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9B1D1">
      <w:pPr>
        <w:spacing w:line="265" w:lineRule="auto"/>
        <w:rPr>
          <w:rFonts w:ascii="Arial"/>
          <w:sz w:val="21"/>
        </w:rPr>
      </w:pPr>
    </w:p>
    <w:p w14:paraId="647C0B56">
      <w:pPr>
        <w:spacing w:line="265" w:lineRule="auto"/>
        <w:rPr>
          <w:rFonts w:ascii="Arial"/>
          <w:sz w:val="21"/>
        </w:rPr>
      </w:pPr>
    </w:p>
    <w:p w14:paraId="7D4718BE">
      <w:pPr>
        <w:pStyle w:val="2"/>
        <w:spacing w:before="114" w:line="225" w:lineRule="auto"/>
        <w:jc w:val="center"/>
      </w:pPr>
      <w:r>
        <w:rPr>
          <w:b/>
          <w:bCs/>
          <w:spacing w:val="-12"/>
        </w:rPr>
        <w:t>吉</w:t>
      </w:r>
      <w:r>
        <w:rPr>
          <w:spacing w:val="14"/>
        </w:rPr>
        <w:t xml:space="preserve">  </w:t>
      </w:r>
      <w:r>
        <w:rPr>
          <w:b/>
          <w:bCs/>
          <w:spacing w:val="-12"/>
        </w:rPr>
        <w:t>林</w:t>
      </w:r>
      <w:r>
        <w:rPr>
          <w:spacing w:val="16"/>
        </w:rPr>
        <w:t xml:space="preserve">  </w:t>
      </w:r>
      <w:r>
        <w:rPr>
          <w:b/>
          <w:bCs/>
          <w:spacing w:val="-12"/>
        </w:rPr>
        <w:t>省</w:t>
      </w:r>
    </w:p>
    <w:p w14:paraId="5A698D60">
      <w:pPr>
        <w:pStyle w:val="2"/>
        <w:spacing w:before="153" w:line="219" w:lineRule="auto"/>
        <w:jc w:val="center"/>
        <w:rPr>
          <w:rFonts w:hint="eastAsia" w:eastAsia="宋体"/>
          <w:sz w:val="30"/>
          <w:szCs w:val="30"/>
          <w:lang w:eastAsia="zh-CN"/>
        </w:rPr>
      </w:pPr>
      <w:r>
        <w:rPr>
          <w:rFonts w:hint="eastAsia"/>
          <w:b/>
          <w:bCs/>
          <w:spacing w:val="-6"/>
          <w:sz w:val="30"/>
          <w:szCs w:val="30"/>
          <w:lang w:eastAsia="zh-CN"/>
        </w:rPr>
        <w:t>镇赉县2026年县级专养公路日常养护</w:t>
      </w:r>
    </w:p>
    <w:p w14:paraId="6891AF7F">
      <w:pPr>
        <w:pStyle w:val="2"/>
        <w:spacing w:before="153" w:line="218" w:lineRule="auto"/>
        <w:jc w:val="center"/>
        <w:rPr>
          <w:color w:val="auto"/>
          <w:sz w:val="30"/>
          <w:szCs w:val="30"/>
        </w:rPr>
      </w:pPr>
      <w:r>
        <w:rPr>
          <w:b/>
          <w:bCs/>
          <w:color w:val="auto"/>
          <w:spacing w:val="-3"/>
          <w:sz w:val="30"/>
          <w:szCs w:val="30"/>
        </w:rPr>
        <w:t>（招标编号：</w:t>
      </w:r>
      <w:r>
        <w:rPr>
          <w:rFonts w:hint="eastAsia"/>
          <w:b/>
          <w:bCs/>
          <w:color w:val="auto"/>
          <w:spacing w:val="-3"/>
          <w:sz w:val="30"/>
          <w:szCs w:val="30"/>
          <w:lang w:eastAsia="zh-CN"/>
        </w:rPr>
        <w:t>BCS20260313JTGC02001</w:t>
      </w:r>
      <w:r>
        <w:rPr>
          <w:b/>
          <w:bCs/>
          <w:color w:val="auto"/>
          <w:spacing w:val="-3"/>
          <w:sz w:val="30"/>
          <w:szCs w:val="30"/>
        </w:rPr>
        <w:t>）</w:t>
      </w:r>
    </w:p>
    <w:p w14:paraId="49B5DE90">
      <w:pPr>
        <w:spacing w:line="259" w:lineRule="auto"/>
        <w:rPr>
          <w:rFonts w:ascii="Arial"/>
          <w:sz w:val="21"/>
        </w:rPr>
      </w:pPr>
    </w:p>
    <w:p w14:paraId="4A4EC5A9">
      <w:pPr>
        <w:spacing w:line="259" w:lineRule="auto"/>
        <w:rPr>
          <w:rFonts w:ascii="Arial"/>
          <w:sz w:val="21"/>
        </w:rPr>
      </w:pPr>
    </w:p>
    <w:p w14:paraId="08E468A3">
      <w:pPr>
        <w:spacing w:line="259" w:lineRule="auto"/>
        <w:rPr>
          <w:rFonts w:ascii="Arial"/>
          <w:sz w:val="21"/>
        </w:rPr>
      </w:pPr>
    </w:p>
    <w:p w14:paraId="60BA3FE2">
      <w:pPr>
        <w:spacing w:line="259" w:lineRule="auto"/>
        <w:rPr>
          <w:rFonts w:ascii="Arial"/>
          <w:sz w:val="21"/>
        </w:rPr>
      </w:pPr>
    </w:p>
    <w:p w14:paraId="1C2AE111">
      <w:pPr>
        <w:spacing w:line="259" w:lineRule="auto"/>
        <w:rPr>
          <w:rFonts w:ascii="Arial"/>
          <w:sz w:val="21"/>
        </w:rPr>
      </w:pPr>
    </w:p>
    <w:p w14:paraId="2CF92FD4">
      <w:pPr>
        <w:spacing w:line="260" w:lineRule="auto"/>
        <w:rPr>
          <w:rFonts w:ascii="Arial"/>
          <w:sz w:val="21"/>
        </w:rPr>
      </w:pPr>
    </w:p>
    <w:p w14:paraId="2F744D08">
      <w:pPr>
        <w:spacing w:line="260" w:lineRule="auto"/>
        <w:rPr>
          <w:rFonts w:ascii="Arial"/>
          <w:sz w:val="21"/>
        </w:rPr>
      </w:pPr>
    </w:p>
    <w:p w14:paraId="130FCA14">
      <w:pPr>
        <w:spacing w:line="260" w:lineRule="auto"/>
        <w:rPr>
          <w:rFonts w:ascii="Arial"/>
          <w:sz w:val="21"/>
        </w:rPr>
      </w:pPr>
    </w:p>
    <w:p w14:paraId="12FFB73E">
      <w:pPr>
        <w:spacing w:line="260" w:lineRule="auto"/>
        <w:rPr>
          <w:rFonts w:ascii="Arial"/>
          <w:sz w:val="21"/>
        </w:rPr>
      </w:pPr>
    </w:p>
    <w:p w14:paraId="236BB27C">
      <w:pPr>
        <w:spacing w:line="260" w:lineRule="auto"/>
        <w:rPr>
          <w:rFonts w:ascii="Arial"/>
          <w:sz w:val="21"/>
        </w:rPr>
      </w:pPr>
    </w:p>
    <w:p w14:paraId="34DA5FCA">
      <w:pPr>
        <w:spacing w:line="260" w:lineRule="auto"/>
        <w:rPr>
          <w:rFonts w:ascii="Arial"/>
          <w:sz w:val="21"/>
        </w:rPr>
      </w:pPr>
    </w:p>
    <w:p w14:paraId="7C60561D">
      <w:pPr>
        <w:spacing w:line="260" w:lineRule="auto"/>
        <w:rPr>
          <w:rFonts w:ascii="Arial"/>
          <w:sz w:val="21"/>
        </w:rPr>
      </w:pPr>
    </w:p>
    <w:p w14:paraId="618DE079">
      <w:pPr>
        <w:pStyle w:val="2"/>
        <w:spacing w:before="325" w:line="220" w:lineRule="auto"/>
        <w:jc w:val="center"/>
        <w:rPr>
          <w:sz w:val="100"/>
          <w:szCs w:val="100"/>
        </w:rPr>
      </w:pPr>
      <w:r>
        <w:rPr>
          <w:spacing w:val="-33"/>
          <w:sz w:val="100"/>
          <w:szCs w:val="100"/>
        </w:rPr>
        <w:t>招</w:t>
      </w:r>
      <w:r>
        <w:rPr>
          <w:spacing w:val="42"/>
          <w:sz w:val="100"/>
          <w:szCs w:val="100"/>
        </w:rPr>
        <w:t xml:space="preserve"> </w:t>
      </w:r>
      <w:r>
        <w:rPr>
          <w:spacing w:val="-33"/>
          <w:sz w:val="100"/>
          <w:szCs w:val="100"/>
        </w:rPr>
        <w:t>标</w:t>
      </w:r>
      <w:r>
        <w:rPr>
          <w:spacing w:val="46"/>
          <w:sz w:val="100"/>
          <w:szCs w:val="100"/>
        </w:rPr>
        <w:t xml:space="preserve"> </w:t>
      </w:r>
      <w:r>
        <w:rPr>
          <w:spacing w:val="-33"/>
          <w:sz w:val="100"/>
          <w:szCs w:val="100"/>
        </w:rPr>
        <w:t>文</w:t>
      </w:r>
      <w:r>
        <w:rPr>
          <w:spacing w:val="34"/>
          <w:sz w:val="100"/>
          <w:szCs w:val="100"/>
        </w:rPr>
        <w:t xml:space="preserve"> </w:t>
      </w:r>
      <w:r>
        <w:rPr>
          <w:spacing w:val="-33"/>
          <w:sz w:val="100"/>
          <w:szCs w:val="100"/>
        </w:rPr>
        <w:t>件</w:t>
      </w:r>
    </w:p>
    <w:p w14:paraId="2C8D52F6">
      <w:pPr>
        <w:spacing w:line="241" w:lineRule="auto"/>
        <w:rPr>
          <w:rFonts w:ascii="Arial"/>
          <w:sz w:val="21"/>
        </w:rPr>
      </w:pPr>
    </w:p>
    <w:p w14:paraId="254385AA">
      <w:pPr>
        <w:spacing w:line="241" w:lineRule="auto"/>
        <w:rPr>
          <w:rFonts w:ascii="Arial"/>
          <w:sz w:val="21"/>
        </w:rPr>
      </w:pPr>
    </w:p>
    <w:p w14:paraId="571A743B">
      <w:pPr>
        <w:spacing w:line="241" w:lineRule="auto"/>
        <w:rPr>
          <w:rFonts w:ascii="Arial"/>
          <w:sz w:val="21"/>
        </w:rPr>
      </w:pPr>
    </w:p>
    <w:p w14:paraId="072B2525">
      <w:pPr>
        <w:spacing w:line="241" w:lineRule="auto"/>
        <w:rPr>
          <w:rFonts w:ascii="Arial"/>
          <w:sz w:val="21"/>
        </w:rPr>
      </w:pPr>
    </w:p>
    <w:p w14:paraId="65820112">
      <w:pPr>
        <w:spacing w:line="241" w:lineRule="auto"/>
        <w:rPr>
          <w:rFonts w:ascii="Arial"/>
          <w:sz w:val="21"/>
        </w:rPr>
      </w:pPr>
    </w:p>
    <w:p w14:paraId="30C37D2F">
      <w:pPr>
        <w:spacing w:line="241" w:lineRule="auto"/>
        <w:rPr>
          <w:rFonts w:ascii="Arial"/>
          <w:sz w:val="21"/>
        </w:rPr>
      </w:pPr>
    </w:p>
    <w:p w14:paraId="69F6B97B">
      <w:pPr>
        <w:spacing w:line="242" w:lineRule="auto"/>
        <w:rPr>
          <w:rFonts w:ascii="Arial"/>
          <w:sz w:val="21"/>
        </w:rPr>
      </w:pPr>
    </w:p>
    <w:p w14:paraId="7FA3DFC5">
      <w:pPr>
        <w:spacing w:line="242" w:lineRule="auto"/>
        <w:rPr>
          <w:rFonts w:ascii="Arial"/>
          <w:sz w:val="21"/>
        </w:rPr>
      </w:pPr>
    </w:p>
    <w:p w14:paraId="7A88C2AD">
      <w:pPr>
        <w:spacing w:line="242" w:lineRule="auto"/>
        <w:rPr>
          <w:rFonts w:ascii="Arial"/>
          <w:sz w:val="21"/>
        </w:rPr>
      </w:pPr>
    </w:p>
    <w:p w14:paraId="5F2AA7C6">
      <w:pPr>
        <w:spacing w:line="242" w:lineRule="auto"/>
        <w:rPr>
          <w:rFonts w:ascii="Arial"/>
          <w:sz w:val="21"/>
        </w:rPr>
      </w:pPr>
    </w:p>
    <w:p w14:paraId="5C77F64E">
      <w:pPr>
        <w:spacing w:line="242" w:lineRule="auto"/>
        <w:rPr>
          <w:rFonts w:ascii="Arial"/>
          <w:sz w:val="21"/>
        </w:rPr>
      </w:pPr>
    </w:p>
    <w:p w14:paraId="32A75A43">
      <w:pPr>
        <w:spacing w:line="242" w:lineRule="auto"/>
        <w:rPr>
          <w:rFonts w:ascii="Arial"/>
          <w:sz w:val="21"/>
        </w:rPr>
      </w:pPr>
    </w:p>
    <w:p w14:paraId="39247E19">
      <w:pPr>
        <w:spacing w:line="242" w:lineRule="auto"/>
        <w:rPr>
          <w:rFonts w:ascii="Arial"/>
          <w:sz w:val="21"/>
        </w:rPr>
      </w:pPr>
    </w:p>
    <w:p w14:paraId="7049B02F">
      <w:pPr>
        <w:spacing w:line="242" w:lineRule="auto"/>
        <w:rPr>
          <w:rFonts w:ascii="Arial"/>
          <w:sz w:val="21"/>
        </w:rPr>
      </w:pPr>
    </w:p>
    <w:p w14:paraId="03A7B808">
      <w:pPr>
        <w:spacing w:line="242" w:lineRule="auto"/>
        <w:rPr>
          <w:rFonts w:ascii="Arial"/>
          <w:sz w:val="21"/>
        </w:rPr>
      </w:pPr>
    </w:p>
    <w:p w14:paraId="1FE0F6F7">
      <w:pPr>
        <w:spacing w:line="242" w:lineRule="auto"/>
        <w:rPr>
          <w:rFonts w:ascii="Arial"/>
          <w:sz w:val="21"/>
        </w:rPr>
      </w:pPr>
    </w:p>
    <w:p w14:paraId="68D63A53">
      <w:pPr>
        <w:spacing w:line="242" w:lineRule="auto"/>
        <w:rPr>
          <w:rFonts w:ascii="Arial"/>
          <w:sz w:val="21"/>
        </w:rPr>
      </w:pPr>
    </w:p>
    <w:p w14:paraId="330D91ED">
      <w:pPr>
        <w:spacing w:line="242" w:lineRule="auto"/>
        <w:rPr>
          <w:rFonts w:ascii="Arial"/>
          <w:sz w:val="21"/>
        </w:rPr>
      </w:pPr>
    </w:p>
    <w:p w14:paraId="76F4B7CF">
      <w:pPr>
        <w:spacing w:line="242" w:lineRule="auto"/>
        <w:jc w:val="center"/>
        <w:rPr>
          <w:rFonts w:ascii="Arial"/>
          <w:sz w:val="21"/>
        </w:rPr>
      </w:pPr>
    </w:p>
    <w:p w14:paraId="55246EB7">
      <w:pPr>
        <w:pStyle w:val="2"/>
        <w:spacing w:before="114" w:line="225" w:lineRule="auto"/>
        <w:jc w:val="center"/>
        <w:rPr>
          <w:rFonts w:hint="eastAsia" w:eastAsia="宋体"/>
          <w:lang w:eastAsia="zh-CN"/>
        </w:rPr>
      </w:pPr>
      <w:r>
        <w:rPr>
          <w:b/>
          <w:bCs/>
          <w:spacing w:val="-15"/>
        </w:rPr>
        <w:t>招标人：</w:t>
      </w:r>
      <w:r>
        <w:rPr>
          <w:spacing w:val="-99"/>
        </w:rPr>
        <w:t xml:space="preserve"> </w:t>
      </w:r>
      <w:r>
        <w:rPr>
          <w:rFonts w:hint="eastAsia"/>
          <w:b/>
          <w:bCs/>
          <w:spacing w:val="-15"/>
          <w:lang w:eastAsia="zh-CN"/>
        </w:rPr>
        <w:t>镇赉县交通运输综合服务中心</w:t>
      </w:r>
    </w:p>
    <w:p w14:paraId="02273F2B">
      <w:pPr>
        <w:pStyle w:val="2"/>
        <w:spacing w:before="39" w:line="224" w:lineRule="auto"/>
        <w:jc w:val="center"/>
        <w:rPr>
          <w:rFonts w:hint="eastAsia" w:eastAsia="宋体"/>
          <w:lang w:eastAsia="zh-CN"/>
        </w:rPr>
      </w:pPr>
      <w:r>
        <w:rPr>
          <w:b/>
          <w:bCs/>
          <w:spacing w:val="-26"/>
        </w:rPr>
        <w:t>招标代理机构：</w:t>
      </w:r>
      <w:r>
        <w:rPr>
          <w:rFonts w:hint="eastAsia"/>
          <w:b/>
          <w:bCs/>
          <w:spacing w:val="-26"/>
          <w:lang w:eastAsia="zh-CN"/>
        </w:rPr>
        <w:t>吉林省永呈工程咨询有限公司</w:t>
      </w:r>
    </w:p>
    <w:p w14:paraId="7CCABBA3">
      <w:pPr>
        <w:pStyle w:val="2"/>
        <w:spacing w:before="42" w:line="225" w:lineRule="auto"/>
        <w:jc w:val="center"/>
        <w:rPr>
          <w:rFonts w:hint="eastAsia" w:eastAsia="宋体"/>
          <w:lang w:val="en-US" w:eastAsia="zh-CN"/>
        </w:rPr>
      </w:pPr>
      <w:r>
        <w:rPr>
          <w:b/>
          <w:bCs/>
          <w:spacing w:val="-12"/>
        </w:rPr>
        <w:t>二〇二六年</w:t>
      </w:r>
      <w:r>
        <w:rPr>
          <w:rFonts w:hint="eastAsia"/>
          <w:b/>
          <w:bCs/>
          <w:spacing w:val="-12"/>
          <w:lang w:eastAsia="zh-CN"/>
        </w:rPr>
        <w:t>三月</w:t>
      </w:r>
    </w:p>
    <w:p w14:paraId="054795B2">
      <w:pPr>
        <w:spacing w:line="225" w:lineRule="auto"/>
        <w:sectPr>
          <w:pgSz w:w="11906" w:h="16839"/>
          <w:pgMar w:top="1417" w:right="1134" w:bottom="1134" w:left="1134" w:header="0" w:footer="0" w:gutter="0"/>
          <w:cols w:space="720" w:num="1"/>
        </w:sectPr>
      </w:pPr>
    </w:p>
    <w:sdt>
      <w:sdtPr>
        <w:rPr>
          <w:rFonts w:ascii="宋体" w:hAnsi="宋体" w:eastAsia="宋体" w:cs="Arial"/>
          <w:snapToGrid w:val="0"/>
          <w:color w:val="000000"/>
          <w:kern w:val="0"/>
          <w:sz w:val="21"/>
          <w:szCs w:val="21"/>
          <w:lang w:val="en-US" w:eastAsia="en-US" w:bidi="ar-SA"/>
        </w:rPr>
        <w:id w:val="147474375"/>
        <w15:color w:val="DBDBDB"/>
        <w:docPartObj>
          <w:docPartGallery w:val="Table of Contents"/>
          <w:docPartUnique/>
        </w:docPartObj>
      </w:sdtPr>
      <w:sdtEndPr>
        <w:rPr>
          <w:rFonts w:ascii="微软雅黑" w:hAnsi="微软雅黑" w:eastAsia="微软雅黑" w:cs="微软雅黑"/>
          <w:snapToGrid w:val="0"/>
          <w:color w:val="000000"/>
          <w:kern w:val="0"/>
          <w:sz w:val="21"/>
          <w:szCs w:val="24"/>
          <w:lang w:val="en-US" w:eastAsia="en-US" w:bidi="ar-SA"/>
        </w:rPr>
      </w:sdtEndPr>
      <w:sdtContent>
        <w:p w14:paraId="662758B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54A0866">
          <w:pPr>
            <w:pStyle w:val="5"/>
            <w:tabs>
              <w:tab w:val="right" w:leader="dot" w:pos="9638"/>
            </w:tabs>
            <w:rPr>
              <w:sz w:val="20"/>
              <w:szCs w:val="20"/>
            </w:rPr>
          </w:pPr>
          <w:r>
            <w:rPr>
              <w:rFonts w:ascii="微软雅黑" w:hAnsi="微软雅黑" w:eastAsia="微软雅黑" w:cs="微软雅黑"/>
              <w:sz w:val="24"/>
              <w:szCs w:val="24"/>
            </w:rPr>
            <w:fldChar w:fldCharType="begin"/>
          </w:r>
          <w:r>
            <w:rPr>
              <w:rFonts w:ascii="微软雅黑" w:hAnsi="微软雅黑" w:eastAsia="微软雅黑" w:cs="微软雅黑"/>
              <w:sz w:val="24"/>
              <w:szCs w:val="24"/>
            </w:rPr>
            <w:instrText xml:space="preserve">TOC \o "1-3" \h \u </w:instrText>
          </w:r>
          <w:r>
            <w:rPr>
              <w:rFonts w:ascii="微软雅黑" w:hAnsi="微软雅黑" w:eastAsia="微软雅黑" w:cs="微软雅黑"/>
              <w:sz w:val="24"/>
              <w:szCs w:val="24"/>
            </w:rPr>
            <w:fldChar w:fldCharType="separate"/>
          </w: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_Toc12398 </w:instrText>
          </w:r>
          <w:r>
            <w:rPr>
              <w:rFonts w:ascii="微软雅黑" w:hAnsi="微软雅黑" w:eastAsia="微软雅黑" w:cs="微软雅黑"/>
              <w:sz w:val="20"/>
              <w:szCs w:val="22"/>
            </w:rPr>
            <w:fldChar w:fldCharType="separate"/>
          </w:r>
          <w:r>
            <w:rPr>
              <w:bCs/>
              <w:spacing w:val="-29"/>
              <w:sz w:val="20"/>
              <w:szCs w:val="72"/>
            </w:rPr>
            <w:t>第</w:t>
          </w:r>
          <w:r>
            <w:rPr>
              <w:spacing w:val="32"/>
              <w:sz w:val="20"/>
              <w:szCs w:val="72"/>
            </w:rPr>
            <w:t xml:space="preserve">  </w:t>
          </w:r>
          <w:r>
            <w:rPr>
              <w:bCs/>
              <w:spacing w:val="-29"/>
              <w:sz w:val="20"/>
              <w:szCs w:val="72"/>
            </w:rPr>
            <w:t>一</w:t>
          </w:r>
          <w:r>
            <w:rPr>
              <w:spacing w:val="27"/>
              <w:sz w:val="20"/>
              <w:szCs w:val="72"/>
            </w:rPr>
            <w:t xml:space="preserve">  </w:t>
          </w:r>
          <w:r>
            <w:rPr>
              <w:bCs/>
              <w:spacing w:val="-29"/>
              <w:sz w:val="20"/>
              <w:szCs w:val="72"/>
            </w:rPr>
            <w:t>卷</w:t>
          </w:r>
          <w:r>
            <w:rPr>
              <w:sz w:val="20"/>
              <w:szCs w:val="20"/>
            </w:rPr>
            <w:tab/>
          </w:r>
          <w:r>
            <w:rPr>
              <w:sz w:val="20"/>
              <w:szCs w:val="20"/>
            </w:rPr>
            <w:fldChar w:fldCharType="begin"/>
          </w:r>
          <w:r>
            <w:rPr>
              <w:sz w:val="20"/>
              <w:szCs w:val="20"/>
            </w:rPr>
            <w:instrText xml:space="preserve"> PAGEREF _Toc12398 \h </w:instrText>
          </w:r>
          <w:r>
            <w:rPr>
              <w:sz w:val="20"/>
              <w:szCs w:val="20"/>
            </w:rPr>
            <w:fldChar w:fldCharType="separate"/>
          </w:r>
          <w:r>
            <w:rPr>
              <w:sz w:val="20"/>
              <w:szCs w:val="20"/>
            </w:rPr>
            <w:t>1</w:t>
          </w:r>
          <w:r>
            <w:rPr>
              <w:sz w:val="20"/>
              <w:szCs w:val="20"/>
            </w:rPr>
            <w:fldChar w:fldCharType="end"/>
          </w:r>
          <w:r>
            <w:rPr>
              <w:rFonts w:ascii="微软雅黑" w:hAnsi="微软雅黑" w:eastAsia="微软雅黑" w:cs="微软雅黑"/>
              <w:sz w:val="20"/>
              <w:szCs w:val="22"/>
            </w:rPr>
            <w:fldChar w:fldCharType="end"/>
          </w:r>
        </w:p>
        <w:p w14:paraId="6AFF26EB">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_Toc15755 </w:instrText>
          </w:r>
          <w:r>
            <w:rPr>
              <w:rFonts w:ascii="微软雅黑" w:hAnsi="微软雅黑" w:eastAsia="微软雅黑" w:cs="微软雅黑"/>
              <w:sz w:val="20"/>
              <w:szCs w:val="22"/>
            </w:rPr>
            <w:fldChar w:fldCharType="separate"/>
          </w:r>
          <w:r>
            <w:rPr>
              <w:rFonts w:ascii="黑体" w:hAnsi="黑体" w:eastAsia="黑体" w:cs="黑体"/>
              <w:bCs/>
              <w:spacing w:val="4"/>
              <w:sz w:val="20"/>
              <w:szCs w:val="40"/>
            </w:rPr>
            <w:t>第一章</w:t>
          </w:r>
          <w:r>
            <w:rPr>
              <w:rFonts w:ascii="黑体" w:hAnsi="黑体" w:eastAsia="黑体" w:cs="黑体"/>
              <w:spacing w:val="4"/>
              <w:sz w:val="20"/>
              <w:szCs w:val="40"/>
            </w:rPr>
            <w:t xml:space="preserve">  </w:t>
          </w:r>
          <w:r>
            <w:rPr>
              <w:rFonts w:ascii="黑体" w:hAnsi="黑体" w:eastAsia="黑体" w:cs="黑体"/>
              <w:bCs/>
              <w:spacing w:val="4"/>
              <w:sz w:val="20"/>
              <w:szCs w:val="40"/>
            </w:rPr>
            <w:t>招标公告</w:t>
          </w:r>
          <w:r>
            <w:rPr>
              <w:sz w:val="20"/>
              <w:szCs w:val="20"/>
            </w:rPr>
            <w:tab/>
          </w:r>
          <w:r>
            <w:rPr>
              <w:sz w:val="20"/>
              <w:szCs w:val="20"/>
            </w:rPr>
            <w:fldChar w:fldCharType="begin"/>
          </w:r>
          <w:r>
            <w:rPr>
              <w:sz w:val="20"/>
              <w:szCs w:val="20"/>
            </w:rPr>
            <w:instrText xml:space="preserve"> PAGEREF _Toc15755 \h </w:instrText>
          </w:r>
          <w:r>
            <w:rPr>
              <w:sz w:val="20"/>
              <w:szCs w:val="20"/>
            </w:rPr>
            <w:fldChar w:fldCharType="separate"/>
          </w:r>
          <w:r>
            <w:rPr>
              <w:sz w:val="20"/>
              <w:szCs w:val="20"/>
            </w:rPr>
            <w:t>2</w:t>
          </w:r>
          <w:r>
            <w:rPr>
              <w:sz w:val="20"/>
              <w:szCs w:val="20"/>
            </w:rPr>
            <w:fldChar w:fldCharType="end"/>
          </w:r>
          <w:r>
            <w:rPr>
              <w:rFonts w:ascii="微软雅黑" w:hAnsi="微软雅黑" w:eastAsia="微软雅黑" w:cs="微软雅黑"/>
              <w:sz w:val="20"/>
              <w:szCs w:val="22"/>
            </w:rPr>
            <w:fldChar w:fldCharType="end"/>
          </w:r>
        </w:p>
        <w:p w14:paraId="4ABCBABC">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_Toc13509 </w:instrText>
          </w:r>
          <w:r>
            <w:rPr>
              <w:rFonts w:ascii="微软雅黑" w:hAnsi="微软雅黑" w:eastAsia="微软雅黑" w:cs="微软雅黑"/>
              <w:sz w:val="20"/>
              <w:szCs w:val="22"/>
            </w:rPr>
            <w:fldChar w:fldCharType="separate"/>
          </w:r>
          <w:r>
            <w:rPr>
              <w:rFonts w:ascii="黑体" w:hAnsi="黑体" w:eastAsia="黑体" w:cs="黑体"/>
              <w:spacing w:val="7"/>
              <w:sz w:val="20"/>
              <w:szCs w:val="40"/>
            </w:rPr>
            <w:t>第二章  投标人须知</w:t>
          </w:r>
          <w:r>
            <w:rPr>
              <w:sz w:val="20"/>
              <w:szCs w:val="20"/>
            </w:rPr>
            <w:tab/>
          </w:r>
          <w:r>
            <w:rPr>
              <w:sz w:val="20"/>
              <w:szCs w:val="20"/>
            </w:rPr>
            <w:fldChar w:fldCharType="begin"/>
          </w:r>
          <w:r>
            <w:rPr>
              <w:sz w:val="20"/>
              <w:szCs w:val="20"/>
            </w:rPr>
            <w:instrText xml:space="preserve"> PAGEREF _Toc13509 \h </w:instrText>
          </w:r>
          <w:r>
            <w:rPr>
              <w:sz w:val="20"/>
              <w:szCs w:val="20"/>
            </w:rPr>
            <w:fldChar w:fldCharType="separate"/>
          </w:r>
          <w:r>
            <w:rPr>
              <w:sz w:val="20"/>
              <w:szCs w:val="20"/>
            </w:rPr>
            <w:t>4</w:t>
          </w:r>
          <w:r>
            <w:rPr>
              <w:sz w:val="20"/>
              <w:szCs w:val="20"/>
            </w:rPr>
            <w:fldChar w:fldCharType="end"/>
          </w:r>
          <w:r>
            <w:rPr>
              <w:rFonts w:ascii="微软雅黑" w:hAnsi="微软雅黑" w:eastAsia="微软雅黑" w:cs="微软雅黑"/>
              <w:sz w:val="20"/>
              <w:szCs w:val="22"/>
            </w:rPr>
            <w:fldChar w:fldCharType="end"/>
          </w:r>
        </w:p>
        <w:p w14:paraId="0E4F7620">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_Toc29207 </w:instrText>
          </w:r>
          <w:r>
            <w:rPr>
              <w:rFonts w:ascii="微软雅黑" w:hAnsi="微软雅黑" w:eastAsia="微软雅黑" w:cs="微软雅黑"/>
              <w:sz w:val="20"/>
              <w:szCs w:val="22"/>
            </w:rPr>
            <w:fldChar w:fldCharType="separate"/>
          </w:r>
          <w:r>
            <w:rPr>
              <w:rFonts w:ascii="黑体" w:hAnsi="黑体" w:eastAsia="黑体" w:cs="黑体"/>
              <w:position w:val="-1"/>
              <w:sz w:val="20"/>
              <w:szCs w:val="22"/>
            </w:rPr>
            <w:t>投标人须知前附表</w:t>
          </w:r>
          <w:r>
            <w:rPr>
              <w:position w:val="13"/>
              <w:sz w:val="20"/>
              <w:szCs w:val="13"/>
            </w:rPr>
            <w:t>①</w:t>
          </w:r>
          <w:r>
            <w:rPr>
              <w:sz w:val="20"/>
              <w:szCs w:val="20"/>
            </w:rPr>
            <w:tab/>
          </w:r>
          <w:r>
            <w:rPr>
              <w:sz w:val="20"/>
              <w:szCs w:val="20"/>
            </w:rPr>
            <w:fldChar w:fldCharType="begin"/>
          </w:r>
          <w:r>
            <w:rPr>
              <w:sz w:val="20"/>
              <w:szCs w:val="20"/>
            </w:rPr>
            <w:instrText xml:space="preserve"> PAGEREF _Toc29207 \h </w:instrText>
          </w:r>
          <w:r>
            <w:rPr>
              <w:sz w:val="20"/>
              <w:szCs w:val="20"/>
            </w:rPr>
            <w:fldChar w:fldCharType="separate"/>
          </w:r>
          <w:r>
            <w:rPr>
              <w:sz w:val="20"/>
              <w:szCs w:val="20"/>
            </w:rPr>
            <w:t>4</w:t>
          </w:r>
          <w:r>
            <w:rPr>
              <w:sz w:val="20"/>
              <w:szCs w:val="20"/>
            </w:rPr>
            <w:fldChar w:fldCharType="end"/>
          </w:r>
          <w:r>
            <w:rPr>
              <w:rFonts w:ascii="微软雅黑" w:hAnsi="微软雅黑" w:eastAsia="微软雅黑" w:cs="微软雅黑"/>
              <w:sz w:val="20"/>
              <w:szCs w:val="22"/>
            </w:rPr>
            <w:fldChar w:fldCharType="end"/>
          </w:r>
        </w:p>
        <w:p w14:paraId="71EF2FCE">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_Toc5391 </w:instrText>
          </w:r>
          <w:r>
            <w:rPr>
              <w:rFonts w:ascii="微软雅黑" w:hAnsi="微软雅黑" w:eastAsia="微软雅黑" w:cs="微软雅黑"/>
              <w:sz w:val="20"/>
              <w:szCs w:val="22"/>
            </w:rPr>
            <w:fldChar w:fldCharType="separate"/>
          </w:r>
          <w:r>
            <w:rPr>
              <w:rFonts w:ascii="黑体" w:hAnsi="黑体" w:eastAsia="黑体" w:cs="黑体"/>
              <w:spacing w:val="7"/>
              <w:sz w:val="20"/>
              <w:szCs w:val="32"/>
            </w:rPr>
            <w:t>投标人须知</w:t>
          </w:r>
          <w:r>
            <w:rPr>
              <w:sz w:val="20"/>
              <w:szCs w:val="20"/>
            </w:rPr>
            <w:tab/>
          </w:r>
          <w:r>
            <w:rPr>
              <w:sz w:val="20"/>
              <w:szCs w:val="20"/>
            </w:rPr>
            <w:fldChar w:fldCharType="begin"/>
          </w:r>
          <w:r>
            <w:rPr>
              <w:sz w:val="20"/>
              <w:szCs w:val="20"/>
            </w:rPr>
            <w:instrText xml:space="preserve"> PAGEREF _Toc5391 \h </w:instrText>
          </w:r>
          <w:r>
            <w:rPr>
              <w:sz w:val="20"/>
              <w:szCs w:val="20"/>
            </w:rPr>
            <w:fldChar w:fldCharType="separate"/>
          </w:r>
          <w:r>
            <w:rPr>
              <w:sz w:val="20"/>
              <w:szCs w:val="20"/>
            </w:rPr>
            <w:t>11</w:t>
          </w:r>
          <w:r>
            <w:rPr>
              <w:sz w:val="20"/>
              <w:szCs w:val="20"/>
            </w:rPr>
            <w:fldChar w:fldCharType="end"/>
          </w:r>
          <w:r>
            <w:rPr>
              <w:rFonts w:ascii="微软雅黑" w:hAnsi="微软雅黑" w:eastAsia="微软雅黑" w:cs="微软雅黑"/>
              <w:sz w:val="20"/>
              <w:szCs w:val="22"/>
            </w:rPr>
            <w:fldChar w:fldCharType="end"/>
          </w:r>
        </w:p>
        <w:p w14:paraId="22823231">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_Toc3978 </w:instrText>
          </w:r>
          <w:r>
            <w:rPr>
              <w:rFonts w:ascii="微软雅黑" w:hAnsi="微软雅黑" w:eastAsia="微软雅黑" w:cs="微软雅黑"/>
              <w:sz w:val="20"/>
              <w:szCs w:val="22"/>
            </w:rPr>
            <w:fldChar w:fldCharType="separate"/>
          </w:r>
          <w:r>
            <w:rPr>
              <w:rFonts w:ascii="黑体" w:hAnsi="黑体" w:eastAsia="黑体" w:cs="黑体"/>
              <w:spacing w:val="8"/>
              <w:sz w:val="20"/>
              <w:szCs w:val="40"/>
            </w:rPr>
            <w:t>第三章  评标办法（技术评分最低标价法）</w:t>
          </w:r>
          <w:r>
            <w:rPr>
              <w:sz w:val="20"/>
              <w:szCs w:val="20"/>
            </w:rPr>
            <w:tab/>
          </w:r>
          <w:r>
            <w:rPr>
              <w:sz w:val="20"/>
              <w:szCs w:val="20"/>
            </w:rPr>
            <w:fldChar w:fldCharType="begin"/>
          </w:r>
          <w:r>
            <w:rPr>
              <w:sz w:val="20"/>
              <w:szCs w:val="20"/>
            </w:rPr>
            <w:instrText xml:space="preserve"> PAGEREF _Toc3978 \h </w:instrText>
          </w:r>
          <w:r>
            <w:rPr>
              <w:sz w:val="20"/>
              <w:szCs w:val="20"/>
            </w:rPr>
            <w:fldChar w:fldCharType="separate"/>
          </w:r>
          <w:r>
            <w:rPr>
              <w:sz w:val="20"/>
              <w:szCs w:val="20"/>
            </w:rPr>
            <w:t>25</w:t>
          </w:r>
          <w:r>
            <w:rPr>
              <w:sz w:val="20"/>
              <w:szCs w:val="20"/>
            </w:rPr>
            <w:fldChar w:fldCharType="end"/>
          </w:r>
          <w:r>
            <w:rPr>
              <w:rFonts w:ascii="微软雅黑" w:hAnsi="微软雅黑" w:eastAsia="微软雅黑" w:cs="微软雅黑"/>
              <w:sz w:val="20"/>
              <w:szCs w:val="22"/>
            </w:rPr>
            <w:fldChar w:fldCharType="end"/>
          </w:r>
        </w:p>
        <w:p w14:paraId="2F6CD468">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_Toc22884 </w:instrText>
          </w:r>
          <w:r>
            <w:rPr>
              <w:rFonts w:ascii="微软雅黑" w:hAnsi="微软雅黑" w:eastAsia="微软雅黑" w:cs="微软雅黑"/>
              <w:sz w:val="20"/>
              <w:szCs w:val="22"/>
            </w:rPr>
            <w:fldChar w:fldCharType="separate"/>
          </w:r>
          <w:r>
            <w:rPr>
              <w:rFonts w:ascii="黑体" w:hAnsi="黑体" w:eastAsia="黑体" w:cs="黑体"/>
              <w:position w:val="-1"/>
              <w:sz w:val="20"/>
              <w:szCs w:val="22"/>
            </w:rPr>
            <w:t>评标办法前附表</w:t>
          </w:r>
          <w:r>
            <w:rPr>
              <w:position w:val="13"/>
              <w:sz w:val="20"/>
              <w:szCs w:val="13"/>
            </w:rPr>
            <w:t>①</w:t>
          </w:r>
          <w:r>
            <w:rPr>
              <w:sz w:val="20"/>
              <w:szCs w:val="20"/>
            </w:rPr>
            <w:tab/>
          </w:r>
          <w:r>
            <w:rPr>
              <w:sz w:val="20"/>
              <w:szCs w:val="20"/>
            </w:rPr>
            <w:fldChar w:fldCharType="begin"/>
          </w:r>
          <w:r>
            <w:rPr>
              <w:sz w:val="20"/>
              <w:szCs w:val="20"/>
            </w:rPr>
            <w:instrText xml:space="preserve"> PAGEREF _Toc22884 \h </w:instrText>
          </w:r>
          <w:r>
            <w:rPr>
              <w:sz w:val="20"/>
              <w:szCs w:val="20"/>
            </w:rPr>
            <w:fldChar w:fldCharType="separate"/>
          </w:r>
          <w:r>
            <w:rPr>
              <w:sz w:val="20"/>
              <w:szCs w:val="20"/>
            </w:rPr>
            <w:t>25</w:t>
          </w:r>
          <w:r>
            <w:rPr>
              <w:sz w:val="20"/>
              <w:szCs w:val="20"/>
            </w:rPr>
            <w:fldChar w:fldCharType="end"/>
          </w:r>
          <w:r>
            <w:rPr>
              <w:rFonts w:ascii="微软雅黑" w:hAnsi="微软雅黑" w:eastAsia="微软雅黑" w:cs="微软雅黑"/>
              <w:sz w:val="20"/>
              <w:szCs w:val="22"/>
            </w:rPr>
            <w:fldChar w:fldCharType="end"/>
          </w:r>
        </w:p>
        <w:p w14:paraId="3E428602">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_Toc26025 </w:instrText>
          </w:r>
          <w:r>
            <w:rPr>
              <w:rFonts w:ascii="微软雅黑" w:hAnsi="微软雅黑" w:eastAsia="微软雅黑" w:cs="微软雅黑"/>
              <w:sz w:val="20"/>
              <w:szCs w:val="22"/>
            </w:rPr>
            <w:fldChar w:fldCharType="separate"/>
          </w:r>
          <w:r>
            <w:rPr>
              <w:rFonts w:ascii="黑体" w:hAnsi="黑体" w:eastAsia="黑体" w:cs="黑体"/>
              <w:spacing w:val="-2"/>
              <w:sz w:val="20"/>
              <w:szCs w:val="22"/>
            </w:rPr>
            <w:t>评标办法正文</w:t>
          </w:r>
          <w:r>
            <w:rPr>
              <w:sz w:val="20"/>
              <w:szCs w:val="20"/>
            </w:rPr>
            <w:tab/>
          </w:r>
          <w:r>
            <w:rPr>
              <w:sz w:val="20"/>
              <w:szCs w:val="20"/>
            </w:rPr>
            <w:fldChar w:fldCharType="begin"/>
          </w:r>
          <w:r>
            <w:rPr>
              <w:sz w:val="20"/>
              <w:szCs w:val="20"/>
            </w:rPr>
            <w:instrText xml:space="preserve"> PAGEREF _Toc26025 \h </w:instrText>
          </w:r>
          <w:r>
            <w:rPr>
              <w:sz w:val="20"/>
              <w:szCs w:val="20"/>
            </w:rPr>
            <w:fldChar w:fldCharType="separate"/>
          </w:r>
          <w:r>
            <w:rPr>
              <w:sz w:val="20"/>
              <w:szCs w:val="20"/>
            </w:rPr>
            <w:t>30</w:t>
          </w:r>
          <w:r>
            <w:rPr>
              <w:sz w:val="20"/>
              <w:szCs w:val="20"/>
            </w:rPr>
            <w:fldChar w:fldCharType="end"/>
          </w:r>
          <w:r>
            <w:rPr>
              <w:rFonts w:ascii="微软雅黑" w:hAnsi="微软雅黑" w:eastAsia="微软雅黑" w:cs="微软雅黑"/>
              <w:sz w:val="20"/>
              <w:szCs w:val="22"/>
            </w:rPr>
            <w:fldChar w:fldCharType="end"/>
          </w:r>
        </w:p>
        <w:p w14:paraId="29CD8EBC">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_Toc593 </w:instrText>
          </w:r>
          <w:r>
            <w:rPr>
              <w:rFonts w:ascii="微软雅黑" w:hAnsi="微软雅黑" w:eastAsia="微软雅黑" w:cs="微软雅黑"/>
              <w:sz w:val="20"/>
              <w:szCs w:val="22"/>
            </w:rPr>
            <w:fldChar w:fldCharType="separate"/>
          </w:r>
          <w:r>
            <w:rPr>
              <w:rFonts w:ascii="黑体" w:hAnsi="黑体" w:eastAsia="黑体" w:cs="黑体"/>
              <w:spacing w:val="7"/>
              <w:sz w:val="20"/>
              <w:szCs w:val="40"/>
            </w:rPr>
            <w:t>第四章  合同条款及格式</w:t>
          </w:r>
          <w:r>
            <w:rPr>
              <w:sz w:val="20"/>
              <w:szCs w:val="20"/>
            </w:rPr>
            <w:tab/>
          </w:r>
          <w:r>
            <w:rPr>
              <w:sz w:val="20"/>
              <w:szCs w:val="20"/>
            </w:rPr>
            <w:fldChar w:fldCharType="begin"/>
          </w:r>
          <w:r>
            <w:rPr>
              <w:sz w:val="20"/>
              <w:szCs w:val="20"/>
            </w:rPr>
            <w:instrText xml:space="preserve"> PAGEREF _Toc593 \h </w:instrText>
          </w:r>
          <w:r>
            <w:rPr>
              <w:sz w:val="20"/>
              <w:szCs w:val="20"/>
            </w:rPr>
            <w:fldChar w:fldCharType="separate"/>
          </w:r>
          <w:r>
            <w:rPr>
              <w:sz w:val="20"/>
              <w:szCs w:val="20"/>
            </w:rPr>
            <w:t>34</w:t>
          </w:r>
          <w:r>
            <w:rPr>
              <w:sz w:val="20"/>
              <w:szCs w:val="20"/>
            </w:rPr>
            <w:fldChar w:fldCharType="end"/>
          </w:r>
          <w:r>
            <w:rPr>
              <w:rFonts w:ascii="微软雅黑" w:hAnsi="微软雅黑" w:eastAsia="微软雅黑" w:cs="微软雅黑"/>
              <w:sz w:val="20"/>
              <w:szCs w:val="22"/>
            </w:rPr>
            <w:fldChar w:fldCharType="end"/>
          </w:r>
        </w:p>
        <w:p w14:paraId="507D343E">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_Toc11043 </w:instrText>
          </w:r>
          <w:r>
            <w:rPr>
              <w:rFonts w:ascii="微软雅黑" w:hAnsi="微软雅黑" w:eastAsia="微软雅黑" w:cs="微软雅黑"/>
              <w:sz w:val="20"/>
              <w:szCs w:val="22"/>
            </w:rPr>
            <w:fldChar w:fldCharType="separate"/>
          </w:r>
          <w:r>
            <w:rPr>
              <w:rFonts w:ascii="黑体" w:hAnsi="黑体" w:eastAsia="黑体" w:cs="黑体"/>
              <w:spacing w:val="7"/>
              <w:sz w:val="20"/>
              <w:szCs w:val="32"/>
            </w:rPr>
            <w:t>一、合同协议书</w:t>
          </w:r>
          <w:r>
            <w:rPr>
              <w:sz w:val="20"/>
              <w:szCs w:val="20"/>
            </w:rPr>
            <w:tab/>
          </w:r>
          <w:r>
            <w:rPr>
              <w:sz w:val="20"/>
              <w:szCs w:val="20"/>
            </w:rPr>
            <w:fldChar w:fldCharType="begin"/>
          </w:r>
          <w:r>
            <w:rPr>
              <w:sz w:val="20"/>
              <w:szCs w:val="20"/>
            </w:rPr>
            <w:instrText xml:space="preserve"> PAGEREF _Toc11043 \h </w:instrText>
          </w:r>
          <w:r>
            <w:rPr>
              <w:sz w:val="20"/>
              <w:szCs w:val="20"/>
            </w:rPr>
            <w:fldChar w:fldCharType="separate"/>
          </w:r>
          <w:r>
            <w:rPr>
              <w:sz w:val="20"/>
              <w:szCs w:val="20"/>
            </w:rPr>
            <w:t>35</w:t>
          </w:r>
          <w:r>
            <w:rPr>
              <w:sz w:val="20"/>
              <w:szCs w:val="20"/>
            </w:rPr>
            <w:fldChar w:fldCharType="end"/>
          </w:r>
          <w:r>
            <w:rPr>
              <w:rFonts w:ascii="微软雅黑" w:hAnsi="微软雅黑" w:eastAsia="微软雅黑" w:cs="微软雅黑"/>
              <w:sz w:val="20"/>
              <w:szCs w:val="22"/>
            </w:rPr>
            <w:fldChar w:fldCharType="end"/>
          </w:r>
        </w:p>
        <w:p w14:paraId="676C2134">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_Toc10939 </w:instrText>
          </w:r>
          <w:r>
            <w:rPr>
              <w:rFonts w:ascii="微软雅黑" w:hAnsi="微软雅黑" w:eastAsia="微软雅黑" w:cs="微软雅黑"/>
              <w:sz w:val="20"/>
              <w:szCs w:val="22"/>
            </w:rPr>
            <w:fldChar w:fldCharType="separate"/>
          </w:r>
          <w:r>
            <w:rPr>
              <w:rFonts w:ascii="黑体" w:hAnsi="黑体" w:eastAsia="黑体" w:cs="黑体"/>
              <w:spacing w:val="7"/>
              <w:sz w:val="20"/>
              <w:szCs w:val="32"/>
            </w:rPr>
            <w:t>二、通用合同条款</w:t>
          </w:r>
          <w:r>
            <w:rPr>
              <w:sz w:val="20"/>
              <w:szCs w:val="20"/>
            </w:rPr>
            <w:tab/>
          </w:r>
          <w:r>
            <w:rPr>
              <w:sz w:val="20"/>
              <w:szCs w:val="20"/>
            </w:rPr>
            <w:fldChar w:fldCharType="begin"/>
          </w:r>
          <w:r>
            <w:rPr>
              <w:sz w:val="20"/>
              <w:szCs w:val="20"/>
            </w:rPr>
            <w:instrText xml:space="preserve"> PAGEREF _Toc10939 \h </w:instrText>
          </w:r>
          <w:r>
            <w:rPr>
              <w:sz w:val="20"/>
              <w:szCs w:val="20"/>
            </w:rPr>
            <w:fldChar w:fldCharType="separate"/>
          </w:r>
          <w:r>
            <w:rPr>
              <w:sz w:val="20"/>
              <w:szCs w:val="20"/>
            </w:rPr>
            <w:t>37</w:t>
          </w:r>
          <w:r>
            <w:rPr>
              <w:sz w:val="20"/>
              <w:szCs w:val="20"/>
            </w:rPr>
            <w:fldChar w:fldCharType="end"/>
          </w:r>
          <w:r>
            <w:rPr>
              <w:rFonts w:ascii="微软雅黑" w:hAnsi="微软雅黑" w:eastAsia="微软雅黑" w:cs="微软雅黑"/>
              <w:sz w:val="20"/>
              <w:szCs w:val="22"/>
            </w:rPr>
            <w:fldChar w:fldCharType="end"/>
          </w:r>
        </w:p>
        <w:p w14:paraId="29E2CA53">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_Toc6773 </w:instrText>
          </w:r>
          <w:r>
            <w:rPr>
              <w:rFonts w:ascii="微软雅黑" w:hAnsi="微软雅黑" w:eastAsia="微软雅黑" w:cs="微软雅黑"/>
              <w:sz w:val="20"/>
              <w:szCs w:val="22"/>
            </w:rPr>
            <w:fldChar w:fldCharType="separate"/>
          </w:r>
          <w:r>
            <w:rPr>
              <w:rFonts w:ascii="黑体" w:hAnsi="黑体" w:eastAsia="黑体" w:cs="黑体"/>
              <w:spacing w:val="7"/>
              <w:sz w:val="20"/>
              <w:szCs w:val="32"/>
            </w:rPr>
            <w:t>三、合同附件格式</w:t>
          </w:r>
          <w:r>
            <w:rPr>
              <w:sz w:val="20"/>
              <w:szCs w:val="20"/>
            </w:rPr>
            <w:tab/>
          </w:r>
          <w:r>
            <w:rPr>
              <w:sz w:val="20"/>
              <w:szCs w:val="20"/>
            </w:rPr>
            <w:fldChar w:fldCharType="begin"/>
          </w:r>
          <w:r>
            <w:rPr>
              <w:sz w:val="20"/>
              <w:szCs w:val="20"/>
            </w:rPr>
            <w:instrText xml:space="preserve"> PAGEREF _Toc6773 \h </w:instrText>
          </w:r>
          <w:r>
            <w:rPr>
              <w:sz w:val="20"/>
              <w:szCs w:val="20"/>
            </w:rPr>
            <w:fldChar w:fldCharType="separate"/>
          </w:r>
          <w:r>
            <w:rPr>
              <w:sz w:val="20"/>
              <w:szCs w:val="20"/>
            </w:rPr>
            <w:t>38</w:t>
          </w:r>
          <w:r>
            <w:rPr>
              <w:sz w:val="20"/>
              <w:szCs w:val="20"/>
            </w:rPr>
            <w:fldChar w:fldCharType="end"/>
          </w:r>
          <w:r>
            <w:rPr>
              <w:rFonts w:ascii="微软雅黑" w:hAnsi="微软雅黑" w:eastAsia="微软雅黑" w:cs="微软雅黑"/>
              <w:sz w:val="20"/>
              <w:szCs w:val="22"/>
            </w:rPr>
            <w:fldChar w:fldCharType="end"/>
          </w:r>
        </w:p>
        <w:p w14:paraId="684B0FC3">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_Toc10674 </w:instrText>
          </w:r>
          <w:r>
            <w:rPr>
              <w:rFonts w:ascii="微软雅黑" w:hAnsi="微软雅黑" w:eastAsia="微软雅黑" w:cs="微软雅黑"/>
              <w:sz w:val="20"/>
              <w:szCs w:val="22"/>
            </w:rPr>
            <w:fldChar w:fldCharType="separate"/>
          </w:r>
          <w:r>
            <w:rPr>
              <w:rFonts w:ascii="黑体" w:hAnsi="黑体" w:eastAsia="黑体" w:cs="黑体"/>
              <w:spacing w:val="5"/>
              <w:sz w:val="20"/>
              <w:szCs w:val="36"/>
            </w:rPr>
            <w:t>四、专用合同条款</w:t>
          </w:r>
          <w:r>
            <w:rPr>
              <w:sz w:val="20"/>
              <w:szCs w:val="20"/>
            </w:rPr>
            <w:tab/>
          </w:r>
          <w:r>
            <w:rPr>
              <w:sz w:val="20"/>
              <w:szCs w:val="20"/>
            </w:rPr>
            <w:fldChar w:fldCharType="begin"/>
          </w:r>
          <w:r>
            <w:rPr>
              <w:sz w:val="20"/>
              <w:szCs w:val="20"/>
            </w:rPr>
            <w:instrText xml:space="preserve"> PAGEREF _Toc10674 \h </w:instrText>
          </w:r>
          <w:r>
            <w:rPr>
              <w:sz w:val="20"/>
              <w:szCs w:val="20"/>
            </w:rPr>
            <w:fldChar w:fldCharType="separate"/>
          </w:r>
          <w:r>
            <w:rPr>
              <w:sz w:val="20"/>
              <w:szCs w:val="20"/>
            </w:rPr>
            <w:t>47</w:t>
          </w:r>
          <w:r>
            <w:rPr>
              <w:sz w:val="20"/>
              <w:szCs w:val="20"/>
            </w:rPr>
            <w:fldChar w:fldCharType="end"/>
          </w:r>
          <w:r>
            <w:rPr>
              <w:rFonts w:ascii="微软雅黑" w:hAnsi="微软雅黑" w:eastAsia="微软雅黑" w:cs="微软雅黑"/>
              <w:sz w:val="20"/>
              <w:szCs w:val="22"/>
            </w:rPr>
            <w:fldChar w:fldCharType="end"/>
          </w:r>
        </w:p>
        <w:p w14:paraId="60324C94">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_Toc8940 </w:instrText>
          </w:r>
          <w:r>
            <w:rPr>
              <w:rFonts w:ascii="微软雅黑" w:hAnsi="微软雅黑" w:eastAsia="微软雅黑" w:cs="微软雅黑"/>
              <w:sz w:val="20"/>
              <w:szCs w:val="22"/>
            </w:rPr>
            <w:fldChar w:fldCharType="separate"/>
          </w:r>
          <w:r>
            <w:rPr>
              <w:rFonts w:ascii="黑体" w:hAnsi="黑体" w:eastAsia="黑体" w:cs="黑体"/>
              <w:spacing w:val="6"/>
              <w:sz w:val="20"/>
              <w:szCs w:val="32"/>
            </w:rPr>
            <w:t>（一）专用合同条款数据表</w:t>
          </w:r>
          <w:r>
            <w:rPr>
              <w:sz w:val="20"/>
              <w:szCs w:val="20"/>
            </w:rPr>
            <w:tab/>
          </w:r>
          <w:r>
            <w:rPr>
              <w:sz w:val="20"/>
              <w:szCs w:val="20"/>
            </w:rPr>
            <w:fldChar w:fldCharType="begin"/>
          </w:r>
          <w:r>
            <w:rPr>
              <w:sz w:val="20"/>
              <w:szCs w:val="20"/>
            </w:rPr>
            <w:instrText xml:space="preserve"> PAGEREF _Toc8940 \h </w:instrText>
          </w:r>
          <w:r>
            <w:rPr>
              <w:sz w:val="20"/>
              <w:szCs w:val="20"/>
            </w:rPr>
            <w:fldChar w:fldCharType="separate"/>
          </w:r>
          <w:r>
            <w:rPr>
              <w:sz w:val="20"/>
              <w:szCs w:val="20"/>
            </w:rPr>
            <w:t>48</w:t>
          </w:r>
          <w:r>
            <w:rPr>
              <w:sz w:val="20"/>
              <w:szCs w:val="20"/>
            </w:rPr>
            <w:fldChar w:fldCharType="end"/>
          </w:r>
          <w:r>
            <w:rPr>
              <w:rFonts w:ascii="微软雅黑" w:hAnsi="微软雅黑" w:eastAsia="微软雅黑" w:cs="微软雅黑"/>
              <w:sz w:val="20"/>
              <w:szCs w:val="22"/>
            </w:rPr>
            <w:fldChar w:fldCharType="end"/>
          </w:r>
        </w:p>
        <w:p w14:paraId="5D7F9E38">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_Toc15326 </w:instrText>
          </w:r>
          <w:r>
            <w:rPr>
              <w:rFonts w:ascii="微软雅黑" w:hAnsi="微软雅黑" w:eastAsia="微软雅黑" w:cs="微软雅黑"/>
              <w:sz w:val="20"/>
              <w:szCs w:val="22"/>
            </w:rPr>
            <w:fldChar w:fldCharType="separate"/>
          </w:r>
          <w:r>
            <w:rPr>
              <w:rFonts w:ascii="黑体" w:hAnsi="黑体" w:eastAsia="黑体" w:cs="黑体"/>
              <w:spacing w:val="5"/>
              <w:sz w:val="20"/>
              <w:szCs w:val="32"/>
            </w:rPr>
            <w:t>（二）专用合同条款</w:t>
          </w:r>
          <w:r>
            <w:rPr>
              <w:sz w:val="20"/>
              <w:szCs w:val="20"/>
            </w:rPr>
            <w:tab/>
          </w:r>
          <w:r>
            <w:rPr>
              <w:sz w:val="20"/>
              <w:szCs w:val="20"/>
            </w:rPr>
            <w:fldChar w:fldCharType="begin"/>
          </w:r>
          <w:r>
            <w:rPr>
              <w:sz w:val="20"/>
              <w:szCs w:val="20"/>
            </w:rPr>
            <w:instrText xml:space="preserve"> PAGEREF _Toc15326 \h </w:instrText>
          </w:r>
          <w:r>
            <w:rPr>
              <w:sz w:val="20"/>
              <w:szCs w:val="20"/>
            </w:rPr>
            <w:fldChar w:fldCharType="separate"/>
          </w:r>
          <w:r>
            <w:rPr>
              <w:sz w:val="20"/>
              <w:szCs w:val="20"/>
            </w:rPr>
            <w:t>50</w:t>
          </w:r>
          <w:r>
            <w:rPr>
              <w:sz w:val="20"/>
              <w:szCs w:val="20"/>
            </w:rPr>
            <w:fldChar w:fldCharType="end"/>
          </w:r>
          <w:r>
            <w:rPr>
              <w:rFonts w:ascii="微软雅黑" w:hAnsi="微软雅黑" w:eastAsia="微软雅黑" w:cs="微软雅黑"/>
              <w:sz w:val="20"/>
              <w:szCs w:val="22"/>
            </w:rPr>
            <w:fldChar w:fldCharType="end"/>
          </w:r>
        </w:p>
        <w:p w14:paraId="3E7E7F7E">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_Toc14037 </w:instrText>
          </w:r>
          <w:r>
            <w:rPr>
              <w:rFonts w:ascii="微软雅黑" w:hAnsi="微软雅黑" w:eastAsia="微软雅黑" w:cs="微软雅黑"/>
              <w:sz w:val="20"/>
              <w:szCs w:val="22"/>
            </w:rPr>
            <w:fldChar w:fldCharType="separate"/>
          </w:r>
          <w:r>
            <w:rPr>
              <w:rFonts w:ascii="黑体" w:hAnsi="黑体" w:eastAsia="黑体" w:cs="黑体"/>
              <w:spacing w:val="-4"/>
              <w:sz w:val="20"/>
              <w:szCs w:val="22"/>
            </w:rPr>
            <w:t>1.一般约定</w:t>
          </w:r>
          <w:r>
            <w:rPr>
              <w:sz w:val="20"/>
              <w:szCs w:val="20"/>
            </w:rPr>
            <w:tab/>
          </w:r>
          <w:r>
            <w:rPr>
              <w:sz w:val="20"/>
              <w:szCs w:val="20"/>
            </w:rPr>
            <w:fldChar w:fldCharType="begin"/>
          </w:r>
          <w:r>
            <w:rPr>
              <w:sz w:val="20"/>
              <w:szCs w:val="20"/>
            </w:rPr>
            <w:instrText xml:space="preserve"> PAGEREF _Toc14037 \h </w:instrText>
          </w:r>
          <w:r>
            <w:rPr>
              <w:sz w:val="20"/>
              <w:szCs w:val="20"/>
            </w:rPr>
            <w:fldChar w:fldCharType="separate"/>
          </w:r>
          <w:r>
            <w:rPr>
              <w:sz w:val="20"/>
              <w:szCs w:val="20"/>
            </w:rPr>
            <w:t>50</w:t>
          </w:r>
          <w:r>
            <w:rPr>
              <w:sz w:val="20"/>
              <w:szCs w:val="20"/>
            </w:rPr>
            <w:fldChar w:fldCharType="end"/>
          </w:r>
          <w:r>
            <w:rPr>
              <w:rFonts w:ascii="微软雅黑" w:hAnsi="微软雅黑" w:eastAsia="微软雅黑" w:cs="微软雅黑"/>
              <w:sz w:val="20"/>
              <w:szCs w:val="22"/>
            </w:rPr>
            <w:fldChar w:fldCharType="end"/>
          </w:r>
        </w:p>
        <w:p w14:paraId="32CBEBFD">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_Toc14714 </w:instrText>
          </w:r>
          <w:r>
            <w:rPr>
              <w:rFonts w:ascii="微软雅黑" w:hAnsi="微软雅黑" w:eastAsia="微软雅黑" w:cs="微软雅黑"/>
              <w:sz w:val="20"/>
              <w:szCs w:val="22"/>
            </w:rPr>
            <w:fldChar w:fldCharType="separate"/>
          </w:r>
          <w:r>
            <w:rPr>
              <w:rFonts w:ascii="黑体" w:hAnsi="黑体" w:eastAsia="黑体" w:cs="黑体"/>
              <w:spacing w:val="-1"/>
              <w:sz w:val="20"/>
              <w:szCs w:val="22"/>
            </w:rPr>
            <w:t>4.承包人</w:t>
          </w:r>
          <w:r>
            <w:rPr>
              <w:sz w:val="20"/>
              <w:szCs w:val="20"/>
            </w:rPr>
            <w:tab/>
          </w:r>
          <w:r>
            <w:rPr>
              <w:sz w:val="20"/>
              <w:szCs w:val="20"/>
            </w:rPr>
            <w:fldChar w:fldCharType="begin"/>
          </w:r>
          <w:r>
            <w:rPr>
              <w:sz w:val="20"/>
              <w:szCs w:val="20"/>
            </w:rPr>
            <w:instrText xml:space="preserve"> PAGEREF _Toc14714 \h </w:instrText>
          </w:r>
          <w:r>
            <w:rPr>
              <w:sz w:val="20"/>
              <w:szCs w:val="20"/>
            </w:rPr>
            <w:fldChar w:fldCharType="separate"/>
          </w:r>
          <w:r>
            <w:rPr>
              <w:sz w:val="20"/>
              <w:szCs w:val="20"/>
            </w:rPr>
            <w:t>50</w:t>
          </w:r>
          <w:r>
            <w:rPr>
              <w:sz w:val="20"/>
              <w:szCs w:val="20"/>
            </w:rPr>
            <w:fldChar w:fldCharType="end"/>
          </w:r>
          <w:r>
            <w:rPr>
              <w:rFonts w:ascii="微软雅黑" w:hAnsi="微软雅黑" w:eastAsia="微软雅黑" w:cs="微软雅黑"/>
              <w:sz w:val="20"/>
              <w:szCs w:val="22"/>
            </w:rPr>
            <w:fldChar w:fldCharType="end"/>
          </w:r>
        </w:p>
        <w:p w14:paraId="4BFDFC21">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_Toc18461 </w:instrText>
          </w:r>
          <w:r>
            <w:rPr>
              <w:rFonts w:ascii="微软雅黑" w:hAnsi="微软雅黑" w:eastAsia="微软雅黑" w:cs="微软雅黑"/>
              <w:sz w:val="20"/>
              <w:szCs w:val="22"/>
            </w:rPr>
            <w:fldChar w:fldCharType="separate"/>
          </w:r>
          <w:r>
            <w:rPr>
              <w:rFonts w:ascii="黑体" w:hAnsi="黑体" w:eastAsia="黑体" w:cs="黑体"/>
              <w:spacing w:val="-1"/>
              <w:sz w:val="20"/>
              <w:szCs w:val="22"/>
            </w:rPr>
            <w:t>5.材料和工程设备</w:t>
          </w:r>
          <w:r>
            <w:rPr>
              <w:sz w:val="20"/>
              <w:szCs w:val="20"/>
            </w:rPr>
            <w:tab/>
          </w:r>
          <w:r>
            <w:rPr>
              <w:sz w:val="20"/>
              <w:szCs w:val="20"/>
            </w:rPr>
            <w:fldChar w:fldCharType="begin"/>
          </w:r>
          <w:r>
            <w:rPr>
              <w:sz w:val="20"/>
              <w:szCs w:val="20"/>
            </w:rPr>
            <w:instrText xml:space="preserve"> PAGEREF _Toc18461 \h </w:instrText>
          </w:r>
          <w:r>
            <w:rPr>
              <w:sz w:val="20"/>
              <w:szCs w:val="20"/>
            </w:rPr>
            <w:fldChar w:fldCharType="separate"/>
          </w:r>
          <w:r>
            <w:rPr>
              <w:sz w:val="20"/>
              <w:szCs w:val="20"/>
            </w:rPr>
            <w:t>52</w:t>
          </w:r>
          <w:r>
            <w:rPr>
              <w:sz w:val="20"/>
              <w:szCs w:val="20"/>
            </w:rPr>
            <w:fldChar w:fldCharType="end"/>
          </w:r>
          <w:r>
            <w:rPr>
              <w:rFonts w:ascii="微软雅黑" w:hAnsi="微软雅黑" w:eastAsia="微软雅黑" w:cs="微软雅黑"/>
              <w:sz w:val="20"/>
              <w:szCs w:val="22"/>
            </w:rPr>
            <w:fldChar w:fldCharType="end"/>
          </w:r>
        </w:p>
        <w:p w14:paraId="7C2C809F">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_Toc17650 </w:instrText>
          </w:r>
          <w:r>
            <w:rPr>
              <w:rFonts w:ascii="微软雅黑" w:hAnsi="微软雅黑" w:eastAsia="微软雅黑" w:cs="微软雅黑"/>
              <w:sz w:val="20"/>
              <w:szCs w:val="22"/>
            </w:rPr>
            <w:fldChar w:fldCharType="separate"/>
          </w:r>
          <w:r>
            <w:rPr>
              <w:rFonts w:ascii="黑体" w:hAnsi="黑体" w:eastAsia="黑体" w:cs="黑体"/>
              <w:spacing w:val="-2"/>
              <w:sz w:val="20"/>
              <w:szCs w:val="22"/>
            </w:rPr>
            <w:t>7.交通运输</w:t>
          </w:r>
          <w:r>
            <w:rPr>
              <w:sz w:val="20"/>
              <w:szCs w:val="20"/>
            </w:rPr>
            <w:tab/>
          </w:r>
          <w:r>
            <w:rPr>
              <w:sz w:val="20"/>
              <w:szCs w:val="20"/>
            </w:rPr>
            <w:fldChar w:fldCharType="begin"/>
          </w:r>
          <w:r>
            <w:rPr>
              <w:sz w:val="20"/>
              <w:szCs w:val="20"/>
            </w:rPr>
            <w:instrText xml:space="preserve"> PAGEREF _Toc17650 \h </w:instrText>
          </w:r>
          <w:r>
            <w:rPr>
              <w:sz w:val="20"/>
              <w:szCs w:val="20"/>
            </w:rPr>
            <w:fldChar w:fldCharType="separate"/>
          </w:r>
          <w:r>
            <w:rPr>
              <w:sz w:val="20"/>
              <w:szCs w:val="20"/>
            </w:rPr>
            <w:t>53</w:t>
          </w:r>
          <w:r>
            <w:rPr>
              <w:sz w:val="20"/>
              <w:szCs w:val="20"/>
            </w:rPr>
            <w:fldChar w:fldCharType="end"/>
          </w:r>
          <w:r>
            <w:rPr>
              <w:rFonts w:ascii="微软雅黑" w:hAnsi="微软雅黑" w:eastAsia="微软雅黑" w:cs="微软雅黑"/>
              <w:sz w:val="20"/>
              <w:szCs w:val="22"/>
            </w:rPr>
            <w:fldChar w:fldCharType="end"/>
          </w:r>
        </w:p>
        <w:p w14:paraId="4DF3F0A0">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_Toc20199 </w:instrText>
          </w:r>
          <w:r>
            <w:rPr>
              <w:rFonts w:ascii="微软雅黑" w:hAnsi="微软雅黑" w:eastAsia="微软雅黑" w:cs="微软雅黑"/>
              <w:sz w:val="20"/>
              <w:szCs w:val="22"/>
            </w:rPr>
            <w:fldChar w:fldCharType="separate"/>
          </w:r>
          <w:r>
            <w:rPr>
              <w:rFonts w:ascii="黑体" w:hAnsi="黑体" w:eastAsia="黑体" w:cs="黑体"/>
              <w:spacing w:val="-1"/>
              <w:sz w:val="20"/>
              <w:szCs w:val="22"/>
            </w:rPr>
            <w:t>9.养护作业安全、治安保卫和环境保护</w:t>
          </w:r>
          <w:r>
            <w:rPr>
              <w:sz w:val="20"/>
              <w:szCs w:val="20"/>
            </w:rPr>
            <w:tab/>
          </w:r>
          <w:r>
            <w:rPr>
              <w:sz w:val="20"/>
              <w:szCs w:val="20"/>
            </w:rPr>
            <w:fldChar w:fldCharType="begin"/>
          </w:r>
          <w:r>
            <w:rPr>
              <w:sz w:val="20"/>
              <w:szCs w:val="20"/>
            </w:rPr>
            <w:instrText xml:space="preserve"> PAGEREF _Toc20199 \h </w:instrText>
          </w:r>
          <w:r>
            <w:rPr>
              <w:sz w:val="20"/>
              <w:szCs w:val="20"/>
            </w:rPr>
            <w:fldChar w:fldCharType="separate"/>
          </w:r>
          <w:r>
            <w:rPr>
              <w:sz w:val="20"/>
              <w:szCs w:val="20"/>
            </w:rPr>
            <w:t>53</w:t>
          </w:r>
          <w:r>
            <w:rPr>
              <w:sz w:val="20"/>
              <w:szCs w:val="20"/>
            </w:rPr>
            <w:fldChar w:fldCharType="end"/>
          </w:r>
          <w:r>
            <w:rPr>
              <w:rFonts w:ascii="微软雅黑" w:hAnsi="微软雅黑" w:eastAsia="微软雅黑" w:cs="微软雅黑"/>
              <w:sz w:val="20"/>
              <w:szCs w:val="22"/>
            </w:rPr>
            <w:fldChar w:fldCharType="end"/>
          </w:r>
        </w:p>
        <w:p w14:paraId="0FC8155B">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_Toc32670 </w:instrText>
          </w:r>
          <w:r>
            <w:rPr>
              <w:rFonts w:ascii="微软雅黑" w:hAnsi="微软雅黑" w:eastAsia="微软雅黑" w:cs="微软雅黑"/>
              <w:sz w:val="20"/>
              <w:szCs w:val="22"/>
            </w:rPr>
            <w:fldChar w:fldCharType="separate"/>
          </w:r>
          <w:r>
            <w:rPr>
              <w:rFonts w:ascii="黑体" w:hAnsi="黑体" w:eastAsia="黑体" w:cs="黑体"/>
              <w:spacing w:val="-4"/>
              <w:sz w:val="20"/>
              <w:szCs w:val="22"/>
            </w:rPr>
            <w:t>10.进度计划</w:t>
          </w:r>
          <w:r>
            <w:rPr>
              <w:sz w:val="20"/>
              <w:szCs w:val="20"/>
            </w:rPr>
            <w:tab/>
          </w:r>
          <w:r>
            <w:rPr>
              <w:sz w:val="20"/>
              <w:szCs w:val="20"/>
            </w:rPr>
            <w:fldChar w:fldCharType="begin"/>
          </w:r>
          <w:r>
            <w:rPr>
              <w:sz w:val="20"/>
              <w:szCs w:val="20"/>
            </w:rPr>
            <w:instrText xml:space="preserve"> PAGEREF _Toc32670 \h </w:instrText>
          </w:r>
          <w:r>
            <w:rPr>
              <w:sz w:val="20"/>
              <w:szCs w:val="20"/>
            </w:rPr>
            <w:fldChar w:fldCharType="separate"/>
          </w:r>
          <w:r>
            <w:rPr>
              <w:sz w:val="20"/>
              <w:szCs w:val="20"/>
            </w:rPr>
            <w:t>53</w:t>
          </w:r>
          <w:r>
            <w:rPr>
              <w:sz w:val="20"/>
              <w:szCs w:val="20"/>
            </w:rPr>
            <w:fldChar w:fldCharType="end"/>
          </w:r>
          <w:r>
            <w:rPr>
              <w:rFonts w:ascii="微软雅黑" w:hAnsi="微软雅黑" w:eastAsia="微软雅黑" w:cs="微软雅黑"/>
              <w:sz w:val="20"/>
              <w:szCs w:val="22"/>
            </w:rPr>
            <w:fldChar w:fldCharType="end"/>
          </w:r>
        </w:p>
        <w:p w14:paraId="46216B64">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_Toc20967 </w:instrText>
          </w:r>
          <w:r>
            <w:rPr>
              <w:rFonts w:ascii="微软雅黑" w:hAnsi="微软雅黑" w:eastAsia="微软雅黑" w:cs="微软雅黑"/>
              <w:sz w:val="20"/>
              <w:szCs w:val="22"/>
            </w:rPr>
            <w:fldChar w:fldCharType="separate"/>
          </w:r>
          <w:r>
            <w:rPr>
              <w:rFonts w:ascii="黑体" w:hAnsi="黑体" w:eastAsia="黑体" w:cs="黑体"/>
              <w:spacing w:val="-3"/>
              <w:sz w:val="20"/>
              <w:szCs w:val="22"/>
            </w:rPr>
            <w:t>11.开工和交工</w:t>
          </w:r>
          <w:r>
            <w:rPr>
              <w:sz w:val="20"/>
              <w:szCs w:val="20"/>
            </w:rPr>
            <w:tab/>
          </w:r>
          <w:r>
            <w:rPr>
              <w:sz w:val="20"/>
              <w:szCs w:val="20"/>
            </w:rPr>
            <w:fldChar w:fldCharType="begin"/>
          </w:r>
          <w:r>
            <w:rPr>
              <w:sz w:val="20"/>
              <w:szCs w:val="20"/>
            </w:rPr>
            <w:instrText xml:space="preserve"> PAGEREF _Toc20967 \h </w:instrText>
          </w:r>
          <w:r>
            <w:rPr>
              <w:sz w:val="20"/>
              <w:szCs w:val="20"/>
            </w:rPr>
            <w:fldChar w:fldCharType="separate"/>
          </w:r>
          <w:r>
            <w:rPr>
              <w:sz w:val="20"/>
              <w:szCs w:val="20"/>
            </w:rPr>
            <w:t>53</w:t>
          </w:r>
          <w:r>
            <w:rPr>
              <w:sz w:val="20"/>
              <w:szCs w:val="20"/>
            </w:rPr>
            <w:fldChar w:fldCharType="end"/>
          </w:r>
          <w:r>
            <w:rPr>
              <w:rFonts w:ascii="微软雅黑" w:hAnsi="微软雅黑" w:eastAsia="微软雅黑" w:cs="微软雅黑"/>
              <w:sz w:val="20"/>
              <w:szCs w:val="22"/>
            </w:rPr>
            <w:fldChar w:fldCharType="end"/>
          </w:r>
        </w:p>
        <w:p w14:paraId="1923123E">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_Toc32052 </w:instrText>
          </w:r>
          <w:r>
            <w:rPr>
              <w:rFonts w:ascii="微软雅黑" w:hAnsi="微软雅黑" w:eastAsia="微软雅黑" w:cs="微软雅黑"/>
              <w:sz w:val="20"/>
              <w:szCs w:val="22"/>
            </w:rPr>
            <w:fldChar w:fldCharType="separate"/>
          </w:r>
          <w:r>
            <w:rPr>
              <w:rFonts w:ascii="黑体" w:hAnsi="黑体" w:eastAsia="黑体" w:cs="黑体"/>
              <w:spacing w:val="-3"/>
              <w:sz w:val="20"/>
              <w:szCs w:val="22"/>
            </w:rPr>
            <w:t>12.暂停养护作业</w:t>
          </w:r>
          <w:r>
            <w:rPr>
              <w:sz w:val="20"/>
              <w:szCs w:val="20"/>
            </w:rPr>
            <w:tab/>
          </w:r>
          <w:r>
            <w:rPr>
              <w:sz w:val="20"/>
              <w:szCs w:val="20"/>
            </w:rPr>
            <w:fldChar w:fldCharType="begin"/>
          </w:r>
          <w:r>
            <w:rPr>
              <w:sz w:val="20"/>
              <w:szCs w:val="20"/>
            </w:rPr>
            <w:instrText xml:space="preserve"> PAGEREF _Toc32052 \h </w:instrText>
          </w:r>
          <w:r>
            <w:rPr>
              <w:sz w:val="20"/>
              <w:szCs w:val="20"/>
            </w:rPr>
            <w:fldChar w:fldCharType="separate"/>
          </w:r>
          <w:r>
            <w:rPr>
              <w:sz w:val="20"/>
              <w:szCs w:val="20"/>
            </w:rPr>
            <w:t>53</w:t>
          </w:r>
          <w:r>
            <w:rPr>
              <w:sz w:val="20"/>
              <w:szCs w:val="20"/>
            </w:rPr>
            <w:fldChar w:fldCharType="end"/>
          </w:r>
          <w:r>
            <w:rPr>
              <w:rFonts w:ascii="微软雅黑" w:hAnsi="微软雅黑" w:eastAsia="微软雅黑" w:cs="微软雅黑"/>
              <w:sz w:val="20"/>
              <w:szCs w:val="22"/>
            </w:rPr>
            <w:fldChar w:fldCharType="end"/>
          </w:r>
        </w:p>
        <w:p w14:paraId="073F1EE0">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_Toc26243 </w:instrText>
          </w:r>
          <w:r>
            <w:rPr>
              <w:rFonts w:ascii="微软雅黑" w:hAnsi="微软雅黑" w:eastAsia="微软雅黑" w:cs="微软雅黑"/>
              <w:sz w:val="20"/>
              <w:szCs w:val="22"/>
            </w:rPr>
            <w:fldChar w:fldCharType="separate"/>
          </w:r>
          <w:r>
            <w:rPr>
              <w:rFonts w:ascii="黑体" w:hAnsi="黑体" w:eastAsia="黑体" w:cs="黑体"/>
              <w:spacing w:val="-4"/>
              <w:sz w:val="20"/>
              <w:szCs w:val="22"/>
            </w:rPr>
            <w:t>13.养护质量</w:t>
          </w:r>
          <w:r>
            <w:rPr>
              <w:sz w:val="20"/>
              <w:szCs w:val="20"/>
            </w:rPr>
            <w:tab/>
          </w:r>
          <w:r>
            <w:rPr>
              <w:sz w:val="20"/>
              <w:szCs w:val="20"/>
            </w:rPr>
            <w:fldChar w:fldCharType="begin"/>
          </w:r>
          <w:r>
            <w:rPr>
              <w:sz w:val="20"/>
              <w:szCs w:val="20"/>
            </w:rPr>
            <w:instrText xml:space="preserve"> PAGEREF _Toc26243 \h </w:instrText>
          </w:r>
          <w:r>
            <w:rPr>
              <w:sz w:val="20"/>
              <w:szCs w:val="20"/>
            </w:rPr>
            <w:fldChar w:fldCharType="separate"/>
          </w:r>
          <w:r>
            <w:rPr>
              <w:sz w:val="20"/>
              <w:szCs w:val="20"/>
            </w:rPr>
            <w:t>54</w:t>
          </w:r>
          <w:r>
            <w:rPr>
              <w:sz w:val="20"/>
              <w:szCs w:val="20"/>
            </w:rPr>
            <w:fldChar w:fldCharType="end"/>
          </w:r>
          <w:r>
            <w:rPr>
              <w:rFonts w:ascii="微软雅黑" w:hAnsi="微软雅黑" w:eastAsia="微软雅黑" w:cs="微软雅黑"/>
              <w:sz w:val="20"/>
              <w:szCs w:val="22"/>
            </w:rPr>
            <w:fldChar w:fldCharType="end"/>
          </w:r>
        </w:p>
        <w:p w14:paraId="650CFF45">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_Toc13284 </w:instrText>
          </w:r>
          <w:r>
            <w:rPr>
              <w:rFonts w:ascii="微软雅黑" w:hAnsi="微软雅黑" w:eastAsia="微软雅黑" w:cs="微软雅黑"/>
              <w:sz w:val="20"/>
              <w:szCs w:val="22"/>
            </w:rPr>
            <w:fldChar w:fldCharType="separate"/>
          </w:r>
          <w:r>
            <w:rPr>
              <w:rFonts w:ascii="黑体" w:hAnsi="黑体" w:eastAsia="黑体" w:cs="黑体"/>
              <w:spacing w:val="-5"/>
              <w:sz w:val="20"/>
              <w:szCs w:val="22"/>
            </w:rPr>
            <w:t>15.变更</w:t>
          </w:r>
          <w:r>
            <w:rPr>
              <w:sz w:val="20"/>
              <w:szCs w:val="20"/>
            </w:rPr>
            <w:tab/>
          </w:r>
          <w:r>
            <w:rPr>
              <w:sz w:val="20"/>
              <w:szCs w:val="20"/>
            </w:rPr>
            <w:fldChar w:fldCharType="begin"/>
          </w:r>
          <w:r>
            <w:rPr>
              <w:sz w:val="20"/>
              <w:szCs w:val="20"/>
            </w:rPr>
            <w:instrText xml:space="preserve"> PAGEREF _Toc13284 \h </w:instrText>
          </w:r>
          <w:r>
            <w:rPr>
              <w:sz w:val="20"/>
              <w:szCs w:val="20"/>
            </w:rPr>
            <w:fldChar w:fldCharType="separate"/>
          </w:r>
          <w:r>
            <w:rPr>
              <w:sz w:val="20"/>
              <w:szCs w:val="20"/>
            </w:rPr>
            <w:t>54</w:t>
          </w:r>
          <w:r>
            <w:rPr>
              <w:sz w:val="20"/>
              <w:szCs w:val="20"/>
            </w:rPr>
            <w:fldChar w:fldCharType="end"/>
          </w:r>
          <w:r>
            <w:rPr>
              <w:rFonts w:ascii="微软雅黑" w:hAnsi="微软雅黑" w:eastAsia="微软雅黑" w:cs="微软雅黑"/>
              <w:sz w:val="20"/>
              <w:szCs w:val="22"/>
            </w:rPr>
            <w:fldChar w:fldCharType="end"/>
          </w:r>
        </w:p>
        <w:p w14:paraId="6567FE5D">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_Toc3847 </w:instrText>
          </w:r>
          <w:r>
            <w:rPr>
              <w:rFonts w:ascii="微软雅黑" w:hAnsi="微软雅黑" w:eastAsia="微软雅黑" w:cs="微软雅黑"/>
              <w:sz w:val="20"/>
              <w:szCs w:val="22"/>
            </w:rPr>
            <w:fldChar w:fldCharType="separate"/>
          </w:r>
          <w:r>
            <w:rPr>
              <w:rFonts w:ascii="黑体" w:hAnsi="黑体" w:eastAsia="黑体" w:cs="黑体"/>
              <w:spacing w:val="-4"/>
              <w:sz w:val="20"/>
              <w:szCs w:val="22"/>
            </w:rPr>
            <w:t>16.价格调整</w:t>
          </w:r>
          <w:r>
            <w:rPr>
              <w:sz w:val="20"/>
              <w:szCs w:val="20"/>
            </w:rPr>
            <w:tab/>
          </w:r>
          <w:r>
            <w:rPr>
              <w:sz w:val="20"/>
              <w:szCs w:val="20"/>
            </w:rPr>
            <w:fldChar w:fldCharType="begin"/>
          </w:r>
          <w:r>
            <w:rPr>
              <w:sz w:val="20"/>
              <w:szCs w:val="20"/>
            </w:rPr>
            <w:instrText xml:space="preserve"> PAGEREF _Toc3847 \h </w:instrText>
          </w:r>
          <w:r>
            <w:rPr>
              <w:sz w:val="20"/>
              <w:szCs w:val="20"/>
            </w:rPr>
            <w:fldChar w:fldCharType="separate"/>
          </w:r>
          <w:r>
            <w:rPr>
              <w:sz w:val="20"/>
              <w:szCs w:val="20"/>
            </w:rPr>
            <w:t>54</w:t>
          </w:r>
          <w:r>
            <w:rPr>
              <w:sz w:val="20"/>
              <w:szCs w:val="20"/>
            </w:rPr>
            <w:fldChar w:fldCharType="end"/>
          </w:r>
          <w:r>
            <w:rPr>
              <w:rFonts w:ascii="微软雅黑" w:hAnsi="微软雅黑" w:eastAsia="微软雅黑" w:cs="微软雅黑"/>
              <w:sz w:val="20"/>
              <w:szCs w:val="22"/>
            </w:rPr>
            <w:fldChar w:fldCharType="end"/>
          </w:r>
        </w:p>
        <w:p w14:paraId="20373DA0">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_Toc22077 </w:instrText>
          </w:r>
          <w:r>
            <w:rPr>
              <w:rFonts w:ascii="微软雅黑" w:hAnsi="微软雅黑" w:eastAsia="微软雅黑" w:cs="微软雅黑"/>
              <w:sz w:val="20"/>
              <w:szCs w:val="22"/>
            </w:rPr>
            <w:fldChar w:fldCharType="separate"/>
          </w:r>
          <w:r>
            <w:rPr>
              <w:rFonts w:ascii="黑体" w:hAnsi="黑体" w:eastAsia="黑体" w:cs="黑体"/>
              <w:spacing w:val="-3"/>
              <w:sz w:val="20"/>
              <w:szCs w:val="22"/>
            </w:rPr>
            <w:t>17.计量与支付</w:t>
          </w:r>
          <w:r>
            <w:rPr>
              <w:sz w:val="20"/>
              <w:szCs w:val="20"/>
            </w:rPr>
            <w:tab/>
          </w:r>
          <w:r>
            <w:rPr>
              <w:sz w:val="20"/>
              <w:szCs w:val="20"/>
            </w:rPr>
            <w:fldChar w:fldCharType="begin"/>
          </w:r>
          <w:r>
            <w:rPr>
              <w:sz w:val="20"/>
              <w:szCs w:val="20"/>
            </w:rPr>
            <w:instrText xml:space="preserve"> PAGEREF _Toc22077 \h </w:instrText>
          </w:r>
          <w:r>
            <w:rPr>
              <w:sz w:val="20"/>
              <w:szCs w:val="20"/>
            </w:rPr>
            <w:fldChar w:fldCharType="separate"/>
          </w:r>
          <w:r>
            <w:rPr>
              <w:sz w:val="20"/>
              <w:szCs w:val="20"/>
            </w:rPr>
            <w:t>55</w:t>
          </w:r>
          <w:r>
            <w:rPr>
              <w:sz w:val="20"/>
              <w:szCs w:val="20"/>
            </w:rPr>
            <w:fldChar w:fldCharType="end"/>
          </w:r>
          <w:r>
            <w:rPr>
              <w:rFonts w:ascii="微软雅黑" w:hAnsi="微软雅黑" w:eastAsia="微软雅黑" w:cs="微软雅黑"/>
              <w:sz w:val="20"/>
              <w:szCs w:val="22"/>
            </w:rPr>
            <w:fldChar w:fldCharType="end"/>
          </w:r>
        </w:p>
        <w:p w14:paraId="76979A65">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_Toc20336 </w:instrText>
          </w:r>
          <w:r>
            <w:rPr>
              <w:rFonts w:ascii="微软雅黑" w:hAnsi="微软雅黑" w:eastAsia="微软雅黑" w:cs="微软雅黑"/>
              <w:sz w:val="20"/>
              <w:szCs w:val="22"/>
            </w:rPr>
            <w:fldChar w:fldCharType="separate"/>
          </w:r>
          <w:r>
            <w:rPr>
              <w:rFonts w:ascii="黑体" w:hAnsi="黑体" w:eastAsia="黑体" w:cs="黑体"/>
              <w:spacing w:val="-4"/>
              <w:sz w:val="20"/>
              <w:szCs w:val="22"/>
            </w:rPr>
            <w:t>18.工程验收</w:t>
          </w:r>
          <w:r>
            <w:rPr>
              <w:sz w:val="20"/>
              <w:szCs w:val="20"/>
            </w:rPr>
            <w:tab/>
          </w:r>
          <w:r>
            <w:rPr>
              <w:sz w:val="20"/>
              <w:szCs w:val="20"/>
            </w:rPr>
            <w:fldChar w:fldCharType="begin"/>
          </w:r>
          <w:r>
            <w:rPr>
              <w:sz w:val="20"/>
              <w:szCs w:val="20"/>
            </w:rPr>
            <w:instrText xml:space="preserve"> PAGEREF _Toc20336 \h </w:instrText>
          </w:r>
          <w:r>
            <w:rPr>
              <w:sz w:val="20"/>
              <w:szCs w:val="20"/>
            </w:rPr>
            <w:fldChar w:fldCharType="separate"/>
          </w:r>
          <w:r>
            <w:rPr>
              <w:sz w:val="20"/>
              <w:szCs w:val="20"/>
            </w:rPr>
            <w:t>56</w:t>
          </w:r>
          <w:r>
            <w:rPr>
              <w:sz w:val="20"/>
              <w:szCs w:val="20"/>
            </w:rPr>
            <w:fldChar w:fldCharType="end"/>
          </w:r>
          <w:r>
            <w:rPr>
              <w:rFonts w:ascii="微软雅黑" w:hAnsi="微软雅黑" w:eastAsia="微软雅黑" w:cs="微软雅黑"/>
              <w:sz w:val="20"/>
              <w:szCs w:val="22"/>
            </w:rPr>
            <w:fldChar w:fldCharType="end"/>
          </w:r>
        </w:p>
        <w:p w14:paraId="172D267C">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_Toc11592 </w:instrText>
          </w:r>
          <w:r>
            <w:rPr>
              <w:rFonts w:ascii="微软雅黑" w:hAnsi="微软雅黑" w:eastAsia="微软雅黑" w:cs="微软雅黑"/>
              <w:sz w:val="20"/>
              <w:szCs w:val="22"/>
            </w:rPr>
            <w:fldChar w:fldCharType="separate"/>
          </w:r>
          <w:r>
            <w:rPr>
              <w:rFonts w:ascii="黑体" w:hAnsi="黑体" w:eastAsia="黑体" w:cs="黑体"/>
              <w:spacing w:val="-2"/>
              <w:sz w:val="20"/>
              <w:szCs w:val="22"/>
            </w:rPr>
            <w:t>20.保险</w:t>
          </w:r>
          <w:r>
            <w:rPr>
              <w:sz w:val="20"/>
              <w:szCs w:val="20"/>
            </w:rPr>
            <w:tab/>
          </w:r>
          <w:r>
            <w:rPr>
              <w:sz w:val="20"/>
              <w:szCs w:val="20"/>
            </w:rPr>
            <w:fldChar w:fldCharType="begin"/>
          </w:r>
          <w:r>
            <w:rPr>
              <w:sz w:val="20"/>
              <w:szCs w:val="20"/>
            </w:rPr>
            <w:instrText xml:space="preserve"> PAGEREF _Toc11592 \h </w:instrText>
          </w:r>
          <w:r>
            <w:rPr>
              <w:sz w:val="20"/>
              <w:szCs w:val="20"/>
            </w:rPr>
            <w:fldChar w:fldCharType="separate"/>
          </w:r>
          <w:r>
            <w:rPr>
              <w:sz w:val="20"/>
              <w:szCs w:val="20"/>
            </w:rPr>
            <w:t>56</w:t>
          </w:r>
          <w:r>
            <w:rPr>
              <w:sz w:val="20"/>
              <w:szCs w:val="20"/>
            </w:rPr>
            <w:fldChar w:fldCharType="end"/>
          </w:r>
          <w:r>
            <w:rPr>
              <w:rFonts w:ascii="微软雅黑" w:hAnsi="微软雅黑" w:eastAsia="微软雅黑" w:cs="微软雅黑"/>
              <w:sz w:val="20"/>
              <w:szCs w:val="22"/>
            </w:rPr>
            <w:fldChar w:fldCharType="end"/>
          </w:r>
        </w:p>
        <w:p w14:paraId="167E4839">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_Toc21914 </w:instrText>
          </w:r>
          <w:r>
            <w:rPr>
              <w:rFonts w:ascii="微软雅黑" w:hAnsi="微软雅黑" w:eastAsia="微软雅黑" w:cs="微软雅黑"/>
              <w:sz w:val="20"/>
              <w:szCs w:val="22"/>
            </w:rPr>
            <w:fldChar w:fldCharType="separate"/>
          </w:r>
          <w:r>
            <w:rPr>
              <w:rFonts w:ascii="黑体" w:hAnsi="黑体" w:eastAsia="黑体" w:cs="黑体"/>
              <w:spacing w:val="-2"/>
              <w:sz w:val="20"/>
              <w:szCs w:val="22"/>
            </w:rPr>
            <w:t>21.不可抗力</w:t>
          </w:r>
          <w:r>
            <w:rPr>
              <w:sz w:val="20"/>
              <w:szCs w:val="20"/>
            </w:rPr>
            <w:tab/>
          </w:r>
          <w:r>
            <w:rPr>
              <w:sz w:val="20"/>
              <w:szCs w:val="20"/>
            </w:rPr>
            <w:fldChar w:fldCharType="begin"/>
          </w:r>
          <w:r>
            <w:rPr>
              <w:sz w:val="20"/>
              <w:szCs w:val="20"/>
            </w:rPr>
            <w:instrText xml:space="preserve"> PAGEREF _Toc21914 \h </w:instrText>
          </w:r>
          <w:r>
            <w:rPr>
              <w:sz w:val="20"/>
              <w:szCs w:val="20"/>
            </w:rPr>
            <w:fldChar w:fldCharType="separate"/>
          </w:r>
          <w:r>
            <w:rPr>
              <w:sz w:val="20"/>
              <w:szCs w:val="20"/>
            </w:rPr>
            <w:t>56</w:t>
          </w:r>
          <w:r>
            <w:rPr>
              <w:sz w:val="20"/>
              <w:szCs w:val="20"/>
            </w:rPr>
            <w:fldChar w:fldCharType="end"/>
          </w:r>
          <w:r>
            <w:rPr>
              <w:rFonts w:ascii="微软雅黑" w:hAnsi="微软雅黑" w:eastAsia="微软雅黑" w:cs="微软雅黑"/>
              <w:sz w:val="20"/>
              <w:szCs w:val="22"/>
            </w:rPr>
            <w:fldChar w:fldCharType="end"/>
          </w:r>
        </w:p>
        <w:p w14:paraId="169BF8BD">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_Toc31876 </w:instrText>
          </w:r>
          <w:r>
            <w:rPr>
              <w:rFonts w:ascii="微软雅黑" w:hAnsi="微软雅黑" w:eastAsia="微软雅黑" w:cs="微软雅黑"/>
              <w:sz w:val="20"/>
              <w:szCs w:val="22"/>
            </w:rPr>
            <w:fldChar w:fldCharType="separate"/>
          </w:r>
          <w:r>
            <w:rPr>
              <w:rFonts w:ascii="黑体" w:hAnsi="黑体" w:eastAsia="黑体" w:cs="黑体"/>
              <w:spacing w:val="-2"/>
              <w:sz w:val="20"/>
              <w:szCs w:val="22"/>
            </w:rPr>
            <w:t>22.违约</w:t>
          </w:r>
          <w:r>
            <w:rPr>
              <w:sz w:val="20"/>
              <w:szCs w:val="20"/>
            </w:rPr>
            <w:tab/>
          </w:r>
          <w:r>
            <w:rPr>
              <w:sz w:val="20"/>
              <w:szCs w:val="20"/>
            </w:rPr>
            <w:fldChar w:fldCharType="begin"/>
          </w:r>
          <w:r>
            <w:rPr>
              <w:sz w:val="20"/>
              <w:szCs w:val="20"/>
            </w:rPr>
            <w:instrText xml:space="preserve"> PAGEREF _Toc31876 \h </w:instrText>
          </w:r>
          <w:r>
            <w:rPr>
              <w:sz w:val="20"/>
              <w:szCs w:val="20"/>
            </w:rPr>
            <w:fldChar w:fldCharType="separate"/>
          </w:r>
          <w:r>
            <w:rPr>
              <w:sz w:val="20"/>
              <w:szCs w:val="20"/>
            </w:rPr>
            <w:t>57</w:t>
          </w:r>
          <w:r>
            <w:rPr>
              <w:sz w:val="20"/>
              <w:szCs w:val="20"/>
            </w:rPr>
            <w:fldChar w:fldCharType="end"/>
          </w:r>
          <w:r>
            <w:rPr>
              <w:rFonts w:ascii="微软雅黑" w:hAnsi="微软雅黑" w:eastAsia="微软雅黑" w:cs="微软雅黑"/>
              <w:sz w:val="20"/>
              <w:szCs w:val="22"/>
            </w:rPr>
            <w:fldChar w:fldCharType="end"/>
          </w:r>
        </w:p>
        <w:p w14:paraId="5D8EF5D7">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_Toc14295 </w:instrText>
          </w:r>
          <w:r>
            <w:rPr>
              <w:rFonts w:ascii="微软雅黑" w:hAnsi="微软雅黑" w:eastAsia="微软雅黑" w:cs="微软雅黑"/>
              <w:sz w:val="20"/>
              <w:szCs w:val="22"/>
            </w:rPr>
            <w:fldChar w:fldCharType="separate"/>
          </w:r>
          <w:r>
            <w:rPr>
              <w:rFonts w:ascii="黑体" w:hAnsi="黑体" w:eastAsia="黑体" w:cs="黑体"/>
              <w:spacing w:val="7"/>
              <w:sz w:val="20"/>
              <w:szCs w:val="40"/>
            </w:rPr>
            <w:t>第五章  工程量清单</w:t>
          </w:r>
          <w:r>
            <w:rPr>
              <w:sz w:val="20"/>
              <w:szCs w:val="20"/>
            </w:rPr>
            <w:tab/>
          </w:r>
          <w:r>
            <w:rPr>
              <w:sz w:val="20"/>
              <w:szCs w:val="20"/>
            </w:rPr>
            <w:fldChar w:fldCharType="begin"/>
          </w:r>
          <w:r>
            <w:rPr>
              <w:sz w:val="20"/>
              <w:szCs w:val="20"/>
            </w:rPr>
            <w:instrText xml:space="preserve"> PAGEREF _Toc14295 \h </w:instrText>
          </w:r>
          <w:r>
            <w:rPr>
              <w:sz w:val="20"/>
              <w:szCs w:val="20"/>
            </w:rPr>
            <w:fldChar w:fldCharType="separate"/>
          </w:r>
          <w:r>
            <w:rPr>
              <w:sz w:val="20"/>
              <w:szCs w:val="20"/>
            </w:rPr>
            <w:t>59</w:t>
          </w:r>
          <w:r>
            <w:rPr>
              <w:sz w:val="20"/>
              <w:szCs w:val="20"/>
            </w:rPr>
            <w:fldChar w:fldCharType="end"/>
          </w:r>
          <w:r>
            <w:rPr>
              <w:rFonts w:ascii="微软雅黑" w:hAnsi="微软雅黑" w:eastAsia="微软雅黑" w:cs="微软雅黑"/>
              <w:sz w:val="20"/>
              <w:szCs w:val="22"/>
            </w:rPr>
            <w:fldChar w:fldCharType="end"/>
          </w:r>
        </w:p>
        <w:p w14:paraId="7DD1DA7E">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_Toc1694 </w:instrText>
          </w:r>
          <w:r>
            <w:rPr>
              <w:rFonts w:ascii="微软雅黑" w:hAnsi="微软雅黑" w:eastAsia="微软雅黑" w:cs="微软雅黑"/>
              <w:sz w:val="20"/>
              <w:szCs w:val="22"/>
            </w:rPr>
            <w:fldChar w:fldCharType="separate"/>
          </w:r>
          <w:r>
            <w:rPr>
              <w:bCs/>
              <w:spacing w:val="-29"/>
              <w:sz w:val="20"/>
              <w:szCs w:val="72"/>
            </w:rPr>
            <w:t>第</w:t>
          </w:r>
          <w:r>
            <w:rPr>
              <w:spacing w:val="32"/>
              <w:sz w:val="20"/>
              <w:szCs w:val="72"/>
            </w:rPr>
            <w:t xml:space="preserve">  </w:t>
          </w:r>
          <w:r>
            <w:rPr>
              <w:bCs/>
              <w:spacing w:val="-29"/>
              <w:sz w:val="20"/>
              <w:szCs w:val="72"/>
            </w:rPr>
            <w:t>二</w:t>
          </w:r>
          <w:r>
            <w:rPr>
              <w:spacing w:val="27"/>
              <w:sz w:val="20"/>
              <w:szCs w:val="72"/>
            </w:rPr>
            <w:t xml:space="preserve">  </w:t>
          </w:r>
          <w:r>
            <w:rPr>
              <w:bCs/>
              <w:spacing w:val="-29"/>
              <w:sz w:val="20"/>
              <w:szCs w:val="72"/>
            </w:rPr>
            <w:t>卷</w:t>
          </w:r>
          <w:r>
            <w:rPr>
              <w:sz w:val="20"/>
              <w:szCs w:val="20"/>
            </w:rPr>
            <w:tab/>
          </w:r>
          <w:r>
            <w:rPr>
              <w:sz w:val="20"/>
              <w:szCs w:val="20"/>
            </w:rPr>
            <w:fldChar w:fldCharType="begin"/>
          </w:r>
          <w:r>
            <w:rPr>
              <w:sz w:val="20"/>
              <w:szCs w:val="20"/>
            </w:rPr>
            <w:instrText xml:space="preserve"> PAGEREF _Toc1694 \h </w:instrText>
          </w:r>
          <w:r>
            <w:rPr>
              <w:sz w:val="20"/>
              <w:szCs w:val="20"/>
            </w:rPr>
            <w:fldChar w:fldCharType="separate"/>
          </w:r>
          <w:r>
            <w:rPr>
              <w:sz w:val="20"/>
              <w:szCs w:val="20"/>
            </w:rPr>
            <w:t>61</w:t>
          </w:r>
          <w:r>
            <w:rPr>
              <w:sz w:val="20"/>
              <w:szCs w:val="20"/>
            </w:rPr>
            <w:fldChar w:fldCharType="end"/>
          </w:r>
          <w:r>
            <w:rPr>
              <w:rFonts w:ascii="微软雅黑" w:hAnsi="微软雅黑" w:eastAsia="微软雅黑" w:cs="微软雅黑"/>
              <w:sz w:val="20"/>
              <w:szCs w:val="22"/>
            </w:rPr>
            <w:fldChar w:fldCharType="end"/>
          </w:r>
        </w:p>
        <w:p w14:paraId="6E1F1364">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_Toc9523 </w:instrText>
          </w:r>
          <w:r>
            <w:rPr>
              <w:rFonts w:ascii="微软雅黑" w:hAnsi="微软雅黑" w:eastAsia="微软雅黑" w:cs="微软雅黑"/>
              <w:sz w:val="20"/>
              <w:szCs w:val="22"/>
            </w:rPr>
            <w:fldChar w:fldCharType="separate"/>
          </w:r>
          <w:r>
            <w:rPr>
              <w:rFonts w:ascii="黑体" w:hAnsi="黑体" w:eastAsia="黑体" w:cs="黑体"/>
              <w:spacing w:val="-3"/>
              <w:sz w:val="20"/>
              <w:szCs w:val="40"/>
            </w:rPr>
            <w:t>第六章</w:t>
          </w:r>
          <w:r>
            <w:rPr>
              <w:rFonts w:ascii="黑体" w:hAnsi="黑体" w:eastAsia="黑体" w:cs="黑体"/>
              <w:spacing w:val="27"/>
              <w:sz w:val="20"/>
              <w:szCs w:val="40"/>
            </w:rPr>
            <w:t xml:space="preserve">  </w:t>
          </w:r>
          <w:r>
            <w:rPr>
              <w:rFonts w:ascii="黑体" w:hAnsi="黑体" w:eastAsia="黑体" w:cs="黑体"/>
              <w:spacing w:val="-3"/>
              <w:sz w:val="20"/>
              <w:szCs w:val="40"/>
            </w:rPr>
            <w:t>图纸</w:t>
          </w:r>
          <w:r>
            <w:rPr>
              <w:sz w:val="20"/>
              <w:szCs w:val="20"/>
            </w:rPr>
            <w:tab/>
          </w:r>
          <w:r>
            <w:rPr>
              <w:sz w:val="20"/>
              <w:szCs w:val="20"/>
            </w:rPr>
            <w:fldChar w:fldCharType="begin"/>
          </w:r>
          <w:r>
            <w:rPr>
              <w:sz w:val="20"/>
              <w:szCs w:val="20"/>
            </w:rPr>
            <w:instrText xml:space="preserve"> PAGEREF _Toc9523 \h </w:instrText>
          </w:r>
          <w:r>
            <w:rPr>
              <w:sz w:val="20"/>
              <w:szCs w:val="20"/>
            </w:rPr>
            <w:fldChar w:fldCharType="separate"/>
          </w:r>
          <w:r>
            <w:rPr>
              <w:sz w:val="20"/>
              <w:szCs w:val="20"/>
            </w:rPr>
            <w:t>62</w:t>
          </w:r>
          <w:r>
            <w:rPr>
              <w:sz w:val="20"/>
              <w:szCs w:val="20"/>
            </w:rPr>
            <w:fldChar w:fldCharType="end"/>
          </w:r>
          <w:r>
            <w:rPr>
              <w:rFonts w:ascii="微软雅黑" w:hAnsi="微软雅黑" w:eastAsia="微软雅黑" w:cs="微软雅黑"/>
              <w:sz w:val="20"/>
              <w:szCs w:val="22"/>
            </w:rPr>
            <w:fldChar w:fldCharType="end"/>
          </w:r>
        </w:p>
        <w:p w14:paraId="7ADF814D">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_Toc16676 </w:instrText>
          </w:r>
          <w:r>
            <w:rPr>
              <w:rFonts w:ascii="微软雅黑" w:hAnsi="微软雅黑" w:eastAsia="微软雅黑" w:cs="微软雅黑"/>
              <w:sz w:val="20"/>
              <w:szCs w:val="22"/>
            </w:rPr>
            <w:fldChar w:fldCharType="separate"/>
          </w:r>
          <w:r>
            <w:rPr>
              <w:bCs/>
              <w:spacing w:val="-24"/>
              <w:sz w:val="20"/>
              <w:szCs w:val="72"/>
            </w:rPr>
            <w:t>第</w:t>
          </w:r>
          <w:r>
            <w:rPr>
              <w:spacing w:val="24"/>
              <w:sz w:val="20"/>
              <w:szCs w:val="72"/>
            </w:rPr>
            <w:t xml:space="preserve">  </w:t>
          </w:r>
          <w:r>
            <w:rPr>
              <w:bCs/>
              <w:spacing w:val="-24"/>
              <w:sz w:val="20"/>
              <w:szCs w:val="72"/>
            </w:rPr>
            <w:t>三</w:t>
          </w:r>
          <w:r>
            <w:rPr>
              <w:spacing w:val="27"/>
              <w:sz w:val="20"/>
              <w:szCs w:val="72"/>
            </w:rPr>
            <w:t xml:space="preserve">  </w:t>
          </w:r>
          <w:r>
            <w:rPr>
              <w:bCs/>
              <w:spacing w:val="-24"/>
              <w:sz w:val="20"/>
              <w:szCs w:val="72"/>
            </w:rPr>
            <w:t>卷</w:t>
          </w:r>
          <w:r>
            <w:rPr>
              <w:sz w:val="20"/>
              <w:szCs w:val="20"/>
            </w:rPr>
            <w:tab/>
          </w:r>
          <w:r>
            <w:rPr>
              <w:sz w:val="20"/>
              <w:szCs w:val="20"/>
            </w:rPr>
            <w:fldChar w:fldCharType="begin"/>
          </w:r>
          <w:r>
            <w:rPr>
              <w:sz w:val="20"/>
              <w:szCs w:val="20"/>
            </w:rPr>
            <w:instrText xml:space="preserve"> PAGEREF _Toc16676 \h </w:instrText>
          </w:r>
          <w:r>
            <w:rPr>
              <w:sz w:val="20"/>
              <w:szCs w:val="20"/>
            </w:rPr>
            <w:fldChar w:fldCharType="separate"/>
          </w:r>
          <w:r>
            <w:rPr>
              <w:sz w:val="20"/>
              <w:szCs w:val="20"/>
            </w:rPr>
            <w:t>63</w:t>
          </w:r>
          <w:r>
            <w:rPr>
              <w:sz w:val="20"/>
              <w:szCs w:val="20"/>
            </w:rPr>
            <w:fldChar w:fldCharType="end"/>
          </w:r>
          <w:r>
            <w:rPr>
              <w:rFonts w:ascii="微软雅黑" w:hAnsi="微软雅黑" w:eastAsia="微软雅黑" w:cs="微软雅黑"/>
              <w:sz w:val="20"/>
              <w:szCs w:val="22"/>
            </w:rPr>
            <w:fldChar w:fldCharType="end"/>
          </w:r>
        </w:p>
        <w:p w14:paraId="1B3CE220">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_Toc31991 </w:instrText>
          </w:r>
          <w:r>
            <w:rPr>
              <w:rFonts w:ascii="微软雅黑" w:hAnsi="微软雅黑" w:eastAsia="微软雅黑" w:cs="微软雅黑"/>
              <w:sz w:val="20"/>
              <w:szCs w:val="22"/>
            </w:rPr>
            <w:fldChar w:fldCharType="separate"/>
          </w:r>
          <w:r>
            <w:rPr>
              <w:rFonts w:ascii="黑体" w:hAnsi="黑体" w:eastAsia="黑体" w:cs="黑体"/>
              <w:spacing w:val="6"/>
              <w:sz w:val="20"/>
              <w:szCs w:val="40"/>
            </w:rPr>
            <w:t>第七章  技术规范</w:t>
          </w:r>
          <w:r>
            <w:rPr>
              <w:sz w:val="20"/>
              <w:szCs w:val="20"/>
            </w:rPr>
            <w:tab/>
          </w:r>
          <w:r>
            <w:rPr>
              <w:sz w:val="20"/>
              <w:szCs w:val="20"/>
            </w:rPr>
            <w:fldChar w:fldCharType="begin"/>
          </w:r>
          <w:r>
            <w:rPr>
              <w:sz w:val="20"/>
              <w:szCs w:val="20"/>
            </w:rPr>
            <w:instrText xml:space="preserve"> PAGEREF _Toc31991 \h </w:instrText>
          </w:r>
          <w:r>
            <w:rPr>
              <w:sz w:val="20"/>
              <w:szCs w:val="20"/>
            </w:rPr>
            <w:fldChar w:fldCharType="separate"/>
          </w:r>
          <w:r>
            <w:rPr>
              <w:sz w:val="20"/>
              <w:szCs w:val="20"/>
            </w:rPr>
            <w:t>64</w:t>
          </w:r>
          <w:r>
            <w:rPr>
              <w:sz w:val="20"/>
              <w:szCs w:val="20"/>
            </w:rPr>
            <w:fldChar w:fldCharType="end"/>
          </w:r>
          <w:r>
            <w:rPr>
              <w:rFonts w:ascii="微软雅黑" w:hAnsi="微软雅黑" w:eastAsia="微软雅黑" w:cs="微软雅黑"/>
              <w:sz w:val="20"/>
              <w:szCs w:val="22"/>
            </w:rPr>
            <w:fldChar w:fldCharType="end"/>
          </w:r>
        </w:p>
        <w:p w14:paraId="2C8FA394">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_Toc30330 </w:instrText>
          </w:r>
          <w:r>
            <w:rPr>
              <w:rFonts w:ascii="微软雅黑" w:hAnsi="微软雅黑" w:eastAsia="微软雅黑" w:cs="微软雅黑"/>
              <w:sz w:val="20"/>
              <w:szCs w:val="22"/>
            </w:rPr>
            <w:fldChar w:fldCharType="separate"/>
          </w:r>
          <w:r>
            <w:rPr>
              <w:rFonts w:ascii="黑体" w:hAnsi="黑体" w:eastAsia="黑体" w:cs="黑体"/>
              <w:spacing w:val="8"/>
              <w:sz w:val="20"/>
              <w:szCs w:val="40"/>
            </w:rPr>
            <w:t>第八章  工程量清单计量规则</w:t>
          </w:r>
          <w:r>
            <w:rPr>
              <w:sz w:val="20"/>
              <w:szCs w:val="20"/>
            </w:rPr>
            <w:tab/>
          </w:r>
          <w:r>
            <w:rPr>
              <w:sz w:val="20"/>
              <w:szCs w:val="20"/>
            </w:rPr>
            <w:fldChar w:fldCharType="begin"/>
          </w:r>
          <w:r>
            <w:rPr>
              <w:sz w:val="20"/>
              <w:szCs w:val="20"/>
            </w:rPr>
            <w:instrText xml:space="preserve"> PAGEREF _Toc30330 \h </w:instrText>
          </w:r>
          <w:r>
            <w:rPr>
              <w:sz w:val="20"/>
              <w:szCs w:val="20"/>
            </w:rPr>
            <w:fldChar w:fldCharType="separate"/>
          </w:r>
          <w:r>
            <w:rPr>
              <w:sz w:val="20"/>
              <w:szCs w:val="20"/>
            </w:rPr>
            <w:t>65</w:t>
          </w:r>
          <w:r>
            <w:rPr>
              <w:sz w:val="20"/>
              <w:szCs w:val="20"/>
            </w:rPr>
            <w:fldChar w:fldCharType="end"/>
          </w:r>
          <w:r>
            <w:rPr>
              <w:rFonts w:ascii="微软雅黑" w:hAnsi="微软雅黑" w:eastAsia="微软雅黑" w:cs="微软雅黑"/>
              <w:sz w:val="20"/>
              <w:szCs w:val="22"/>
            </w:rPr>
            <w:fldChar w:fldCharType="end"/>
          </w:r>
        </w:p>
        <w:p w14:paraId="371FE13C">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_Toc12075 </w:instrText>
          </w:r>
          <w:r>
            <w:rPr>
              <w:rFonts w:ascii="微软雅黑" w:hAnsi="微软雅黑" w:eastAsia="微软雅黑" w:cs="微软雅黑"/>
              <w:sz w:val="20"/>
              <w:szCs w:val="22"/>
            </w:rPr>
            <w:fldChar w:fldCharType="separate"/>
          </w:r>
          <w:r>
            <w:rPr>
              <w:bCs/>
              <w:spacing w:val="-51"/>
              <w:sz w:val="20"/>
              <w:szCs w:val="72"/>
            </w:rPr>
            <w:t>第</w:t>
          </w:r>
          <w:r>
            <w:rPr>
              <w:spacing w:val="65"/>
              <w:sz w:val="20"/>
              <w:szCs w:val="72"/>
            </w:rPr>
            <w:t xml:space="preserve">  </w:t>
          </w:r>
          <w:r>
            <w:rPr>
              <w:bCs/>
              <w:spacing w:val="-51"/>
              <w:sz w:val="20"/>
              <w:szCs w:val="72"/>
            </w:rPr>
            <w:t>四</w:t>
          </w:r>
          <w:r>
            <w:rPr>
              <w:spacing w:val="27"/>
              <w:sz w:val="20"/>
              <w:szCs w:val="72"/>
            </w:rPr>
            <w:t xml:space="preserve">  </w:t>
          </w:r>
          <w:r>
            <w:rPr>
              <w:bCs/>
              <w:spacing w:val="-51"/>
              <w:sz w:val="20"/>
              <w:szCs w:val="72"/>
            </w:rPr>
            <w:t>卷</w:t>
          </w:r>
          <w:r>
            <w:rPr>
              <w:sz w:val="20"/>
              <w:szCs w:val="20"/>
            </w:rPr>
            <w:tab/>
          </w:r>
          <w:r>
            <w:rPr>
              <w:sz w:val="20"/>
              <w:szCs w:val="20"/>
            </w:rPr>
            <w:fldChar w:fldCharType="begin"/>
          </w:r>
          <w:r>
            <w:rPr>
              <w:sz w:val="20"/>
              <w:szCs w:val="20"/>
            </w:rPr>
            <w:instrText xml:space="preserve"> PAGEREF _Toc12075 \h </w:instrText>
          </w:r>
          <w:r>
            <w:rPr>
              <w:sz w:val="20"/>
              <w:szCs w:val="20"/>
            </w:rPr>
            <w:fldChar w:fldCharType="separate"/>
          </w:r>
          <w:r>
            <w:rPr>
              <w:sz w:val="20"/>
              <w:szCs w:val="20"/>
            </w:rPr>
            <w:t>66</w:t>
          </w:r>
          <w:r>
            <w:rPr>
              <w:sz w:val="20"/>
              <w:szCs w:val="20"/>
            </w:rPr>
            <w:fldChar w:fldCharType="end"/>
          </w:r>
          <w:r>
            <w:rPr>
              <w:rFonts w:ascii="微软雅黑" w:hAnsi="微软雅黑" w:eastAsia="微软雅黑" w:cs="微软雅黑"/>
              <w:sz w:val="20"/>
              <w:szCs w:val="22"/>
            </w:rPr>
            <w:fldChar w:fldCharType="end"/>
          </w:r>
        </w:p>
        <w:p w14:paraId="2875DAD1">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_Toc20703 </w:instrText>
          </w:r>
          <w:r>
            <w:rPr>
              <w:rFonts w:ascii="微软雅黑" w:hAnsi="微软雅黑" w:eastAsia="微软雅黑" w:cs="微软雅黑"/>
              <w:sz w:val="20"/>
              <w:szCs w:val="22"/>
            </w:rPr>
            <w:fldChar w:fldCharType="separate"/>
          </w:r>
          <w:r>
            <w:rPr>
              <w:rFonts w:ascii="黑体" w:hAnsi="黑体" w:eastAsia="黑体" w:cs="黑体"/>
              <w:spacing w:val="7"/>
              <w:sz w:val="20"/>
              <w:szCs w:val="40"/>
            </w:rPr>
            <w:t>第九章  投标文件格式</w:t>
          </w:r>
          <w:r>
            <w:rPr>
              <w:sz w:val="20"/>
              <w:szCs w:val="20"/>
            </w:rPr>
            <w:tab/>
          </w:r>
          <w:r>
            <w:rPr>
              <w:sz w:val="20"/>
              <w:szCs w:val="20"/>
            </w:rPr>
            <w:fldChar w:fldCharType="begin"/>
          </w:r>
          <w:r>
            <w:rPr>
              <w:sz w:val="20"/>
              <w:szCs w:val="20"/>
            </w:rPr>
            <w:instrText xml:space="preserve"> PAGEREF _Toc20703 \h </w:instrText>
          </w:r>
          <w:r>
            <w:rPr>
              <w:sz w:val="20"/>
              <w:szCs w:val="20"/>
            </w:rPr>
            <w:fldChar w:fldCharType="separate"/>
          </w:r>
          <w:r>
            <w:rPr>
              <w:sz w:val="20"/>
              <w:szCs w:val="20"/>
            </w:rPr>
            <w:t>67</w:t>
          </w:r>
          <w:r>
            <w:rPr>
              <w:sz w:val="20"/>
              <w:szCs w:val="20"/>
            </w:rPr>
            <w:fldChar w:fldCharType="end"/>
          </w:r>
          <w:r>
            <w:rPr>
              <w:rFonts w:ascii="微软雅黑" w:hAnsi="微软雅黑" w:eastAsia="微软雅黑" w:cs="微软雅黑"/>
              <w:sz w:val="20"/>
              <w:szCs w:val="22"/>
            </w:rPr>
            <w:fldChar w:fldCharType="end"/>
          </w:r>
        </w:p>
        <w:p w14:paraId="1F5AF478">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_Toc5659 </w:instrText>
          </w:r>
          <w:r>
            <w:rPr>
              <w:rFonts w:ascii="微软雅黑" w:hAnsi="微软雅黑" w:eastAsia="微软雅黑" w:cs="微软雅黑"/>
              <w:sz w:val="20"/>
              <w:szCs w:val="22"/>
            </w:rPr>
            <w:fldChar w:fldCharType="separate"/>
          </w:r>
          <w:r>
            <w:rPr>
              <w:bCs/>
              <w:spacing w:val="4"/>
              <w:sz w:val="20"/>
              <w:szCs w:val="28"/>
            </w:rPr>
            <w:t>投标文件组成</w:t>
          </w:r>
          <w:r>
            <w:rPr>
              <w:sz w:val="20"/>
              <w:szCs w:val="20"/>
            </w:rPr>
            <w:tab/>
          </w:r>
          <w:r>
            <w:rPr>
              <w:sz w:val="20"/>
              <w:szCs w:val="20"/>
            </w:rPr>
            <w:fldChar w:fldCharType="begin"/>
          </w:r>
          <w:r>
            <w:rPr>
              <w:sz w:val="20"/>
              <w:szCs w:val="20"/>
            </w:rPr>
            <w:instrText xml:space="preserve"> PAGEREF _Toc5659 \h </w:instrText>
          </w:r>
          <w:r>
            <w:rPr>
              <w:sz w:val="20"/>
              <w:szCs w:val="20"/>
            </w:rPr>
            <w:fldChar w:fldCharType="separate"/>
          </w:r>
          <w:r>
            <w:rPr>
              <w:sz w:val="20"/>
              <w:szCs w:val="20"/>
            </w:rPr>
            <w:t>68</w:t>
          </w:r>
          <w:r>
            <w:rPr>
              <w:sz w:val="20"/>
              <w:szCs w:val="20"/>
            </w:rPr>
            <w:fldChar w:fldCharType="end"/>
          </w:r>
          <w:r>
            <w:rPr>
              <w:rFonts w:ascii="微软雅黑" w:hAnsi="微软雅黑" w:eastAsia="微软雅黑" w:cs="微软雅黑"/>
              <w:sz w:val="20"/>
              <w:szCs w:val="22"/>
            </w:rPr>
            <w:fldChar w:fldCharType="end"/>
          </w:r>
        </w:p>
        <w:p w14:paraId="520C6891">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_Toc24141 </w:instrText>
          </w:r>
          <w:r>
            <w:rPr>
              <w:rFonts w:ascii="微软雅黑" w:hAnsi="微软雅黑" w:eastAsia="微软雅黑" w:cs="微软雅黑"/>
              <w:sz w:val="20"/>
              <w:szCs w:val="22"/>
            </w:rPr>
            <w:fldChar w:fldCharType="separate"/>
          </w:r>
          <w:r>
            <w:rPr>
              <w:bCs/>
              <w:spacing w:val="5"/>
              <w:sz w:val="20"/>
              <w:szCs w:val="28"/>
            </w:rPr>
            <w:t>投标文件格式（第一信封）</w:t>
          </w:r>
          <w:r>
            <w:rPr>
              <w:sz w:val="20"/>
              <w:szCs w:val="20"/>
            </w:rPr>
            <w:tab/>
          </w:r>
          <w:r>
            <w:rPr>
              <w:sz w:val="20"/>
              <w:szCs w:val="20"/>
            </w:rPr>
            <w:fldChar w:fldCharType="begin"/>
          </w:r>
          <w:r>
            <w:rPr>
              <w:sz w:val="20"/>
              <w:szCs w:val="20"/>
            </w:rPr>
            <w:instrText xml:space="preserve"> PAGEREF _Toc24141 \h </w:instrText>
          </w:r>
          <w:r>
            <w:rPr>
              <w:sz w:val="20"/>
              <w:szCs w:val="20"/>
            </w:rPr>
            <w:fldChar w:fldCharType="separate"/>
          </w:r>
          <w:r>
            <w:rPr>
              <w:sz w:val="20"/>
              <w:szCs w:val="20"/>
            </w:rPr>
            <w:t>69</w:t>
          </w:r>
          <w:r>
            <w:rPr>
              <w:sz w:val="20"/>
              <w:szCs w:val="20"/>
            </w:rPr>
            <w:fldChar w:fldCharType="end"/>
          </w:r>
          <w:r>
            <w:rPr>
              <w:rFonts w:ascii="微软雅黑" w:hAnsi="微软雅黑" w:eastAsia="微软雅黑" w:cs="微软雅黑"/>
              <w:sz w:val="20"/>
              <w:szCs w:val="22"/>
            </w:rPr>
            <w:fldChar w:fldCharType="end"/>
          </w:r>
        </w:p>
        <w:p w14:paraId="57262198">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_Toc14648 </w:instrText>
          </w:r>
          <w:r>
            <w:rPr>
              <w:rFonts w:ascii="微软雅黑" w:hAnsi="微软雅黑" w:eastAsia="微软雅黑" w:cs="微软雅黑"/>
              <w:sz w:val="20"/>
              <w:szCs w:val="22"/>
            </w:rPr>
            <w:fldChar w:fldCharType="separate"/>
          </w:r>
          <w:r>
            <w:rPr>
              <w:rFonts w:ascii="黑体" w:hAnsi="黑体" w:eastAsia="黑体" w:cs="黑体"/>
              <w:spacing w:val="8"/>
              <w:sz w:val="20"/>
              <w:szCs w:val="28"/>
            </w:rPr>
            <w:t>投标文件封面（第一信封）</w:t>
          </w:r>
          <w:r>
            <w:rPr>
              <w:sz w:val="20"/>
              <w:szCs w:val="20"/>
            </w:rPr>
            <w:tab/>
          </w:r>
          <w:r>
            <w:rPr>
              <w:sz w:val="20"/>
              <w:szCs w:val="20"/>
            </w:rPr>
            <w:fldChar w:fldCharType="begin"/>
          </w:r>
          <w:r>
            <w:rPr>
              <w:sz w:val="20"/>
              <w:szCs w:val="20"/>
            </w:rPr>
            <w:instrText xml:space="preserve"> PAGEREF _Toc14648 \h </w:instrText>
          </w:r>
          <w:r>
            <w:rPr>
              <w:sz w:val="20"/>
              <w:szCs w:val="20"/>
            </w:rPr>
            <w:fldChar w:fldCharType="separate"/>
          </w:r>
          <w:r>
            <w:rPr>
              <w:sz w:val="20"/>
              <w:szCs w:val="20"/>
            </w:rPr>
            <w:t>69</w:t>
          </w:r>
          <w:r>
            <w:rPr>
              <w:sz w:val="20"/>
              <w:szCs w:val="20"/>
            </w:rPr>
            <w:fldChar w:fldCharType="end"/>
          </w:r>
          <w:r>
            <w:rPr>
              <w:rFonts w:ascii="微软雅黑" w:hAnsi="微软雅黑" w:eastAsia="微软雅黑" w:cs="微软雅黑"/>
              <w:sz w:val="20"/>
              <w:szCs w:val="22"/>
            </w:rPr>
            <w:fldChar w:fldCharType="end"/>
          </w:r>
        </w:p>
        <w:p w14:paraId="57235AFD">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_Toc23651 </w:instrText>
          </w:r>
          <w:r>
            <w:rPr>
              <w:rFonts w:ascii="微软雅黑" w:hAnsi="微软雅黑" w:eastAsia="微软雅黑" w:cs="微软雅黑"/>
              <w:sz w:val="20"/>
              <w:szCs w:val="22"/>
            </w:rPr>
            <w:fldChar w:fldCharType="separate"/>
          </w:r>
          <w:r>
            <w:rPr>
              <w:rFonts w:ascii="黑体" w:hAnsi="黑体" w:eastAsia="黑体" w:cs="黑体"/>
              <w:spacing w:val="7"/>
              <w:sz w:val="20"/>
              <w:szCs w:val="28"/>
            </w:rPr>
            <w:t>投标函（第一信封）</w:t>
          </w:r>
          <w:r>
            <w:rPr>
              <w:sz w:val="20"/>
              <w:szCs w:val="20"/>
            </w:rPr>
            <w:tab/>
          </w:r>
          <w:r>
            <w:rPr>
              <w:sz w:val="20"/>
              <w:szCs w:val="20"/>
            </w:rPr>
            <w:fldChar w:fldCharType="begin"/>
          </w:r>
          <w:r>
            <w:rPr>
              <w:sz w:val="20"/>
              <w:szCs w:val="20"/>
            </w:rPr>
            <w:instrText xml:space="preserve"> PAGEREF _Toc23651 \h </w:instrText>
          </w:r>
          <w:r>
            <w:rPr>
              <w:sz w:val="20"/>
              <w:szCs w:val="20"/>
            </w:rPr>
            <w:fldChar w:fldCharType="separate"/>
          </w:r>
          <w:r>
            <w:rPr>
              <w:sz w:val="20"/>
              <w:szCs w:val="20"/>
            </w:rPr>
            <w:t>70</w:t>
          </w:r>
          <w:r>
            <w:rPr>
              <w:sz w:val="20"/>
              <w:szCs w:val="20"/>
            </w:rPr>
            <w:fldChar w:fldCharType="end"/>
          </w:r>
          <w:r>
            <w:rPr>
              <w:rFonts w:ascii="微软雅黑" w:hAnsi="微软雅黑" w:eastAsia="微软雅黑" w:cs="微软雅黑"/>
              <w:sz w:val="20"/>
              <w:szCs w:val="22"/>
            </w:rPr>
            <w:fldChar w:fldCharType="end"/>
          </w:r>
        </w:p>
        <w:p w14:paraId="1A4ECF24">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_Toc11209 </w:instrText>
          </w:r>
          <w:r>
            <w:rPr>
              <w:rFonts w:ascii="微软雅黑" w:hAnsi="微软雅黑" w:eastAsia="微软雅黑" w:cs="微软雅黑"/>
              <w:sz w:val="20"/>
              <w:szCs w:val="22"/>
            </w:rPr>
            <w:fldChar w:fldCharType="separate"/>
          </w:r>
          <w:r>
            <w:rPr>
              <w:rFonts w:ascii="黑体" w:hAnsi="黑体" w:eastAsia="黑体" w:cs="黑体"/>
              <w:spacing w:val="6"/>
              <w:sz w:val="20"/>
              <w:szCs w:val="28"/>
            </w:rPr>
            <w:t>商务标正文（第一信封）</w:t>
          </w:r>
          <w:r>
            <w:rPr>
              <w:sz w:val="20"/>
              <w:szCs w:val="20"/>
            </w:rPr>
            <w:tab/>
          </w:r>
          <w:r>
            <w:rPr>
              <w:sz w:val="20"/>
              <w:szCs w:val="20"/>
            </w:rPr>
            <w:fldChar w:fldCharType="begin"/>
          </w:r>
          <w:r>
            <w:rPr>
              <w:sz w:val="20"/>
              <w:szCs w:val="20"/>
            </w:rPr>
            <w:instrText xml:space="preserve"> PAGEREF _Toc11209 \h </w:instrText>
          </w:r>
          <w:r>
            <w:rPr>
              <w:sz w:val="20"/>
              <w:szCs w:val="20"/>
            </w:rPr>
            <w:fldChar w:fldCharType="separate"/>
          </w:r>
          <w:r>
            <w:rPr>
              <w:sz w:val="20"/>
              <w:szCs w:val="20"/>
            </w:rPr>
            <w:t>71</w:t>
          </w:r>
          <w:r>
            <w:rPr>
              <w:sz w:val="20"/>
              <w:szCs w:val="20"/>
            </w:rPr>
            <w:fldChar w:fldCharType="end"/>
          </w:r>
          <w:r>
            <w:rPr>
              <w:rFonts w:ascii="微软雅黑" w:hAnsi="微软雅黑" w:eastAsia="微软雅黑" w:cs="微软雅黑"/>
              <w:sz w:val="20"/>
              <w:szCs w:val="22"/>
            </w:rPr>
            <w:fldChar w:fldCharType="end"/>
          </w:r>
        </w:p>
        <w:p w14:paraId="1DE3F5F2">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_Toc21712 </w:instrText>
          </w:r>
          <w:r>
            <w:rPr>
              <w:rFonts w:ascii="微软雅黑" w:hAnsi="微软雅黑" w:eastAsia="微软雅黑" w:cs="微软雅黑"/>
              <w:sz w:val="20"/>
              <w:szCs w:val="22"/>
            </w:rPr>
            <w:fldChar w:fldCharType="separate"/>
          </w:r>
          <w:r>
            <w:rPr>
              <w:rFonts w:ascii="黑体" w:hAnsi="黑体" w:eastAsia="黑体" w:cs="黑体"/>
              <w:spacing w:val="9"/>
              <w:sz w:val="20"/>
              <w:szCs w:val="28"/>
            </w:rPr>
            <w:t>技术标正文（第一信封）编写要求</w:t>
          </w:r>
          <w:r>
            <w:rPr>
              <w:sz w:val="20"/>
              <w:szCs w:val="20"/>
            </w:rPr>
            <w:tab/>
          </w:r>
          <w:r>
            <w:rPr>
              <w:sz w:val="20"/>
              <w:szCs w:val="20"/>
            </w:rPr>
            <w:fldChar w:fldCharType="begin"/>
          </w:r>
          <w:r>
            <w:rPr>
              <w:sz w:val="20"/>
              <w:szCs w:val="20"/>
            </w:rPr>
            <w:instrText xml:space="preserve"> PAGEREF _Toc21712 \h </w:instrText>
          </w:r>
          <w:r>
            <w:rPr>
              <w:sz w:val="20"/>
              <w:szCs w:val="20"/>
            </w:rPr>
            <w:fldChar w:fldCharType="separate"/>
          </w:r>
          <w:r>
            <w:rPr>
              <w:sz w:val="20"/>
              <w:szCs w:val="20"/>
            </w:rPr>
            <w:t>83</w:t>
          </w:r>
          <w:r>
            <w:rPr>
              <w:sz w:val="20"/>
              <w:szCs w:val="20"/>
            </w:rPr>
            <w:fldChar w:fldCharType="end"/>
          </w:r>
          <w:r>
            <w:rPr>
              <w:rFonts w:ascii="微软雅黑" w:hAnsi="微软雅黑" w:eastAsia="微软雅黑" w:cs="微软雅黑"/>
              <w:sz w:val="20"/>
              <w:szCs w:val="22"/>
            </w:rPr>
            <w:fldChar w:fldCharType="end"/>
          </w:r>
        </w:p>
        <w:p w14:paraId="504F66BC">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_Toc3649 </w:instrText>
          </w:r>
          <w:r>
            <w:rPr>
              <w:rFonts w:ascii="微软雅黑" w:hAnsi="微软雅黑" w:eastAsia="微软雅黑" w:cs="微软雅黑"/>
              <w:sz w:val="20"/>
              <w:szCs w:val="22"/>
            </w:rPr>
            <w:fldChar w:fldCharType="separate"/>
          </w:r>
          <w:r>
            <w:rPr>
              <w:rFonts w:ascii="黑体" w:hAnsi="黑体" w:eastAsia="黑体" w:cs="黑体"/>
              <w:spacing w:val="8"/>
              <w:sz w:val="20"/>
              <w:szCs w:val="28"/>
            </w:rPr>
            <w:t>投标所需其他材料</w:t>
          </w:r>
          <w:r>
            <w:rPr>
              <w:sz w:val="20"/>
              <w:szCs w:val="20"/>
            </w:rPr>
            <w:tab/>
          </w:r>
          <w:r>
            <w:rPr>
              <w:sz w:val="20"/>
              <w:szCs w:val="20"/>
            </w:rPr>
            <w:fldChar w:fldCharType="begin"/>
          </w:r>
          <w:r>
            <w:rPr>
              <w:sz w:val="20"/>
              <w:szCs w:val="20"/>
            </w:rPr>
            <w:instrText xml:space="preserve"> PAGEREF _Toc3649 \h </w:instrText>
          </w:r>
          <w:r>
            <w:rPr>
              <w:sz w:val="20"/>
              <w:szCs w:val="20"/>
            </w:rPr>
            <w:fldChar w:fldCharType="separate"/>
          </w:r>
          <w:r>
            <w:rPr>
              <w:sz w:val="20"/>
              <w:szCs w:val="20"/>
            </w:rPr>
            <w:t>85</w:t>
          </w:r>
          <w:r>
            <w:rPr>
              <w:sz w:val="20"/>
              <w:szCs w:val="20"/>
            </w:rPr>
            <w:fldChar w:fldCharType="end"/>
          </w:r>
          <w:r>
            <w:rPr>
              <w:rFonts w:ascii="微软雅黑" w:hAnsi="微软雅黑" w:eastAsia="微软雅黑" w:cs="微软雅黑"/>
              <w:sz w:val="20"/>
              <w:szCs w:val="22"/>
            </w:rPr>
            <w:fldChar w:fldCharType="end"/>
          </w:r>
        </w:p>
        <w:p w14:paraId="103B717C">
          <w:pPr>
            <w:pStyle w:val="5"/>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_Toc5581 </w:instrText>
          </w:r>
          <w:r>
            <w:rPr>
              <w:rFonts w:ascii="微软雅黑" w:hAnsi="微软雅黑" w:eastAsia="微软雅黑" w:cs="微软雅黑"/>
              <w:sz w:val="20"/>
              <w:szCs w:val="22"/>
            </w:rPr>
            <w:fldChar w:fldCharType="separate"/>
          </w:r>
          <w:r>
            <w:rPr>
              <w:bCs/>
              <w:spacing w:val="5"/>
              <w:sz w:val="20"/>
              <w:szCs w:val="28"/>
            </w:rPr>
            <w:t>投标文件格式（第二信封）</w:t>
          </w:r>
          <w:r>
            <w:rPr>
              <w:sz w:val="20"/>
              <w:szCs w:val="20"/>
            </w:rPr>
            <w:tab/>
          </w:r>
          <w:r>
            <w:rPr>
              <w:sz w:val="20"/>
              <w:szCs w:val="20"/>
            </w:rPr>
            <w:fldChar w:fldCharType="begin"/>
          </w:r>
          <w:r>
            <w:rPr>
              <w:sz w:val="20"/>
              <w:szCs w:val="20"/>
            </w:rPr>
            <w:instrText xml:space="preserve"> PAGEREF _Toc5581 \h </w:instrText>
          </w:r>
          <w:r>
            <w:rPr>
              <w:sz w:val="20"/>
              <w:szCs w:val="20"/>
            </w:rPr>
            <w:fldChar w:fldCharType="separate"/>
          </w:r>
          <w:r>
            <w:rPr>
              <w:sz w:val="20"/>
              <w:szCs w:val="20"/>
            </w:rPr>
            <w:t>87</w:t>
          </w:r>
          <w:r>
            <w:rPr>
              <w:sz w:val="20"/>
              <w:szCs w:val="20"/>
            </w:rPr>
            <w:fldChar w:fldCharType="end"/>
          </w:r>
          <w:r>
            <w:rPr>
              <w:rFonts w:ascii="微软雅黑" w:hAnsi="微软雅黑" w:eastAsia="微软雅黑" w:cs="微软雅黑"/>
              <w:sz w:val="20"/>
              <w:szCs w:val="22"/>
            </w:rPr>
            <w:fldChar w:fldCharType="end"/>
          </w:r>
        </w:p>
        <w:p w14:paraId="4602548D">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_Toc12093 </w:instrText>
          </w:r>
          <w:r>
            <w:rPr>
              <w:rFonts w:ascii="微软雅黑" w:hAnsi="微软雅黑" w:eastAsia="微软雅黑" w:cs="微软雅黑"/>
              <w:sz w:val="20"/>
              <w:szCs w:val="22"/>
            </w:rPr>
            <w:fldChar w:fldCharType="separate"/>
          </w:r>
          <w:r>
            <w:rPr>
              <w:rFonts w:ascii="黑体" w:hAnsi="黑体" w:eastAsia="黑体" w:cs="黑体"/>
              <w:spacing w:val="8"/>
              <w:sz w:val="20"/>
              <w:szCs w:val="28"/>
            </w:rPr>
            <w:t>投标文件封面（第二信封）</w:t>
          </w:r>
          <w:r>
            <w:rPr>
              <w:sz w:val="20"/>
              <w:szCs w:val="20"/>
            </w:rPr>
            <w:tab/>
          </w:r>
          <w:r>
            <w:rPr>
              <w:sz w:val="20"/>
              <w:szCs w:val="20"/>
            </w:rPr>
            <w:fldChar w:fldCharType="begin"/>
          </w:r>
          <w:r>
            <w:rPr>
              <w:sz w:val="20"/>
              <w:szCs w:val="20"/>
            </w:rPr>
            <w:instrText xml:space="preserve"> PAGEREF _Toc12093 \h </w:instrText>
          </w:r>
          <w:r>
            <w:rPr>
              <w:sz w:val="20"/>
              <w:szCs w:val="20"/>
            </w:rPr>
            <w:fldChar w:fldCharType="separate"/>
          </w:r>
          <w:r>
            <w:rPr>
              <w:sz w:val="20"/>
              <w:szCs w:val="20"/>
            </w:rPr>
            <w:t>87</w:t>
          </w:r>
          <w:r>
            <w:rPr>
              <w:sz w:val="20"/>
              <w:szCs w:val="20"/>
            </w:rPr>
            <w:fldChar w:fldCharType="end"/>
          </w:r>
          <w:r>
            <w:rPr>
              <w:rFonts w:ascii="微软雅黑" w:hAnsi="微软雅黑" w:eastAsia="微软雅黑" w:cs="微软雅黑"/>
              <w:sz w:val="20"/>
              <w:szCs w:val="22"/>
            </w:rPr>
            <w:fldChar w:fldCharType="end"/>
          </w:r>
        </w:p>
        <w:p w14:paraId="3FC75E52">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_Toc12198 </w:instrText>
          </w:r>
          <w:r>
            <w:rPr>
              <w:rFonts w:ascii="微软雅黑" w:hAnsi="微软雅黑" w:eastAsia="微软雅黑" w:cs="微软雅黑"/>
              <w:sz w:val="20"/>
              <w:szCs w:val="22"/>
            </w:rPr>
            <w:fldChar w:fldCharType="separate"/>
          </w:r>
          <w:r>
            <w:rPr>
              <w:rFonts w:ascii="黑体" w:hAnsi="黑体" w:eastAsia="黑体" w:cs="黑体"/>
              <w:spacing w:val="7"/>
              <w:sz w:val="20"/>
              <w:szCs w:val="28"/>
            </w:rPr>
            <w:t>投标函（第二信封）</w:t>
          </w:r>
          <w:r>
            <w:rPr>
              <w:sz w:val="20"/>
              <w:szCs w:val="20"/>
            </w:rPr>
            <w:tab/>
          </w:r>
          <w:r>
            <w:rPr>
              <w:sz w:val="20"/>
              <w:szCs w:val="20"/>
            </w:rPr>
            <w:fldChar w:fldCharType="begin"/>
          </w:r>
          <w:r>
            <w:rPr>
              <w:sz w:val="20"/>
              <w:szCs w:val="20"/>
            </w:rPr>
            <w:instrText xml:space="preserve"> PAGEREF _Toc12198 \h </w:instrText>
          </w:r>
          <w:r>
            <w:rPr>
              <w:sz w:val="20"/>
              <w:szCs w:val="20"/>
            </w:rPr>
            <w:fldChar w:fldCharType="separate"/>
          </w:r>
          <w:r>
            <w:rPr>
              <w:sz w:val="20"/>
              <w:szCs w:val="20"/>
            </w:rPr>
            <w:t>88</w:t>
          </w:r>
          <w:r>
            <w:rPr>
              <w:sz w:val="20"/>
              <w:szCs w:val="20"/>
            </w:rPr>
            <w:fldChar w:fldCharType="end"/>
          </w:r>
          <w:r>
            <w:rPr>
              <w:rFonts w:ascii="微软雅黑" w:hAnsi="微软雅黑" w:eastAsia="微软雅黑" w:cs="微软雅黑"/>
              <w:sz w:val="20"/>
              <w:szCs w:val="22"/>
            </w:rPr>
            <w:fldChar w:fldCharType="end"/>
          </w:r>
        </w:p>
        <w:p w14:paraId="4CDF7D8F">
          <w:pPr>
            <w:pStyle w:val="6"/>
            <w:tabs>
              <w:tab w:val="right" w:leader="dot" w:pos="9638"/>
            </w:tabs>
            <w:rPr>
              <w:sz w:val="20"/>
              <w:szCs w:val="20"/>
            </w:rPr>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_Toc29041 </w:instrText>
          </w:r>
          <w:r>
            <w:rPr>
              <w:rFonts w:ascii="微软雅黑" w:hAnsi="微软雅黑" w:eastAsia="微软雅黑" w:cs="微软雅黑"/>
              <w:sz w:val="20"/>
              <w:szCs w:val="22"/>
            </w:rPr>
            <w:fldChar w:fldCharType="separate"/>
          </w:r>
          <w:r>
            <w:rPr>
              <w:rFonts w:ascii="黑体" w:hAnsi="黑体" w:eastAsia="黑体" w:cs="黑体"/>
              <w:spacing w:val="8"/>
              <w:sz w:val="20"/>
              <w:szCs w:val="28"/>
            </w:rPr>
            <w:t>投标文件正文（第二信封）</w:t>
          </w:r>
          <w:r>
            <w:rPr>
              <w:sz w:val="20"/>
              <w:szCs w:val="20"/>
            </w:rPr>
            <w:tab/>
          </w:r>
          <w:r>
            <w:rPr>
              <w:sz w:val="20"/>
              <w:szCs w:val="20"/>
            </w:rPr>
            <w:fldChar w:fldCharType="begin"/>
          </w:r>
          <w:r>
            <w:rPr>
              <w:sz w:val="20"/>
              <w:szCs w:val="20"/>
            </w:rPr>
            <w:instrText xml:space="preserve"> PAGEREF _Toc29041 \h </w:instrText>
          </w:r>
          <w:r>
            <w:rPr>
              <w:sz w:val="20"/>
              <w:szCs w:val="20"/>
            </w:rPr>
            <w:fldChar w:fldCharType="separate"/>
          </w:r>
          <w:r>
            <w:rPr>
              <w:sz w:val="20"/>
              <w:szCs w:val="20"/>
            </w:rPr>
            <w:t>89</w:t>
          </w:r>
          <w:r>
            <w:rPr>
              <w:sz w:val="20"/>
              <w:szCs w:val="20"/>
            </w:rPr>
            <w:fldChar w:fldCharType="end"/>
          </w:r>
          <w:r>
            <w:rPr>
              <w:rFonts w:ascii="微软雅黑" w:hAnsi="微软雅黑" w:eastAsia="微软雅黑" w:cs="微软雅黑"/>
              <w:sz w:val="20"/>
              <w:szCs w:val="22"/>
            </w:rPr>
            <w:fldChar w:fldCharType="end"/>
          </w:r>
        </w:p>
        <w:p w14:paraId="72689F26">
          <w:pPr>
            <w:pStyle w:val="6"/>
            <w:tabs>
              <w:tab w:val="right" w:leader="dot" w:pos="9638"/>
            </w:tabs>
          </w:pPr>
          <w:r>
            <w:rPr>
              <w:rFonts w:ascii="微软雅黑" w:hAnsi="微软雅黑" w:eastAsia="微软雅黑" w:cs="微软雅黑"/>
              <w:sz w:val="20"/>
              <w:szCs w:val="22"/>
            </w:rPr>
            <w:fldChar w:fldCharType="begin"/>
          </w:r>
          <w:r>
            <w:rPr>
              <w:rFonts w:ascii="微软雅黑" w:hAnsi="微软雅黑" w:eastAsia="微软雅黑" w:cs="微软雅黑"/>
              <w:sz w:val="20"/>
              <w:szCs w:val="22"/>
            </w:rPr>
            <w:instrText xml:space="preserve"> HYPERLINK \l _Toc10092 </w:instrText>
          </w:r>
          <w:r>
            <w:rPr>
              <w:rFonts w:ascii="微软雅黑" w:hAnsi="微软雅黑" w:eastAsia="微软雅黑" w:cs="微软雅黑"/>
              <w:sz w:val="20"/>
              <w:szCs w:val="22"/>
            </w:rPr>
            <w:fldChar w:fldCharType="separate"/>
          </w:r>
          <w:r>
            <w:rPr>
              <w:rFonts w:ascii="黑体" w:hAnsi="黑体" w:eastAsia="黑体" w:cs="黑体"/>
              <w:spacing w:val="8"/>
              <w:sz w:val="20"/>
              <w:szCs w:val="28"/>
            </w:rPr>
            <w:t>已标价工程量清单（第二信封）编写要求</w:t>
          </w:r>
          <w:r>
            <w:rPr>
              <w:sz w:val="20"/>
              <w:szCs w:val="20"/>
            </w:rPr>
            <w:tab/>
          </w:r>
          <w:r>
            <w:rPr>
              <w:sz w:val="20"/>
              <w:szCs w:val="20"/>
            </w:rPr>
            <w:fldChar w:fldCharType="begin"/>
          </w:r>
          <w:r>
            <w:rPr>
              <w:sz w:val="20"/>
              <w:szCs w:val="20"/>
            </w:rPr>
            <w:instrText xml:space="preserve"> PAGEREF _Toc10092 \h </w:instrText>
          </w:r>
          <w:r>
            <w:rPr>
              <w:sz w:val="20"/>
              <w:szCs w:val="20"/>
            </w:rPr>
            <w:fldChar w:fldCharType="separate"/>
          </w:r>
          <w:r>
            <w:rPr>
              <w:sz w:val="20"/>
              <w:szCs w:val="20"/>
            </w:rPr>
            <w:t>90</w:t>
          </w:r>
          <w:r>
            <w:rPr>
              <w:sz w:val="20"/>
              <w:szCs w:val="20"/>
            </w:rPr>
            <w:fldChar w:fldCharType="end"/>
          </w:r>
          <w:r>
            <w:rPr>
              <w:rFonts w:ascii="微软雅黑" w:hAnsi="微软雅黑" w:eastAsia="微软雅黑" w:cs="微软雅黑"/>
              <w:sz w:val="20"/>
              <w:szCs w:val="22"/>
            </w:rPr>
            <w:fldChar w:fldCharType="end"/>
          </w:r>
        </w:p>
        <w:p w14:paraId="5E1291EE">
          <w:pPr>
            <w:spacing w:line="213" w:lineRule="auto"/>
            <w:rPr>
              <w:rFonts w:ascii="微软雅黑" w:hAnsi="微软雅黑" w:eastAsia="微软雅黑" w:cs="微软雅黑"/>
              <w:snapToGrid w:val="0"/>
              <w:color w:val="000000"/>
              <w:kern w:val="0"/>
              <w:sz w:val="21"/>
              <w:szCs w:val="24"/>
              <w:lang w:val="en-US" w:eastAsia="en-US" w:bidi="ar-SA"/>
            </w:rPr>
          </w:pPr>
          <w:r>
            <w:rPr>
              <w:rFonts w:ascii="微软雅黑" w:hAnsi="微软雅黑" w:eastAsia="微软雅黑" w:cs="微软雅黑"/>
              <w:szCs w:val="24"/>
            </w:rPr>
            <w:fldChar w:fldCharType="end"/>
          </w:r>
        </w:p>
      </w:sdtContent>
    </w:sdt>
    <w:p w14:paraId="7FB0DC1F">
      <w:pPr>
        <w:spacing w:line="274" w:lineRule="exact"/>
        <w:rPr>
          <w:rFonts w:ascii="宋体" w:hAnsi="宋体" w:eastAsia="宋体" w:cs="Arial"/>
          <w:snapToGrid w:val="0"/>
          <w:color w:val="000000"/>
          <w:kern w:val="0"/>
          <w:sz w:val="21"/>
          <w:szCs w:val="21"/>
          <w:lang w:val="en-US" w:eastAsia="en-US" w:bidi="ar-SA"/>
        </w:rPr>
        <w:sectPr>
          <w:headerReference r:id="rId5" w:type="default"/>
          <w:footerReference r:id="rId6" w:type="default"/>
          <w:pgSz w:w="11906" w:h="16839"/>
          <w:pgMar w:top="1417" w:right="1134" w:bottom="1134" w:left="1134" w:header="0" w:footer="860" w:gutter="0"/>
          <w:pgNumType w:fmt="decimal" w:start="1"/>
          <w:cols w:space="720" w:num="1"/>
        </w:sectPr>
      </w:pPr>
    </w:p>
    <w:sdt>
      <w:sdtPr>
        <w:rPr>
          <w:rFonts w:ascii="宋体" w:hAnsi="宋体" w:eastAsia="宋体" w:cs="Arial"/>
          <w:snapToGrid w:val="0"/>
          <w:color w:val="000000"/>
          <w:kern w:val="0"/>
          <w:sz w:val="21"/>
          <w:szCs w:val="21"/>
          <w:lang w:val="en-US" w:eastAsia="en-US" w:bidi="ar-SA"/>
        </w:rPr>
        <w:id w:val="147462243"/>
        <w15:color w:val="DBDBDB"/>
        <w:docPartObj>
          <w:docPartGallery w:val="Table of Contents"/>
          <w:docPartUnique/>
        </w:docPartObj>
      </w:sdtPr>
      <w:sdtEndPr>
        <w:rPr>
          <w:rFonts w:ascii="Arial" w:hAnsi="Arial" w:eastAsia="Arial" w:cs="Arial"/>
          <w:snapToGrid w:val="0"/>
          <w:color w:val="000000"/>
          <w:kern w:val="0"/>
          <w:sz w:val="21"/>
          <w:szCs w:val="19"/>
          <w:lang w:val="en-US" w:eastAsia="en-US" w:bidi="ar-SA"/>
        </w:rPr>
      </w:sdtEndPr>
      <w:sdtContent>
        <w:p w14:paraId="0BF72B5F">
          <w:pPr>
            <w:spacing w:line="274" w:lineRule="exact"/>
            <w:rPr>
              <w:rFonts w:ascii="Arial" w:hAnsi="Arial" w:eastAsia="Arial" w:cs="Arial"/>
              <w:snapToGrid w:val="0"/>
              <w:color w:val="000000"/>
              <w:kern w:val="0"/>
              <w:sz w:val="21"/>
              <w:szCs w:val="19"/>
              <w:lang w:val="en-US" w:eastAsia="en-US" w:bidi="ar-SA"/>
            </w:rPr>
          </w:pPr>
        </w:p>
      </w:sdtContent>
    </w:sdt>
    <w:p w14:paraId="15D75E77">
      <w:pPr>
        <w:spacing w:line="248" w:lineRule="auto"/>
        <w:rPr>
          <w:rFonts w:ascii="Arial"/>
          <w:sz w:val="21"/>
        </w:rPr>
      </w:pPr>
    </w:p>
    <w:p w14:paraId="07A6DDEA">
      <w:pPr>
        <w:spacing w:line="248" w:lineRule="auto"/>
        <w:rPr>
          <w:rFonts w:ascii="Arial"/>
          <w:sz w:val="21"/>
        </w:rPr>
      </w:pPr>
    </w:p>
    <w:p w14:paraId="39642B95">
      <w:pPr>
        <w:spacing w:line="248" w:lineRule="auto"/>
        <w:rPr>
          <w:rFonts w:ascii="Arial"/>
          <w:sz w:val="21"/>
        </w:rPr>
      </w:pPr>
    </w:p>
    <w:p w14:paraId="377F2126">
      <w:pPr>
        <w:spacing w:line="248" w:lineRule="auto"/>
        <w:rPr>
          <w:rFonts w:ascii="Arial"/>
          <w:sz w:val="21"/>
        </w:rPr>
      </w:pPr>
    </w:p>
    <w:p w14:paraId="3A7020AA">
      <w:pPr>
        <w:spacing w:line="248" w:lineRule="auto"/>
        <w:rPr>
          <w:rFonts w:ascii="Arial"/>
          <w:sz w:val="21"/>
        </w:rPr>
      </w:pPr>
    </w:p>
    <w:p w14:paraId="18B1F46C">
      <w:pPr>
        <w:spacing w:line="248" w:lineRule="auto"/>
        <w:rPr>
          <w:rFonts w:ascii="Arial"/>
          <w:sz w:val="21"/>
        </w:rPr>
      </w:pPr>
    </w:p>
    <w:p w14:paraId="059522FA">
      <w:pPr>
        <w:spacing w:line="248" w:lineRule="auto"/>
        <w:rPr>
          <w:rFonts w:ascii="Arial"/>
          <w:sz w:val="21"/>
        </w:rPr>
      </w:pPr>
    </w:p>
    <w:p w14:paraId="2FFD1891">
      <w:pPr>
        <w:spacing w:line="248" w:lineRule="auto"/>
        <w:rPr>
          <w:rFonts w:ascii="Arial"/>
          <w:sz w:val="21"/>
        </w:rPr>
      </w:pPr>
    </w:p>
    <w:p w14:paraId="17B0F249">
      <w:pPr>
        <w:spacing w:line="248" w:lineRule="auto"/>
        <w:rPr>
          <w:rFonts w:ascii="Arial"/>
          <w:sz w:val="21"/>
        </w:rPr>
      </w:pPr>
    </w:p>
    <w:p w14:paraId="00CF5EB2">
      <w:pPr>
        <w:spacing w:line="248" w:lineRule="auto"/>
        <w:rPr>
          <w:rFonts w:ascii="Arial"/>
          <w:sz w:val="21"/>
        </w:rPr>
      </w:pPr>
    </w:p>
    <w:p w14:paraId="7C7DC0FE">
      <w:pPr>
        <w:spacing w:line="249" w:lineRule="auto"/>
        <w:rPr>
          <w:rFonts w:ascii="Arial"/>
          <w:sz w:val="21"/>
        </w:rPr>
      </w:pPr>
    </w:p>
    <w:p w14:paraId="07556652">
      <w:pPr>
        <w:spacing w:line="249" w:lineRule="auto"/>
        <w:rPr>
          <w:rFonts w:ascii="Arial"/>
          <w:sz w:val="21"/>
        </w:rPr>
      </w:pPr>
    </w:p>
    <w:p w14:paraId="5BD775B4">
      <w:pPr>
        <w:spacing w:line="249" w:lineRule="auto"/>
        <w:rPr>
          <w:rFonts w:ascii="Arial"/>
          <w:sz w:val="21"/>
        </w:rPr>
      </w:pPr>
    </w:p>
    <w:p w14:paraId="5CC451B8">
      <w:pPr>
        <w:spacing w:line="249" w:lineRule="auto"/>
        <w:rPr>
          <w:rFonts w:ascii="Arial"/>
          <w:sz w:val="21"/>
        </w:rPr>
      </w:pPr>
    </w:p>
    <w:p w14:paraId="268630D2">
      <w:pPr>
        <w:pStyle w:val="2"/>
        <w:spacing w:before="269" w:line="222" w:lineRule="auto"/>
        <w:ind w:left="2511"/>
        <w:outlineLvl w:val="0"/>
        <w:rPr>
          <w:sz w:val="83"/>
          <w:szCs w:val="83"/>
        </w:rPr>
      </w:pPr>
      <w:bookmarkStart w:id="0" w:name="_Toc12398"/>
      <w:bookmarkStart w:id="1" w:name="_Toc24636"/>
      <w:r>
        <w:rPr>
          <w:b/>
          <w:bCs/>
          <w:spacing w:val="-29"/>
          <w:sz w:val="83"/>
          <w:szCs w:val="83"/>
        </w:rPr>
        <w:t>第</w:t>
      </w:r>
      <w:r>
        <w:rPr>
          <w:spacing w:val="32"/>
          <w:sz w:val="83"/>
          <w:szCs w:val="83"/>
        </w:rPr>
        <w:t xml:space="preserve">  </w:t>
      </w:r>
      <w:r>
        <w:rPr>
          <w:b/>
          <w:bCs/>
          <w:spacing w:val="-29"/>
          <w:sz w:val="83"/>
          <w:szCs w:val="83"/>
        </w:rPr>
        <w:t>一</w:t>
      </w:r>
      <w:r>
        <w:rPr>
          <w:spacing w:val="27"/>
          <w:sz w:val="83"/>
          <w:szCs w:val="83"/>
        </w:rPr>
        <w:t xml:space="preserve">  </w:t>
      </w:r>
      <w:r>
        <w:rPr>
          <w:b/>
          <w:bCs/>
          <w:spacing w:val="-29"/>
          <w:sz w:val="83"/>
          <w:szCs w:val="83"/>
        </w:rPr>
        <w:t>卷</w:t>
      </w:r>
      <w:bookmarkEnd w:id="0"/>
      <w:bookmarkEnd w:id="1"/>
    </w:p>
    <w:p w14:paraId="488124B9">
      <w:pPr>
        <w:spacing w:line="245" w:lineRule="auto"/>
        <w:rPr>
          <w:rFonts w:ascii="Arial"/>
          <w:sz w:val="21"/>
        </w:rPr>
      </w:pPr>
    </w:p>
    <w:p w14:paraId="0462A1BD">
      <w:pPr>
        <w:spacing w:line="245" w:lineRule="auto"/>
        <w:rPr>
          <w:rFonts w:ascii="Arial"/>
          <w:sz w:val="21"/>
        </w:rPr>
      </w:pPr>
    </w:p>
    <w:p w14:paraId="6ED90356">
      <w:pPr>
        <w:spacing w:line="246" w:lineRule="auto"/>
        <w:rPr>
          <w:rFonts w:ascii="Arial"/>
          <w:sz w:val="21"/>
        </w:rPr>
      </w:pPr>
    </w:p>
    <w:p w14:paraId="0C3C2A6A">
      <w:pPr>
        <w:spacing w:line="246" w:lineRule="auto"/>
        <w:rPr>
          <w:rFonts w:ascii="Arial"/>
          <w:sz w:val="21"/>
        </w:rPr>
      </w:pPr>
    </w:p>
    <w:p w14:paraId="3DEBDA48">
      <w:pPr>
        <w:spacing w:line="246" w:lineRule="auto"/>
        <w:rPr>
          <w:rFonts w:ascii="Arial"/>
          <w:sz w:val="21"/>
        </w:rPr>
      </w:pPr>
    </w:p>
    <w:p w14:paraId="571D9E4A">
      <w:pPr>
        <w:spacing w:line="246" w:lineRule="auto"/>
        <w:rPr>
          <w:rFonts w:ascii="Arial"/>
          <w:sz w:val="21"/>
        </w:rPr>
      </w:pPr>
    </w:p>
    <w:p w14:paraId="084799BD">
      <w:pPr>
        <w:spacing w:line="246" w:lineRule="auto"/>
        <w:rPr>
          <w:rFonts w:ascii="Arial"/>
          <w:sz w:val="21"/>
        </w:rPr>
      </w:pPr>
    </w:p>
    <w:p w14:paraId="056B80DC">
      <w:pPr>
        <w:spacing w:line="246" w:lineRule="auto"/>
        <w:rPr>
          <w:rFonts w:ascii="Arial"/>
          <w:sz w:val="21"/>
        </w:rPr>
      </w:pPr>
    </w:p>
    <w:p w14:paraId="67E3AC0C">
      <w:pPr>
        <w:spacing w:line="246" w:lineRule="auto"/>
        <w:rPr>
          <w:rFonts w:ascii="Arial"/>
          <w:sz w:val="21"/>
        </w:rPr>
      </w:pPr>
    </w:p>
    <w:p w14:paraId="189B75EC">
      <w:pPr>
        <w:spacing w:line="246" w:lineRule="auto"/>
        <w:rPr>
          <w:rFonts w:ascii="Arial"/>
          <w:sz w:val="21"/>
        </w:rPr>
      </w:pPr>
    </w:p>
    <w:p w14:paraId="08E2F24D">
      <w:pPr>
        <w:spacing w:line="246" w:lineRule="auto"/>
        <w:rPr>
          <w:rFonts w:ascii="Arial"/>
          <w:sz w:val="21"/>
        </w:rPr>
      </w:pPr>
    </w:p>
    <w:p w14:paraId="2475F51E">
      <w:pPr>
        <w:spacing w:line="246" w:lineRule="auto"/>
        <w:rPr>
          <w:rFonts w:ascii="Arial"/>
          <w:sz w:val="21"/>
        </w:rPr>
      </w:pPr>
    </w:p>
    <w:p w14:paraId="747C11BE">
      <w:pPr>
        <w:spacing w:line="246" w:lineRule="auto"/>
        <w:rPr>
          <w:rFonts w:ascii="Arial"/>
          <w:sz w:val="21"/>
        </w:rPr>
      </w:pPr>
    </w:p>
    <w:p w14:paraId="586EAB7D">
      <w:pPr>
        <w:spacing w:line="246" w:lineRule="auto"/>
        <w:rPr>
          <w:rFonts w:ascii="Arial"/>
          <w:sz w:val="21"/>
        </w:rPr>
      </w:pPr>
    </w:p>
    <w:p w14:paraId="2D741585">
      <w:pPr>
        <w:spacing w:line="246" w:lineRule="auto"/>
        <w:rPr>
          <w:rFonts w:ascii="Arial"/>
          <w:sz w:val="21"/>
        </w:rPr>
      </w:pPr>
    </w:p>
    <w:p w14:paraId="0D842294">
      <w:pPr>
        <w:spacing w:line="246" w:lineRule="auto"/>
        <w:rPr>
          <w:rFonts w:ascii="Arial"/>
          <w:sz w:val="21"/>
        </w:rPr>
      </w:pPr>
    </w:p>
    <w:p w14:paraId="3C41A14D">
      <w:pPr>
        <w:spacing w:line="246" w:lineRule="auto"/>
        <w:rPr>
          <w:rFonts w:ascii="Arial"/>
          <w:sz w:val="21"/>
        </w:rPr>
      </w:pPr>
    </w:p>
    <w:p w14:paraId="3256BCF9">
      <w:pPr>
        <w:spacing w:line="246" w:lineRule="auto"/>
        <w:rPr>
          <w:rFonts w:ascii="Arial"/>
          <w:sz w:val="21"/>
        </w:rPr>
      </w:pPr>
    </w:p>
    <w:p w14:paraId="3F846872">
      <w:pPr>
        <w:spacing w:line="246" w:lineRule="auto"/>
        <w:rPr>
          <w:rFonts w:ascii="Arial"/>
          <w:sz w:val="21"/>
        </w:rPr>
      </w:pPr>
    </w:p>
    <w:p w14:paraId="0174B6BC">
      <w:pPr>
        <w:spacing w:line="246" w:lineRule="auto"/>
        <w:rPr>
          <w:rFonts w:ascii="Arial"/>
          <w:sz w:val="21"/>
        </w:rPr>
      </w:pPr>
    </w:p>
    <w:p w14:paraId="749B06A6">
      <w:pPr>
        <w:spacing w:line="246" w:lineRule="auto"/>
        <w:rPr>
          <w:rFonts w:ascii="Arial"/>
          <w:sz w:val="21"/>
        </w:rPr>
      </w:pPr>
    </w:p>
    <w:p w14:paraId="1BCB8E53">
      <w:pPr>
        <w:spacing w:line="246" w:lineRule="auto"/>
        <w:rPr>
          <w:rFonts w:ascii="Arial"/>
          <w:sz w:val="21"/>
        </w:rPr>
      </w:pPr>
    </w:p>
    <w:p w14:paraId="496BC7E2">
      <w:pPr>
        <w:spacing w:line="246" w:lineRule="auto"/>
        <w:rPr>
          <w:rFonts w:ascii="Arial"/>
          <w:sz w:val="21"/>
        </w:rPr>
      </w:pPr>
    </w:p>
    <w:p w14:paraId="2CE53361">
      <w:pPr>
        <w:spacing w:line="246" w:lineRule="auto"/>
        <w:rPr>
          <w:rFonts w:ascii="Arial"/>
          <w:sz w:val="21"/>
        </w:rPr>
      </w:pPr>
    </w:p>
    <w:p w14:paraId="37358AA2">
      <w:pPr>
        <w:spacing w:line="246" w:lineRule="auto"/>
        <w:rPr>
          <w:rFonts w:ascii="Arial"/>
          <w:sz w:val="21"/>
        </w:rPr>
      </w:pPr>
    </w:p>
    <w:p w14:paraId="0F7B931B">
      <w:pPr>
        <w:spacing w:line="246" w:lineRule="auto"/>
        <w:rPr>
          <w:rFonts w:ascii="Arial"/>
          <w:sz w:val="21"/>
        </w:rPr>
      </w:pPr>
    </w:p>
    <w:p w14:paraId="48A24EB1">
      <w:pPr>
        <w:spacing w:line="246" w:lineRule="auto"/>
        <w:rPr>
          <w:rFonts w:ascii="Arial"/>
          <w:sz w:val="21"/>
        </w:rPr>
      </w:pPr>
    </w:p>
    <w:p w14:paraId="2A288B7E">
      <w:pPr>
        <w:rPr>
          <w:rFonts w:ascii="黑体" w:hAnsi="黑体" w:eastAsia="黑体" w:cs="黑体"/>
          <w:b/>
          <w:bCs/>
          <w:spacing w:val="4"/>
          <w:sz w:val="43"/>
          <w:szCs w:val="43"/>
        </w:rPr>
      </w:pPr>
      <w:bookmarkStart w:id="2" w:name="_Toc15755"/>
      <w:r>
        <w:rPr>
          <w:rFonts w:ascii="黑体" w:hAnsi="黑体" w:eastAsia="黑体" w:cs="黑体"/>
          <w:b/>
          <w:bCs/>
          <w:spacing w:val="4"/>
          <w:sz w:val="43"/>
          <w:szCs w:val="43"/>
        </w:rPr>
        <w:br w:type="page"/>
      </w:r>
    </w:p>
    <w:p w14:paraId="717F3F00">
      <w:pPr>
        <w:spacing w:before="140" w:line="225" w:lineRule="auto"/>
        <w:ind w:left="3363"/>
        <w:outlineLvl w:val="0"/>
        <w:rPr>
          <w:rFonts w:ascii="黑体" w:hAnsi="黑体" w:eastAsia="黑体" w:cs="黑体"/>
          <w:sz w:val="43"/>
          <w:szCs w:val="43"/>
        </w:rPr>
      </w:pPr>
      <w:bookmarkStart w:id="3" w:name="_Toc30989"/>
      <w:r>
        <w:rPr>
          <w:rFonts w:ascii="黑体" w:hAnsi="黑体" w:eastAsia="黑体" w:cs="黑体"/>
          <w:b/>
          <w:bCs/>
          <w:spacing w:val="4"/>
          <w:sz w:val="43"/>
          <w:szCs w:val="43"/>
        </w:rPr>
        <w:t>第一章</w:t>
      </w:r>
      <w:r>
        <w:rPr>
          <w:rFonts w:ascii="黑体" w:hAnsi="黑体" w:eastAsia="黑体" w:cs="黑体"/>
          <w:spacing w:val="4"/>
          <w:sz w:val="43"/>
          <w:szCs w:val="43"/>
        </w:rPr>
        <w:t xml:space="preserve">  </w:t>
      </w:r>
      <w:r>
        <w:rPr>
          <w:rFonts w:ascii="黑体" w:hAnsi="黑体" w:eastAsia="黑体" w:cs="黑体"/>
          <w:b/>
          <w:bCs/>
          <w:spacing w:val="4"/>
          <w:sz w:val="43"/>
          <w:szCs w:val="43"/>
        </w:rPr>
        <w:t>招标公告</w:t>
      </w:r>
      <w:bookmarkEnd w:id="2"/>
      <w:bookmarkEnd w:id="3"/>
    </w:p>
    <w:p w14:paraId="59EEB200">
      <w:pPr>
        <w:spacing w:before="91" w:line="220" w:lineRule="auto"/>
        <w:jc w:val="center"/>
        <w:rPr>
          <w:rFonts w:ascii="黑体" w:hAnsi="黑体" w:eastAsia="黑体" w:cs="黑体"/>
          <w:sz w:val="28"/>
          <w:szCs w:val="28"/>
        </w:rPr>
      </w:pPr>
      <w:r>
        <w:rPr>
          <w:rFonts w:hint="eastAsia" w:ascii="黑体" w:hAnsi="黑体" w:eastAsia="黑体" w:cs="黑体"/>
          <w:spacing w:val="-2"/>
          <w:sz w:val="28"/>
          <w:szCs w:val="28"/>
          <w:lang w:eastAsia="zh-CN"/>
        </w:rPr>
        <w:t>镇赉县2026年县级专养公路日常养护</w:t>
      </w:r>
      <w:r>
        <w:rPr>
          <w:rFonts w:ascii="黑体" w:hAnsi="黑体" w:eastAsia="黑体" w:cs="黑体"/>
          <w:spacing w:val="-2"/>
          <w:sz w:val="28"/>
          <w:szCs w:val="28"/>
        </w:rPr>
        <w:t>招标公告</w:t>
      </w:r>
    </w:p>
    <w:p w14:paraId="4996131A">
      <w:pPr>
        <w:spacing w:before="78" w:line="223" w:lineRule="auto"/>
        <w:ind w:left="41"/>
        <w:rPr>
          <w:rFonts w:ascii="黑体" w:hAnsi="黑体" w:eastAsia="黑体" w:cs="黑体"/>
          <w:sz w:val="24"/>
          <w:szCs w:val="24"/>
        </w:rPr>
      </w:pPr>
      <w:r>
        <w:rPr>
          <w:rFonts w:ascii="黑体" w:hAnsi="黑体" w:eastAsia="黑体" w:cs="黑体"/>
          <w:spacing w:val="-4"/>
          <w:sz w:val="24"/>
          <w:szCs w:val="24"/>
        </w:rPr>
        <w:t>1. 招标条件</w:t>
      </w:r>
    </w:p>
    <w:p w14:paraId="59AAF8B5">
      <w:pPr>
        <w:pStyle w:val="2"/>
        <w:spacing w:before="140" w:line="251" w:lineRule="auto"/>
        <w:ind w:left="28" w:right="183" w:firstLine="420"/>
        <w:jc w:val="both"/>
        <w:rPr>
          <w:color w:val="auto"/>
          <w:sz w:val="20"/>
          <w:szCs w:val="20"/>
        </w:rPr>
      </w:pPr>
      <w:r>
        <w:rPr>
          <w:color w:val="auto"/>
          <w:spacing w:val="10"/>
          <w:sz w:val="20"/>
          <w:szCs w:val="20"/>
        </w:rPr>
        <w:t>本招标项目</w:t>
      </w:r>
      <w:r>
        <w:rPr>
          <w:rFonts w:hint="eastAsia"/>
          <w:color w:val="auto"/>
          <w:spacing w:val="10"/>
          <w:sz w:val="20"/>
          <w:szCs w:val="20"/>
          <w:lang w:eastAsia="zh-CN"/>
        </w:rPr>
        <w:t>镇赉县2026年县级专养公路日常养护</w:t>
      </w:r>
      <w:r>
        <w:rPr>
          <w:color w:val="auto"/>
          <w:spacing w:val="10"/>
          <w:sz w:val="20"/>
          <w:szCs w:val="20"/>
        </w:rPr>
        <w:t>已由上级部门批准实施，项目业主为</w:t>
      </w:r>
      <w:r>
        <w:rPr>
          <w:rFonts w:hint="eastAsia"/>
          <w:color w:val="auto"/>
          <w:spacing w:val="10"/>
          <w:sz w:val="20"/>
          <w:szCs w:val="20"/>
          <w:lang w:eastAsia="zh-CN"/>
        </w:rPr>
        <w:t>镇赉县交通运输综合服务中心</w:t>
      </w:r>
      <w:r>
        <w:rPr>
          <w:color w:val="auto"/>
          <w:spacing w:val="10"/>
          <w:sz w:val="20"/>
          <w:szCs w:val="20"/>
        </w:rPr>
        <w:t>，建设资金来自财政资金，出资比例为1</w:t>
      </w:r>
      <w:r>
        <w:rPr>
          <w:color w:val="auto"/>
          <w:spacing w:val="9"/>
          <w:sz w:val="20"/>
          <w:szCs w:val="20"/>
        </w:rPr>
        <w:t>00%。招标人为</w:t>
      </w:r>
      <w:r>
        <w:rPr>
          <w:rFonts w:hint="eastAsia"/>
          <w:color w:val="auto"/>
          <w:spacing w:val="9"/>
          <w:sz w:val="20"/>
          <w:szCs w:val="20"/>
          <w:lang w:eastAsia="zh-CN"/>
        </w:rPr>
        <w:t>镇赉县交通运输综合服务中心</w:t>
      </w:r>
      <w:r>
        <w:rPr>
          <w:color w:val="auto"/>
          <w:spacing w:val="9"/>
          <w:sz w:val="20"/>
          <w:szCs w:val="20"/>
        </w:rPr>
        <w:t>，项目已具备招</w:t>
      </w:r>
      <w:r>
        <w:rPr>
          <w:color w:val="auto"/>
          <w:spacing w:val="8"/>
          <w:sz w:val="20"/>
          <w:szCs w:val="20"/>
        </w:rPr>
        <w:t>标条件，现对该项目进行公开招标。</w:t>
      </w:r>
    </w:p>
    <w:p w14:paraId="0B48ED2C">
      <w:pPr>
        <w:spacing w:before="124" w:line="221" w:lineRule="auto"/>
        <w:ind w:left="27"/>
        <w:rPr>
          <w:rFonts w:ascii="黑体" w:hAnsi="黑体" w:eastAsia="黑体" w:cs="黑体"/>
          <w:sz w:val="24"/>
          <w:szCs w:val="24"/>
        </w:rPr>
      </w:pPr>
      <w:r>
        <w:rPr>
          <w:rFonts w:ascii="黑体" w:hAnsi="黑体" w:eastAsia="黑体" w:cs="黑体"/>
          <w:spacing w:val="-1"/>
          <w:sz w:val="24"/>
          <w:szCs w:val="24"/>
        </w:rPr>
        <w:t>2. 项目概况与招标范围</w:t>
      </w:r>
    </w:p>
    <w:p w14:paraId="2D9D8571">
      <w:pPr>
        <w:pStyle w:val="2"/>
        <w:spacing w:before="139" w:line="228" w:lineRule="auto"/>
        <w:ind w:left="450"/>
        <w:rPr>
          <w:sz w:val="20"/>
          <w:szCs w:val="20"/>
        </w:rPr>
      </w:pPr>
      <w:r>
        <w:rPr>
          <w:spacing w:val="7"/>
          <w:sz w:val="20"/>
          <w:szCs w:val="20"/>
        </w:rPr>
        <w:t>2.1 项目地点：吉林省白城市境内。</w:t>
      </w:r>
    </w:p>
    <w:p w14:paraId="686C7D82">
      <w:pPr>
        <w:pStyle w:val="2"/>
        <w:spacing w:before="140" w:line="251" w:lineRule="auto"/>
        <w:ind w:left="28" w:right="183" w:firstLine="420"/>
        <w:jc w:val="both"/>
        <w:rPr>
          <w:rFonts w:ascii="宋体" w:hAnsi="宋体" w:eastAsia="宋体" w:cs="宋体"/>
          <w:spacing w:val="10"/>
          <w:sz w:val="20"/>
          <w:szCs w:val="20"/>
        </w:rPr>
      </w:pPr>
      <w:r>
        <w:rPr>
          <w:rFonts w:ascii="宋体" w:hAnsi="宋体" w:eastAsia="宋体" w:cs="宋体"/>
          <w:spacing w:val="10"/>
          <w:sz w:val="20"/>
          <w:szCs w:val="20"/>
        </w:rPr>
        <w:t>2.2 项目概况：</w:t>
      </w:r>
      <w:r>
        <w:rPr>
          <w:rFonts w:hint="eastAsia" w:ascii="宋体" w:hAnsi="宋体" w:eastAsia="宋体" w:cs="宋体"/>
          <w:spacing w:val="10"/>
          <w:sz w:val="20"/>
          <w:szCs w:val="20"/>
        </w:rPr>
        <w:t>齐大公路（S210）:K0+000—K4+000、K78+208—K88+262（14.054km）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扎突公路（S211）：K0+000—K68+494（65.663km）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东莫公路（X153）：K0+000—K38+266（38.266km）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坦白公路（X154）：K0+000—K46+725（46.725km）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嫩双线—北出口（X641）：3.465km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西道口—嫩双线（X642）：2.8km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镇赉—扎赉特旗：1.888km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镇赉—到保：2.515km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总里程：175.376km</w:t>
      </w:r>
    </w:p>
    <w:p w14:paraId="3B74D7A3">
      <w:pPr>
        <w:pStyle w:val="2"/>
        <w:spacing w:before="140" w:line="251" w:lineRule="auto"/>
        <w:ind w:left="28" w:right="183" w:firstLine="420"/>
        <w:jc w:val="both"/>
        <w:rPr>
          <w:rFonts w:ascii="宋体" w:hAnsi="宋体" w:eastAsia="宋体" w:cs="宋体"/>
          <w:spacing w:val="10"/>
          <w:sz w:val="20"/>
          <w:szCs w:val="20"/>
        </w:rPr>
      </w:pPr>
      <w:r>
        <w:rPr>
          <w:rFonts w:ascii="宋体" w:hAnsi="宋体" w:eastAsia="宋体" w:cs="宋体"/>
          <w:spacing w:val="10"/>
          <w:sz w:val="20"/>
          <w:szCs w:val="20"/>
        </w:rPr>
        <w:t>2.3 标段划分、招标范围：本次招标划分为</w:t>
      </w:r>
      <w:r>
        <w:rPr>
          <w:rFonts w:hint="eastAsia" w:ascii="宋体" w:hAnsi="宋体" w:eastAsia="宋体" w:cs="宋体"/>
          <w:spacing w:val="10"/>
          <w:sz w:val="20"/>
          <w:szCs w:val="20"/>
          <w:lang w:val="en-US" w:eastAsia="zh-CN"/>
        </w:rPr>
        <w:t>1</w:t>
      </w:r>
      <w:r>
        <w:rPr>
          <w:rFonts w:ascii="宋体" w:hAnsi="宋体" w:eastAsia="宋体" w:cs="宋体"/>
          <w:spacing w:val="10"/>
          <w:sz w:val="20"/>
          <w:szCs w:val="20"/>
        </w:rPr>
        <w:t>个标段，招标范围</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齐大公路（S210）:K0+000—K4+000、K78+208—K88+262（14.054km）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扎突公路（S211）：K0+000—K68+494（65.663km）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东莫公路（X153）：K0+000—K38+266（38.266km）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坦白公路（X154）：K0+000—K46+725（46.725km）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嫩双线—北出口（X641）：3.465km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西道口—嫩双线（X642）：2.8km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镇赉—扎赉特旗：1.888km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镇赉—到保：2.515km</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rPr>
        <w:t>总里程：175.376km</w:t>
      </w:r>
      <w:r>
        <w:rPr>
          <w:rFonts w:ascii="宋体" w:hAnsi="宋体" w:eastAsia="宋体" w:cs="宋体"/>
          <w:spacing w:val="10"/>
          <w:sz w:val="20"/>
          <w:szCs w:val="20"/>
        </w:rPr>
        <w:t>。</w:t>
      </w:r>
    </w:p>
    <w:p w14:paraId="65D4333A">
      <w:pPr>
        <w:pStyle w:val="2"/>
        <w:spacing w:before="139" w:line="228" w:lineRule="auto"/>
        <w:ind w:left="450"/>
        <w:rPr>
          <w:rFonts w:hint="default" w:eastAsia="宋体"/>
          <w:sz w:val="20"/>
          <w:szCs w:val="20"/>
          <w:highlight w:val="none"/>
          <w:lang w:val="en-US" w:eastAsia="zh-CN"/>
        </w:rPr>
      </w:pPr>
      <w:r>
        <w:rPr>
          <w:rFonts w:ascii="宋体" w:hAnsi="宋体" w:eastAsia="宋体" w:cs="宋体"/>
          <w:spacing w:val="7"/>
          <w:sz w:val="20"/>
          <w:szCs w:val="20"/>
          <w:highlight w:val="none"/>
        </w:rPr>
        <w:t>2.4 计划工期：</w:t>
      </w:r>
      <w:r>
        <w:rPr>
          <w:rFonts w:hint="eastAsia" w:cs="宋体"/>
          <w:spacing w:val="7"/>
          <w:sz w:val="20"/>
          <w:szCs w:val="20"/>
          <w:highlight w:val="none"/>
          <w:lang w:val="en-US" w:eastAsia="zh-CN"/>
        </w:rPr>
        <w:t>2026年4月20日-2026年12月31日，共计255日历天</w:t>
      </w:r>
    </w:p>
    <w:p w14:paraId="31395D52">
      <w:pPr>
        <w:spacing w:before="78" w:line="222" w:lineRule="auto"/>
        <w:ind w:left="11"/>
        <w:rPr>
          <w:rFonts w:ascii="黑体" w:hAnsi="黑体" w:eastAsia="黑体" w:cs="黑体"/>
          <w:sz w:val="24"/>
          <w:szCs w:val="24"/>
        </w:rPr>
      </w:pPr>
      <w:r>
        <w:rPr>
          <w:rFonts w:ascii="黑体" w:hAnsi="黑体" w:eastAsia="黑体" w:cs="黑体"/>
          <w:spacing w:val="-2"/>
          <w:sz w:val="24"/>
          <w:szCs w:val="24"/>
        </w:rPr>
        <w:t>3．投标人资格要求</w:t>
      </w:r>
    </w:p>
    <w:p w14:paraId="3756C68A">
      <w:pPr>
        <w:pStyle w:val="2"/>
        <w:spacing w:before="140" w:line="251" w:lineRule="auto"/>
        <w:ind w:left="28" w:right="183" w:firstLine="420"/>
        <w:jc w:val="both"/>
        <w:rPr>
          <w:rFonts w:ascii="宋体" w:hAnsi="宋体" w:eastAsia="宋体" w:cs="宋体"/>
          <w:spacing w:val="10"/>
          <w:sz w:val="20"/>
          <w:szCs w:val="20"/>
        </w:rPr>
      </w:pPr>
      <w:r>
        <w:rPr>
          <w:rFonts w:ascii="宋体" w:hAnsi="宋体" w:eastAsia="宋体" w:cs="宋体"/>
          <w:spacing w:val="10"/>
          <w:sz w:val="20"/>
          <w:szCs w:val="20"/>
        </w:rPr>
        <w:t xml:space="preserve">3.1 </w:t>
      </w:r>
      <w:r>
        <w:rPr>
          <w:rFonts w:hint="eastAsia" w:ascii="宋体" w:hAnsi="宋体" w:eastAsia="宋体" w:cs="宋体"/>
          <w:spacing w:val="10"/>
          <w:sz w:val="20"/>
          <w:szCs w:val="20"/>
        </w:rPr>
        <w:t>本次投标人须具备路基路面养护资质乙级或乙级以上资质；投标人近3年内（即指在2023年1月1日至投标截止时间前竣（交）工的项目）至少完成一项类似工程施工业绩。并在人员、设备、资金等方面具备相应的施工能力。</w:t>
      </w:r>
    </w:p>
    <w:p w14:paraId="3B696482">
      <w:pPr>
        <w:pStyle w:val="2"/>
        <w:spacing w:before="140" w:line="251" w:lineRule="auto"/>
        <w:ind w:left="28" w:right="183" w:firstLine="420"/>
        <w:jc w:val="both"/>
        <w:rPr>
          <w:rFonts w:ascii="宋体" w:hAnsi="宋体" w:eastAsia="宋体" w:cs="宋体"/>
          <w:spacing w:val="10"/>
          <w:sz w:val="20"/>
          <w:szCs w:val="20"/>
        </w:rPr>
      </w:pPr>
      <w:r>
        <w:rPr>
          <w:rFonts w:ascii="宋体" w:hAnsi="宋体" w:eastAsia="宋体" w:cs="宋体"/>
          <w:spacing w:val="10"/>
          <w:sz w:val="20"/>
          <w:szCs w:val="20"/>
        </w:rPr>
        <w:t>3.2 本次招标不接受联合体投标。</w:t>
      </w:r>
    </w:p>
    <w:p w14:paraId="216CFB1F">
      <w:pPr>
        <w:pStyle w:val="2"/>
        <w:spacing w:before="140" w:line="251" w:lineRule="auto"/>
        <w:ind w:left="28" w:right="183" w:firstLine="420"/>
        <w:jc w:val="both"/>
        <w:rPr>
          <w:rFonts w:ascii="宋体" w:hAnsi="宋体" w:eastAsia="宋体" w:cs="宋体"/>
          <w:spacing w:val="10"/>
          <w:sz w:val="20"/>
          <w:szCs w:val="20"/>
        </w:rPr>
      </w:pPr>
      <w:r>
        <w:rPr>
          <w:rFonts w:ascii="宋体" w:hAnsi="宋体" w:eastAsia="宋体" w:cs="宋体"/>
          <w:spacing w:val="10"/>
          <w:sz w:val="20"/>
          <w:szCs w:val="20"/>
        </w:rPr>
        <w:t>3.</w:t>
      </w:r>
      <w:r>
        <w:rPr>
          <w:rFonts w:hint="eastAsia" w:ascii="宋体" w:hAnsi="宋体" w:eastAsia="宋体" w:cs="宋体"/>
          <w:spacing w:val="10"/>
          <w:sz w:val="20"/>
          <w:szCs w:val="20"/>
          <w:lang w:val="en-US" w:eastAsia="zh-CN"/>
        </w:rPr>
        <w:t>3</w:t>
      </w:r>
      <w:r>
        <w:rPr>
          <w:rFonts w:ascii="宋体" w:hAnsi="宋体" w:eastAsia="宋体" w:cs="宋体"/>
          <w:spacing w:val="10"/>
          <w:sz w:val="20"/>
          <w:szCs w:val="20"/>
        </w:rPr>
        <w:t xml:space="preserve"> 与招标人存在利害关系可能影响招标公正性的单位，不得参加投标。单位负责人为同一人或存在控股、管理关系的不同单位，不得同时参加同一标段投标，否则，相关投标均无效。</w:t>
      </w:r>
    </w:p>
    <w:p w14:paraId="370E3E89">
      <w:pPr>
        <w:pStyle w:val="2"/>
        <w:spacing w:before="140" w:line="251" w:lineRule="auto"/>
        <w:ind w:left="28" w:right="183" w:firstLine="420"/>
        <w:jc w:val="both"/>
        <w:rPr>
          <w:rFonts w:ascii="宋体" w:hAnsi="宋体" w:eastAsia="宋体" w:cs="宋体"/>
          <w:spacing w:val="10"/>
          <w:sz w:val="20"/>
          <w:szCs w:val="20"/>
        </w:rPr>
      </w:pPr>
      <w:r>
        <w:rPr>
          <w:rFonts w:ascii="宋体" w:hAnsi="宋体" w:eastAsia="宋体" w:cs="宋体"/>
          <w:spacing w:val="10"/>
          <w:sz w:val="20"/>
          <w:szCs w:val="20"/>
        </w:rPr>
        <w:t>3.</w:t>
      </w:r>
      <w:r>
        <w:rPr>
          <w:rFonts w:hint="eastAsia" w:ascii="宋体" w:hAnsi="宋体" w:eastAsia="宋体" w:cs="宋体"/>
          <w:spacing w:val="10"/>
          <w:sz w:val="20"/>
          <w:szCs w:val="20"/>
          <w:lang w:val="en-US" w:eastAsia="zh-CN"/>
        </w:rPr>
        <w:t>4</w:t>
      </w:r>
      <w:r>
        <w:rPr>
          <w:rFonts w:ascii="宋体" w:hAnsi="宋体" w:eastAsia="宋体" w:cs="宋体"/>
          <w:spacing w:val="10"/>
          <w:sz w:val="20"/>
          <w:szCs w:val="20"/>
        </w:rPr>
        <w:t xml:space="preserve"> 在“信用中国”网站（</w:t>
      </w:r>
      <w:r>
        <w:rPr>
          <w:rFonts w:ascii="宋体" w:hAnsi="宋体" w:eastAsia="宋体" w:cs="宋体"/>
          <w:spacing w:val="10"/>
          <w:sz w:val="20"/>
          <w:szCs w:val="20"/>
        </w:rPr>
        <w:fldChar w:fldCharType="begin"/>
      </w:r>
      <w:r>
        <w:rPr>
          <w:rFonts w:ascii="宋体" w:hAnsi="宋体" w:eastAsia="宋体" w:cs="宋体"/>
          <w:spacing w:val="10"/>
          <w:sz w:val="20"/>
          <w:szCs w:val="20"/>
        </w:rPr>
        <w:instrText xml:space="preserve"> HYPERLINK "https://www.creditchina.gov.cn" </w:instrText>
      </w:r>
      <w:r>
        <w:rPr>
          <w:rFonts w:ascii="宋体" w:hAnsi="宋体" w:eastAsia="宋体" w:cs="宋体"/>
          <w:spacing w:val="10"/>
          <w:sz w:val="20"/>
          <w:szCs w:val="20"/>
        </w:rPr>
        <w:fldChar w:fldCharType="separate"/>
      </w:r>
      <w:r>
        <w:rPr>
          <w:rFonts w:ascii="宋体" w:hAnsi="宋体" w:eastAsia="宋体" w:cs="宋体"/>
          <w:spacing w:val="10"/>
          <w:sz w:val="20"/>
          <w:szCs w:val="20"/>
        </w:rPr>
        <w:t>www.creditchina.gov.cn</w:t>
      </w:r>
      <w:r>
        <w:rPr>
          <w:rFonts w:ascii="宋体" w:hAnsi="宋体" w:eastAsia="宋体" w:cs="宋体"/>
          <w:spacing w:val="10"/>
          <w:sz w:val="20"/>
          <w:szCs w:val="20"/>
        </w:rPr>
        <w:fldChar w:fldCharType="end"/>
      </w:r>
      <w:r>
        <w:rPr>
          <w:rFonts w:ascii="宋体" w:hAnsi="宋体" w:eastAsia="宋体" w:cs="宋体"/>
          <w:spacing w:val="10"/>
          <w:sz w:val="20"/>
          <w:szCs w:val="20"/>
        </w:rPr>
        <w:t>） 中被列入失信被执行人名单的投标人，不得参加投标。</w:t>
      </w:r>
    </w:p>
    <w:p w14:paraId="519ACAF7">
      <w:pPr>
        <w:spacing w:before="148" w:line="221" w:lineRule="auto"/>
        <w:ind w:left="4"/>
        <w:rPr>
          <w:rFonts w:ascii="黑体" w:hAnsi="黑体" w:eastAsia="黑体" w:cs="黑体"/>
          <w:sz w:val="24"/>
          <w:szCs w:val="24"/>
        </w:rPr>
      </w:pPr>
      <w:r>
        <w:rPr>
          <w:rFonts w:ascii="黑体" w:hAnsi="黑体" w:eastAsia="黑体" w:cs="黑体"/>
          <w:spacing w:val="-1"/>
          <w:sz w:val="24"/>
          <w:szCs w:val="24"/>
        </w:rPr>
        <w:t>4．评标办法</w:t>
      </w:r>
    </w:p>
    <w:p w14:paraId="68A34F3C">
      <w:pPr>
        <w:pStyle w:val="2"/>
        <w:spacing w:before="140" w:line="226" w:lineRule="auto"/>
        <w:ind w:left="429"/>
        <w:rPr>
          <w:sz w:val="20"/>
          <w:szCs w:val="20"/>
        </w:rPr>
      </w:pPr>
      <w:r>
        <w:rPr>
          <w:spacing w:val="8"/>
          <w:sz w:val="20"/>
          <w:szCs w:val="20"/>
        </w:rPr>
        <w:t>评标办法采用技术评分最低标价法。</w:t>
      </w:r>
    </w:p>
    <w:p w14:paraId="3621B6D4">
      <w:pPr>
        <w:spacing w:before="151" w:line="221" w:lineRule="auto"/>
        <w:ind w:left="5"/>
        <w:rPr>
          <w:rFonts w:ascii="黑体" w:hAnsi="黑体" w:eastAsia="黑体" w:cs="黑体"/>
          <w:sz w:val="24"/>
          <w:szCs w:val="24"/>
        </w:rPr>
      </w:pPr>
      <w:r>
        <w:rPr>
          <w:rFonts w:ascii="黑体" w:hAnsi="黑体" w:eastAsia="黑体" w:cs="黑体"/>
          <w:spacing w:val="-1"/>
          <w:sz w:val="24"/>
          <w:szCs w:val="24"/>
        </w:rPr>
        <w:t>5．招标文件的获取</w:t>
      </w:r>
    </w:p>
    <w:p w14:paraId="47B32EBF">
      <w:pPr>
        <w:pStyle w:val="2"/>
        <w:spacing w:before="141" w:line="245" w:lineRule="auto"/>
        <w:ind w:left="10" w:right="54" w:firstLine="423"/>
        <w:rPr>
          <w:sz w:val="20"/>
          <w:szCs w:val="20"/>
        </w:rPr>
      </w:pPr>
      <w:r>
        <w:rPr>
          <w:color w:val="363D45"/>
          <w:spacing w:val="3"/>
          <w:sz w:val="20"/>
          <w:szCs w:val="20"/>
        </w:rPr>
        <w:t xml:space="preserve">5.1 </w:t>
      </w:r>
      <w:r>
        <w:rPr>
          <w:spacing w:val="3"/>
          <w:sz w:val="20"/>
          <w:szCs w:val="20"/>
        </w:rPr>
        <w:t>凡有意参加投标者，请</w:t>
      </w:r>
      <w:r>
        <w:rPr>
          <w:color w:val="auto"/>
          <w:spacing w:val="3"/>
          <w:sz w:val="20"/>
          <w:szCs w:val="20"/>
        </w:rPr>
        <w:t>于2026年</w:t>
      </w:r>
      <w:r>
        <w:rPr>
          <w:rFonts w:hint="eastAsia"/>
          <w:color w:val="auto"/>
          <w:spacing w:val="-36"/>
          <w:sz w:val="20"/>
          <w:szCs w:val="20"/>
          <w:lang w:val="en-US" w:eastAsia="zh-CN"/>
        </w:rPr>
        <w:t xml:space="preserve">3 </w:t>
      </w:r>
      <w:r>
        <w:rPr>
          <w:color w:val="auto"/>
          <w:spacing w:val="3"/>
          <w:sz w:val="20"/>
          <w:szCs w:val="20"/>
        </w:rPr>
        <w:t>月</w:t>
      </w:r>
      <w:r>
        <w:rPr>
          <w:rFonts w:hint="eastAsia"/>
          <w:color w:val="auto"/>
          <w:spacing w:val="-35"/>
          <w:sz w:val="20"/>
          <w:szCs w:val="20"/>
          <w:lang w:val="en-US" w:eastAsia="zh-CN"/>
        </w:rPr>
        <w:t xml:space="preserve">16 </w:t>
      </w:r>
      <w:r>
        <w:rPr>
          <w:color w:val="auto"/>
          <w:spacing w:val="3"/>
          <w:sz w:val="20"/>
          <w:szCs w:val="20"/>
        </w:rPr>
        <w:t>日至202</w:t>
      </w:r>
      <w:r>
        <w:rPr>
          <w:color w:val="auto"/>
          <w:spacing w:val="2"/>
          <w:sz w:val="20"/>
          <w:szCs w:val="20"/>
        </w:rPr>
        <w:t>6</w:t>
      </w:r>
      <w:r>
        <w:rPr>
          <w:color w:val="auto"/>
          <w:spacing w:val="-37"/>
          <w:sz w:val="20"/>
          <w:szCs w:val="20"/>
        </w:rPr>
        <w:t xml:space="preserve"> </w:t>
      </w:r>
      <w:r>
        <w:rPr>
          <w:color w:val="auto"/>
          <w:spacing w:val="2"/>
          <w:sz w:val="20"/>
          <w:szCs w:val="20"/>
        </w:rPr>
        <w:t>年</w:t>
      </w:r>
      <w:r>
        <w:rPr>
          <w:rFonts w:hint="eastAsia"/>
          <w:color w:val="auto"/>
          <w:spacing w:val="-37"/>
          <w:sz w:val="20"/>
          <w:szCs w:val="20"/>
          <w:lang w:val="en-US" w:eastAsia="zh-CN"/>
        </w:rPr>
        <w:t xml:space="preserve">3 </w:t>
      </w:r>
      <w:r>
        <w:rPr>
          <w:color w:val="auto"/>
          <w:spacing w:val="2"/>
          <w:sz w:val="20"/>
          <w:szCs w:val="20"/>
        </w:rPr>
        <w:t>月</w:t>
      </w:r>
      <w:r>
        <w:rPr>
          <w:rFonts w:hint="eastAsia"/>
          <w:color w:val="auto"/>
          <w:spacing w:val="-24"/>
          <w:sz w:val="20"/>
          <w:szCs w:val="20"/>
          <w:lang w:val="en-US" w:eastAsia="zh-CN"/>
        </w:rPr>
        <w:t xml:space="preserve">23 </w:t>
      </w:r>
      <w:r>
        <w:rPr>
          <w:color w:val="auto"/>
          <w:spacing w:val="2"/>
          <w:sz w:val="20"/>
          <w:szCs w:val="20"/>
        </w:rPr>
        <w:t>日（北京时间，下同</w:t>
      </w:r>
      <w:r>
        <w:rPr>
          <w:color w:val="auto"/>
          <w:spacing w:val="13"/>
          <w:sz w:val="20"/>
          <w:szCs w:val="20"/>
        </w:rPr>
        <w:t>），</w:t>
      </w:r>
      <w:r>
        <w:rPr>
          <w:color w:val="auto"/>
          <w:spacing w:val="2"/>
          <w:sz w:val="20"/>
          <w:szCs w:val="20"/>
        </w:rPr>
        <w:t>登录吉林省</w:t>
      </w:r>
      <w:r>
        <w:rPr>
          <w:color w:val="auto"/>
          <w:spacing w:val="16"/>
          <w:sz w:val="20"/>
          <w:szCs w:val="20"/>
        </w:rPr>
        <w:t>公共资源交易一体化平台（</w:t>
      </w:r>
      <w:r>
        <w:rPr>
          <w:color w:val="auto"/>
        </w:rPr>
        <w:fldChar w:fldCharType="begin"/>
      </w:r>
      <w:r>
        <w:rPr>
          <w:color w:val="auto"/>
        </w:rPr>
        <w:instrText xml:space="preserve"> HYPERLINK "https://www.ggzyyth.jl.cn/TPBidder" </w:instrText>
      </w:r>
      <w:r>
        <w:rPr>
          <w:color w:val="auto"/>
        </w:rPr>
        <w:fldChar w:fldCharType="separate"/>
      </w:r>
      <w:r>
        <w:rPr>
          <w:color w:val="auto"/>
          <w:sz w:val="20"/>
          <w:szCs w:val="20"/>
        </w:rPr>
        <w:t>https</w:t>
      </w:r>
      <w:r>
        <w:rPr>
          <w:color w:val="auto"/>
          <w:spacing w:val="16"/>
          <w:sz w:val="20"/>
          <w:szCs w:val="20"/>
        </w:rPr>
        <w:t>://</w:t>
      </w:r>
      <w:r>
        <w:rPr>
          <w:color w:val="auto"/>
          <w:sz w:val="20"/>
          <w:szCs w:val="20"/>
        </w:rPr>
        <w:t>www</w:t>
      </w:r>
      <w:r>
        <w:rPr>
          <w:color w:val="auto"/>
          <w:spacing w:val="16"/>
          <w:sz w:val="20"/>
          <w:szCs w:val="20"/>
        </w:rPr>
        <w:t>.</w:t>
      </w:r>
      <w:r>
        <w:rPr>
          <w:color w:val="auto"/>
          <w:sz w:val="20"/>
          <w:szCs w:val="20"/>
        </w:rPr>
        <w:t>ggzyyth</w:t>
      </w:r>
      <w:r>
        <w:rPr>
          <w:color w:val="auto"/>
          <w:spacing w:val="16"/>
          <w:sz w:val="20"/>
          <w:szCs w:val="20"/>
        </w:rPr>
        <w:t>.</w:t>
      </w:r>
      <w:r>
        <w:rPr>
          <w:color w:val="auto"/>
          <w:sz w:val="20"/>
          <w:szCs w:val="20"/>
        </w:rPr>
        <w:t>jl</w:t>
      </w:r>
      <w:r>
        <w:rPr>
          <w:color w:val="auto"/>
          <w:spacing w:val="16"/>
          <w:sz w:val="20"/>
          <w:szCs w:val="20"/>
        </w:rPr>
        <w:t>.</w:t>
      </w:r>
      <w:r>
        <w:rPr>
          <w:color w:val="auto"/>
          <w:sz w:val="20"/>
          <w:szCs w:val="20"/>
        </w:rPr>
        <w:t>cn</w:t>
      </w:r>
      <w:r>
        <w:rPr>
          <w:color w:val="auto"/>
          <w:spacing w:val="16"/>
          <w:sz w:val="20"/>
          <w:szCs w:val="20"/>
        </w:rPr>
        <w:t>/</w:t>
      </w:r>
      <w:r>
        <w:rPr>
          <w:color w:val="auto"/>
          <w:sz w:val="20"/>
          <w:szCs w:val="20"/>
        </w:rPr>
        <w:t>TPBidder</w:t>
      </w:r>
      <w:r>
        <w:rPr>
          <w:color w:val="auto"/>
          <w:sz w:val="20"/>
          <w:szCs w:val="20"/>
        </w:rPr>
        <w:fldChar w:fldCharType="end"/>
      </w:r>
      <w:r>
        <w:rPr>
          <w:color w:val="auto"/>
          <w:spacing w:val="-3"/>
          <w:sz w:val="20"/>
          <w:szCs w:val="20"/>
        </w:rPr>
        <w:t>）（</w:t>
      </w:r>
      <w:r>
        <w:rPr>
          <w:color w:val="auto"/>
          <w:spacing w:val="16"/>
          <w:sz w:val="20"/>
          <w:szCs w:val="20"/>
        </w:rPr>
        <w:t>以</w:t>
      </w:r>
      <w:r>
        <w:rPr>
          <w:spacing w:val="16"/>
          <w:sz w:val="20"/>
          <w:szCs w:val="20"/>
        </w:rPr>
        <w:t>下简称“一体化平台”</w:t>
      </w:r>
      <w:r>
        <w:rPr>
          <w:spacing w:val="15"/>
          <w:sz w:val="20"/>
          <w:szCs w:val="20"/>
        </w:rPr>
        <w:t>）免费下</w:t>
      </w:r>
      <w:r>
        <w:rPr>
          <w:spacing w:val="12"/>
          <w:sz w:val="20"/>
          <w:szCs w:val="20"/>
        </w:rPr>
        <w:t>载招标文件。</w:t>
      </w:r>
    </w:p>
    <w:p w14:paraId="68D30DD2">
      <w:pPr>
        <w:pStyle w:val="2"/>
        <w:spacing w:before="147" w:line="239" w:lineRule="auto"/>
        <w:ind w:left="12" w:right="54" w:firstLine="421"/>
        <w:rPr>
          <w:sz w:val="20"/>
          <w:szCs w:val="20"/>
        </w:rPr>
      </w:pPr>
      <w:r>
        <w:rPr>
          <w:spacing w:val="10"/>
          <w:sz w:val="20"/>
          <w:szCs w:val="20"/>
        </w:rPr>
        <w:t>5.2 本招标项目采用电子招标投标方式。</w:t>
      </w:r>
      <w:r>
        <w:rPr>
          <w:spacing w:val="-50"/>
          <w:sz w:val="20"/>
          <w:szCs w:val="20"/>
        </w:rPr>
        <w:t xml:space="preserve"> </w:t>
      </w:r>
      <w:r>
        <w:rPr>
          <w:spacing w:val="10"/>
          <w:sz w:val="20"/>
          <w:szCs w:val="20"/>
        </w:rPr>
        <w:t>电子招标投标使用公共资源交易一体化平台系统，具体要求</w:t>
      </w:r>
      <w:r>
        <w:rPr>
          <w:spacing w:val="9"/>
          <w:sz w:val="20"/>
          <w:szCs w:val="20"/>
        </w:rPr>
        <w:t>详见《关于做好全省公共资源交易一体化平台全面运行工作的通知》</w:t>
      </w:r>
      <w:r>
        <w:rPr>
          <w:spacing w:val="8"/>
          <w:sz w:val="20"/>
          <w:szCs w:val="20"/>
        </w:rPr>
        <w:t>（吉政数联〔2022〕5</w:t>
      </w:r>
      <w:r>
        <w:rPr>
          <w:spacing w:val="-33"/>
          <w:sz w:val="20"/>
          <w:szCs w:val="20"/>
        </w:rPr>
        <w:t xml:space="preserve"> </w:t>
      </w:r>
      <w:r>
        <w:rPr>
          <w:spacing w:val="8"/>
          <w:sz w:val="20"/>
          <w:szCs w:val="20"/>
        </w:rPr>
        <w:t>号）文件。</w:t>
      </w:r>
    </w:p>
    <w:p w14:paraId="09E14367">
      <w:pPr>
        <w:spacing w:before="151" w:line="222" w:lineRule="auto"/>
        <w:ind w:left="10"/>
        <w:rPr>
          <w:rFonts w:ascii="黑体" w:hAnsi="黑体" w:eastAsia="黑体" w:cs="黑体"/>
          <w:sz w:val="24"/>
          <w:szCs w:val="24"/>
        </w:rPr>
      </w:pPr>
      <w:r>
        <w:rPr>
          <w:rFonts w:ascii="黑体" w:hAnsi="黑体" w:eastAsia="黑体" w:cs="黑体"/>
          <w:spacing w:val="-1"/>
          <w:sz w:val="24"/>
          <w:szCs w:val="24"/>
        </w:rPr>
        <w:t>6．投标文件的递交及相关事宜</w:t>
      </w:r>
    </w:p>
    <w:p w14:paraId="7466A9D1">
      <w:pPr>
        <w:pStyle w:val="2"/>
        <w:spacing w:before="140" w:line="251" w:lineRule="auto"/>
        <w:ind w:left="28" w:right="183" w:firstLine="420"/>
        <w:jc w:val="both"/>
        <w:rPr>
          <w:rFonts w:ascii="宋体" w:hAnsi="宋体" w:eastAsia="宋体" w:cs="宋体"/>
          <w:spacing w:val="10"/>
          <w:sz w:val="20"/>
          <w:szCs w:val="20"/>
        </w:rPr>
      </w:pPr>
      <w:r>
        <w:rPr>
          <w:rFonts w:ascii="宋体" w:hAnsi="宋体" w:eastAsia="宋体" w:cs="宋体"/>
          <w:spacing w:val="10"/>
          <w:sz w:val="20"/>
          <w:szCs w:val="20"/>
        </w:rPr>
        <w:t>6.1 招标人不组织工程现场踏勘和投标预备会。</w:t>
      </w:r>
    </w:p>
    <w:p w14:paraId="08D1DFF6">
      <w:pPr>
        <w:pStyle w:val="2"/>
        <w:spacing w:before="140" w:line="251" w:lineRule="auto"/>
        <w:ind w:left="28" w:right="183" w:firstLine="420"/>
        <w:jc w:val="both"/>
        <w:rPr>
          <w:rFonts w:ascii="宋体" w:hAnsi="宋体" w:eastAsia="宋体" w:cs="宋体"/>
          <w:spacing w:val="10"/>
          <w:sz w:val="20"/>
          <w:szCs w:val="20"/>
        </w:rPr>
      </w:pPr>
      <w:r>
        <w:rPr>
          <w:rFonts w:ascii="宋体" w:hAnsi="宋体" w:eastAsia="宋体" w:cs="宋体"/>
          <w:spacing w:val="10"/>
          <w:sz w:val="20"/>
          <w:szCs w:val="20"/>
        </w:rPr>
        <w:t>6.2 投标文件递交的截止时间（投</w:t>
      </w:r>
      <w:r>
        <w:rPr>
          <w:rFonts w:ascii="宋体" w:hAnsi="宋体" w:eastAsia="宋体" w:cs="宋体"/>
          <w:color w:val="000000" w:themeColor="text1"/>
          <w:spacing w:val="10"/>
          <w:sz w:val="20"/>
          <w:szCs w:val="20"/>
          <w14:textFill>
            <w14:solidFill>
              <w14:schemeClr w14:val="tx1"/>
            </w14:solidFill>
          </w14:textFill>
        </w:rPr>
        <w:t>标截止时间，下同）：2026年</w:t>
      </w:r>
      <w:r>
        <w:rPr>
          <w:rFonts w:hint="eastAsia" w:cs="宋体"/>
          <w:color w:val="000000" w:themeColor="text1"/>
          <w:spacing w:val="10"/>
          <w:sz w:val="20"/>
          <w:szCs w:val="20"/>
          <w:lang w:val="en-US" w:eastAsia="zh-CN"/>
          <w14:textFill>
            <w14:solidFill>
              <w14:schemeClr w14:val="tx1"/>
            </w14:solidFill>
          </w14:textFill>
        </w:rPr>
        <w:t>4</w:t>
      </w:r>
      <w:r>
        <w:rPr>
          <w:rFonts w:ascii="宋体" w:hAnsi="宋体" w:eastAsia="宋体" w:cs="宋体"/>
          <w:color w:val="000000" w:themeColor="text1"/>
          <w:spacing w:val="10"/>
          <w:sz w:val="20"/>
          <w:szCs w:val="20"/>
          <w14:textFill>
            <w14:solidFill>
              <w14:schemeClr w14:val="tx1"/>
            </w14:solidFill>
          </w14:textFill>
        </w:rPr>
        <w:t>月</w:t>
      </w:r>
      <w:r>
        <w:rPr>
          <w:rFonts w:hint="eastAsia" w:cs="宋体"/>
          <w:color w:val="000000" w:themeColor="text1"/>
          <w:spacing w:val="10"/>
          <w:sz w:val="20"/>
          <w:szCs w:val="20"/>
          <w:lang w:val="en-US" w:eastAsia="zh-CN"/>
          <w14:textFill>
            <w14:solidFill>
              <w14:schemeClr w14:val="tx1"/>
            </w14:solidFill>
          </w14:textFill>
        </w:rPr>
        <w:t>10</w:t>
      </w:r>
      <w:r>
        <w:rPr>
          <w:rFonts w:ascii="宋体" w:hAnsi="宋体" w:eastAsia="宋体" w:cs="宋体"/>
          <w:color w:val="000000" w:themeColor="text1"/>
          <w:spacing w:val="10"/>
          <w:sz w:val="20"/>
          <w:szCs w:val="20"/>
          <w14:textFill>
            <w14:solidFill>
              <w14:schemeClr w14:val="tx1"/>
            </w14:solidFill>
          </w14:textFill>
        </w:rPr>
        <w:t>日9时00分；投标人应在投标截止时间前将加密的电子投标文件上传至“一体化平台 ”。逾期上传的电子投标文件，“一体化平</w:t>
      </w:r>
      <w:r>
        <w:rPr>
          <w:rFonts w:ascii="宋体" w:hAnsi="宋体" w:eastAsia="宋体" w:cs="宋体"/>
          <w:spacing w:val="10"/>
          <w:sz w:val="20"/>
          <w:szCs w:val="20"/>
        </w:rPr>
        <w:t>台 ”将予以拒收。</w:t>
      </w:r>
    </w:p>
    <w:p w14:paraId="51FA221C">
      <w:pPr>
        <w:pStyle w:val="2"/>
        <w:spacing w:before="140" w:line="251" w:lineRule="auto"/>
        <w:ind w:left="28" w:right="183" w:firstLine="420"/>
        <w:jc w:val="both"/>
        <w:rPr>
          <w:rFonts w:ascii="宋体" w:hAnsi="宋体" w:eastAsia="宋体" w:cs="宋体"/>
          <w:spacing w:val="10"/>
          <w:sz w:val="20"/>
          <w:szCs w:val="20"/>
        </w:rPr>
      </w:pPr>
      <w:r>
        <w:rPr>
          <w:rFonts w:ascii="宋体" w:hAnsi="宋体" w:eastAsia="宋体" w:cs="宋体"/>
          <w:spacing w:val="10"/>
          <w:sz w:val="20"/>
          <w:szCs w:val="20"/>
        </w:rPr>
        <w:t>6.3 投标文件第一个信封（商务及技术文件）开标时间： 同投标截止时间，开标地点：</w:t>
      </w:r>
      <w:r>
        <w:rPr>
          <w:rFonts w:hint="eastAsia" w:ascii="宋体" w:hAnsi="宋体" w:eastAsia="宋体" w:cs="宋体"/>
          <w:spacing w:val="10"/>
          <w:sz w:val="20"/>
          <w:szCs w:val="20"/>
          <w:lang w:eastAsia="zh-CN"/>
        </w:rPr>
        <w:t>白城市公共资源交易中心</w:t>
      </w:r>
      <w:r>
        <w:rPr>
          <w:rFonts w:ascii="宋体" w:hAnsi="宋体" w:eastAsia="宋体" w:cs="宋体"/>
          <w:spacing w:val="10"/>
          <w:sz w:val="20"/>
          <w:szCs w:val="20"/>
        </w:rPr>
        <w:t>。投标文件第二个信封（报价文件）</w:t>
      </w:r>
      <w:r>
        <w:rPr>
          <w:rFonts w:ascii="宋体" w:hAnsi="宋体" w:eastAsia="宋体" w:cs="宋体"/>
          <w:color w:val="000000" w:themeColor="text1"/>
          <w:spacing w:val="10"/>
          <w:sz w:val="20"/>
          <w:szCs w:val="20"/>
          <w14:textFill>
            <w14:solidFill>
              <w14:schemeClr w14:val="tx1"/>
            </w14:solidFill>
          </w14:textFill>
        </w:rPr>
        <w:t>开标时间：2026年</w:t>
      </w:r>
      <w:r>
        <w:rPr>
          <w:rFonts w:hint="eastAsia" w:cs="宋体"/>
          <w:color w:val="000000" w:themeColor="text1"/>
          <w:spacing w:val="10"/>
          <w:sz w:val="20"/>
          <w:szCs w:val="20"/>
          <w:lang w:val="en-US" w:eastAsia="zh-CN"/>
          <w14:textFill>
            <w14:solidFill>
              <w14:schemeClr w14:val="tx1"/>
            </w14:solidFill>
          </w14:textFill>
        </w:rPr>
        <w:t>4</w:t>
      </w:r>
      <w:r>
        <w:rPr>
          <w:rFonts w:ascii="宋体" w:hAnsi="宋体" w:eastAsia="宋体" w:cs="宋体"/>
          <w:color w:val="000000" w:themeColor="text1"/>
          <w:spacing w:val="10"/>
          <w:sz w:val="20"/>
          <w:szCs w:val="20"/>
          <w14:textFill>
            <w14:solidFill>
              <w14:schemeClr w14:val="tx1"/>
            </w14:solidFill>
          </w14:textFill>
        </w:rPr>
        <w:t>月</w:t>
      </w:r>
      <w:r>
        <w:rPr>
          <w:rFonts w:hint="eastAsia" w:cs="宋体"/>
          <w:color w:val="000000" w:themeColor="text1"/>
          <w:spacing w:val="10"/>
          <w:sz w:val="20"/>
          <w:szCs w:val="20"/>
          <w:lang w:val="en-US" w:eastAsia="zh-CN"/>
          <w14:textFill>
            <w14:solidFill>
              <w14:schemeClr w14:val="tx1"/>
            </w14:solidFill>
          </w14:textFill>
        </w:rPr>
        <w:t>10</w:t>
      </w:r>
      <w:r>
        <w:rPr>
          <w:rFonts w:ascii="宋体" w:hAnsi="宋体" w:eastAsia="宋体" w:cs="宋体"/>
          <w:color w:val="000000" w:themeColor="text1"/>
          <w:spacing w:val="10"/>
          <w:sz w:val="20"/>
          <w:szCs w:val="20"/>
          <w14:textFill>
            <w14:solidFill>
              <w14:schemeClr w14:val="tx1"/>
            </w14:solidFill>
          </w14:textFill>
        </w:rPr>
        <w:t>日12时</w:t>
      </w:r>
      <w:r>
        <w:rPr>
          <w:rFonts w:hint="eastAsia" w:cs="宋体"/>
          <w:color w:val="000000" w:themeColor="text1"/>
          <w:spacing w:val="10"/>
          <w:sz w:val="20"/>
          <w:szCs w:val="20"/>
          <w:lang w:val="en-US" w:eastAsia="zh-CN"/>
          <w14:textFill>
            <w14:solidFill>
              <w14:schemeClr w14:val="tx1"/>
            </w14:solidFill>
          </w14:textFill>
        </w:rPr>
        <w:t>00</w:t>
      </w:r>
      <w:r>
        <w:rPr>
          <w:rFonts w:ascii="宋体" w:hAnsi="宋体" w:eastAsia="宋体" w:cs="宋体"/>
          <w:color w:val="000000" w:themeColor="text1"/>
          <w:spacing w:val="10"/>
          <w:sz w:val="20"/>
          <w:szCs w:val="20"/>
          <w14:textFill>
            <w14:solidFill>
              <w14:schemeClr w14:val="tx1"/>
            </w14:solidFill>
          </w14:textFill>
        </w:rPr>
        <w:t>分；开</w:t>
      </w:r>
      <w:r>
        <w:rPr>
          <w:rFonts w:ascii="宋体" w:hAnsi="宋体" w:eastAsia="宋体" w:cs="宋体"/>
          <w:spacing w:val="10"/>
          <w:sz w:val="20"/>
          <w:szCs w:val="20"/>
        </w:rPr>
        <w:t>标地点：</w:t>
      </w:r>
      <w:r>
        <w:rPr>
          <w:rFonts w:hint="eastAsia" w:ascii="宋体" w:hAnsi="宋体" w:eastAsia="宋体" w:cs="宋体"/>
          <w:spacing w:val="10"/>
          <w:sz w:val="20"/>
          <w:szCs w:val="20"/>
          <w:lang w:eastAsia="zh-CN"/>
        </w:rPr>
        <w:t>白城市公共资源交易中心</w:t>
      </w:r>
      <w:r>
        <w:rPr>
          <w:rFonts w:ascii="宋体" w:hAnsi="宋体" w:eastAsia="宋体" w:cs="宋体"/>
          <w:spacing w:val="10"/>
          <w:sz w:val="20"/>
          <w:szCs w:val="20"/>
        </w:rPr>
        <w:t>。</w:t>
      </w:r>
    </w:p>
    <w:p w14:paraId="3774D408">
      <w:pPr>
        <w:pStyle w:val="2"/>
        <w:spacing w:before="140" w:line="251" w:lineRule="auto"/>
        <w:ind w:left="28" w:right="183" w:firstLine="420"/>
        <w:jc w:val="both"/>
        <w:rPr>
          <w:rFonts w:ascii="宋体" w:hAnsi="宋体" w:eastAsia="宋体" w:cs="宋体"/>
          <w:spacing w:val="10"/>
          <w:sz w:val="20"/>
          <w:szCs w:val="20"/>
        </w:rPr>
      </w:pPr>
      <w:r>
        <w:rPr>
          <w:rFonts w:ascii="宋体" w:hAnsi="宋体" w:eastAsia="宋体" w:cs="宋体"/>
          <w:spacing w:val="10"/>
          <w:sz w:val="20"/>
          <w:szCs w:val="20"/>
        </w:rPr>
        <w:t>6.4 本项目通过“吉林省不见面开标大厅 ”实施网上远程开标，投标人进行投标文件远程解密。</w:t>
      </w:r>
    </w:p>
    <w:p w14:paraId="69484232">
      <w:pPr>
        <w:pStyle w:val="2"/>
        <w:spacing w:before="140" w:line="251" w:lineRule="auto"/>
        <w:ind w:left="28" w:right="183" w:firstLine="420"/>
        <w:jc w:val="both"/>
        <w:rPr>
          <w:sz w:val="20"/>
          <w:szCs w:val="20"/>
        </w:rPr>
      </w:pPr>
      <w:r>
        <w:rPr>
          <w:rFonts w:ascii="宋体" w:hAnsi="宋体" w:eastAsia="宋体" w:cs="宋体"/>
          <w:spacing w:val="10"/>
          <w:sz w:val="20"/>
          <w:szCs w:val="20"/>
        </w:rPr>
        <w:t>6.5 本项目招标代理机构为</w:t>
      </w:r>
      <w:r>
        <w:rPr>
          <w:rFonts w:hint="eastAsia" w:ascii="宋体" w:hAnsi="宋体" w:eastAsia="宋体" w:cs="宋体"/>
          <w:spacing w:val="10"/>
          <w:sz w:val="20"/>
          <w:szCs w:val="20"/>
          <w:lang w:eastAsia="zh-CN"/>
        </w:rPr>
        <w:t>吉林省永呈工程咨询有限公司</w:t>
      </w:r>
      <w:r>
        <w:rPr>
          <w:rFonts w:ascii="宋体" w:hAnsi="宋体" w:eastAsia="宋体" w:cs="宋体"/>
          <w:spacing w:val="10"/>
          <w:sz w:val="20"/>
          <w:szCs w:val="20"/>
        </w:rPr>
        <w:t>，招标代理机构项目负责人为</w:t>
      </w:r>
      <w:r>
        <w:rPr>
          <w:rFonts w:hint="eastAsia" w:cs="宋体"/>
          <w:spacing w:val="10"/>
          <w:sz w:val="20"/>
          <w:szCs w:val="20"/>
          <w:lang w:eastAsia="zh-CN"/>
        </w:rPr>
        <w:t>刘颖</w:t>
      </w:r>
      <w:r>
        <w:rPr>
          <w:rFonts w:ascii="宋体" w:hAnsi="宋体" w:eastAsia="宋体" w:cs="宋体"/>
          <w:spacing w:val="10"/>
          <w:sz w:val="20"/>
          <w:szCs w:val="20"/>
        </w:rPr>
        <w:t>。</w:t>
      </w:r>
    </w:p>
    <w:p w14:paraId="1700F14F">
      <w:pPr>
        <w:spacing w:before="150" w:line="221" w:lineRule="auto"/>
        <w:ind w:left="12"/>
        <w:rPr>
          <w:rFonts w:ascii="黑体" w:hAnsi="黑体" w:eastAsia="黑体" w:cs="黑体"/>
          <w:sz w:val="24"/>
          <w:szCs w:val="24"/>
          <w:highlight w:val="none"/>
        </w:rPr>
      </w:pPr>
      <w:r>
        <w:rPr>
          <w:rFonts w:ascii="黑体" w:hAnsi="黑体" w:eastAsia="黑体" w:cs="黑体"/>
          <w:spacing w:val="-2"/>
          <w:sz w:val="24"/>
          <w:szCs w:val="24"/>
        </w:rPr>
        <w:t>7．发布公告的媒介</w:t>
      </w:r>
      <w:bookmarkStart w:id="144" w:name="_GoBack"/>
      <w:bookmarkEnd w:id="144"/>
    </w:p>
    <w:p w14:paraId="7C27CD0D">
      <w:pPr>
        <w:pStyle w:val="2"/>
        <w:spacing w:before="65" w:line="254" w:lineRule="auto"/>
        <w:ind w:left="22" w:firstLine="400"/>
        <w:rPr>
          <w:sz w:val="20"/>
          <w:szCs w:val="20"/>
          <w:highlight w:val="none"/>
        </w:rPr>
      </w:pPr>
      <w:r>
        <w:rPr>
          <w:spacing w:val="12"/>
          <w:sz w:val="20"/>
          <w:szCs w:val="20"/>
          <w:highlight w:val="none"/>
        </w:rPr>
        <w:t>本次招标公告同时在吉林省公共资源交易中心网（</w:t>
      </w:r>
      <w:r>
        <w:rPr>
          <w:rFonts w:hint="eastAsia"/>
          <w:spacing w:val="12"/>
          <w:sz w:val="20"/>
          <w:szCs w:val="20"/>
          <w:highlight w:val="none"/>
          <w:lang w:eastAsia="zh-CN"/>
        </w:rPr>
        <w:t>同步推送到吉林省公共资源交易公共服务平台、中国招标投标公共服务平台、白城市公共资源交易平台</w:t>
      </w:r>
      <w:r>
        <w:rPr>
          <w:rFonts w:hint="eastAsia"/>
          <w:spacing w:val="8"/>
          <w:sz w:val="20"/>
          <w:szCs w:val="20"/>
          <w:highlight w:val="none"/>
          <w:lang w:eastAsia="zh-CN"/>
        </w:rPr>
        <w:t>、白城市公共资源交易平台</w:t>
      </w:r>
      <w:r>
        <w:rPr>
          <w:spacing w:val="8"/>
          <w:sz w:val="20"/>
          <w:szCs w:val="20"/>
          <w:highlight w:val="none"/>
        </w:rPr>
        <w:t>）、</w:t>
      </w:r>
      <w:r>
        <w:rPr>
          <w:rFonts w:hint="eastAsia"/>
          <w:spacing w:val="8"/>
          <w:sz w:val="20"/>
          <w:szCs w:val="20"/>
          <w:highlight w:val="none"/>
          <w:lang w:eastAsia="zh-CN"/>
        </w:rPr>
        <w:t>白城市交通运输局网站</w:t>
      </w:r>
      <w:r>
        <w:rPr>
          <w:spacing w:val="8"/>
          <w:sz w:val="20"/>
          <w:szCs w:val="20"/>
          <w:highlight w:val="none"/>
        </w:rPr>
        <w:t>上发布。</w:t>
      </w:r>
    </w:p>
    <w:p w14:paraId="55F7F47C">
      <w:pPr>
        <w:pStyle w:val="2"/>
        <w:spacing w:before="115" w:line="227" w:lineRule="auto"/>
        <w:ind w:left="422"/>
        <w:rPr>
          <w:sz w:val="20"/>
          <w:szCs w:val="20"/>
          <w:highlight w:val="none"/>
        </w:rPr>
      </w:pPr>
      <w:r>
        <w:rPr>
          <w:spacing w:val="9"/>
          <w:sz w:val="20"/>
          <w:szCs w:val="20"/>
          <w:highlight w:val="none"/>
        </w:rPr>
        <w:t>本次招标文件关键内容在</w:t>
      </w:r>
      <w:r>
        <w:rPr>
          <w:rFonts w:hint="eastAsia"/>
          <w:spacing w:val="9"/>
          <w:sz w:val="20"/>
          <w:szCs w:val="20"/>
          <w:highlight w:val="none"/>
          <w:lang w:eastAsia="zh-CN"/>
        </w:rPr>
        <w:t>白城市交通运输局网站</w:t>
      </w:r>
      <w:r>
        <w:rPr>
          <w:spacing w:val="9"/>
          <w:sz w:val="20"/>
          <w:szCs w:val="20"/>
          <w:highlight w:val="none"/>
        </w:rPr>
        <w:t>上公开。</w:t>
      </w:r>
    </w:p>
    <w:p w14:paraId="2F399C00">
      <w:pPr>
        <w:spacing w:before="152" w:line="221" w:lineRule="auto"/>
        <w:rPr>
          <w:rFonts w:ascii="黑体" w:hAnsi="黑体" w:eastAsia="黑体" w:cs="黑体"/>
          <w:sz w:val="24"/>
          <w:szCs w:val="24"/>
          <w:highlight w:val="none"/>
        </w:rPr>
      </w:pPr>
      <w:r>
        <w:rPr>
          <w:rFonts w:ascii="黑体" w:hAnsi="黑体" w:eastAsia="黑体" w:cs="黑体"/>
          <w:spacing w:val="-2"/>
          <w:sz w:val="24"/>
          <w:szCs w:val="24"/>
          <w:highlight w:val="none"/>
        </w:rPr>
        <w:t>8．联系方式</w:t>
      </w:r>
    </w:p>
    <w:p w14:paraId="30719A77">
      <w:pPr>
        <w:pStyle w:val="2"/>
        <w:spacing w:before="137" w:line="228" w:lineRule="auto"/>
        <w:ind w:left="422"/>
        <w:rPr>
          <w:rFonts w:hint="eastAsia" w:eastAsia="宋体"/>
          <w:sz w:val="20"/>
          <w:szCs w:val="20"/>
          <w:lang w:eastAsia="zh-CN"/>
        </w:rPr>
      </w:pPr>
      <w:r>
        <w:rPr>
          <w:spacing w:val="4"/>
          <w:sz w:val="20"/>
          <w:szCs w:val="20"/>
        </w:rPr>
        <w:t>招标人：</w:t>
      </w:r>
      <w:r>
        <w:rPr>
          <w:spacing w:val="-41"/>
          <w:sz w:val="20"/>
          <w:szCs w:val="20"/>
        </w:rPr>
        <w:t xml:space="preserve"> </w:t>
      </w:r>
      <w:r>
        <w:rPr>
          <w:rFonts w:hint="eastAsia"/>
          <w:spacing w:val="4"/>
          <w:sz w:val="20"/>
          <w:szCs w:val="20"/>
          <w:lang w:eastAsia="zh-CN"/>
        </w:rPr>
        <w:t>镇赉县交通运输综合服务中心</w:t>
      </w:r>
    </w:p>
    <w:p w14:paraId="5CFA21F9">
      <w:pPr>
        <w:pStyle w:val="2"/>
        <w:spacing w:before="146" w:line="227" w:lineRule="auto"/>
        <w:ind w:left="421"/>
        <w:rPr>
          <w:sz w:val="20"/>
          <w:szCs w:val="20"/>
        </w:rPr>
      </w:pPr>
      <w:r>
        <w:rPr>
          <w:spacing w:val="3"/>
          <w:sz w:val="20"/>
          <w:szCs w:val="20"/>
        </w:rPr>
        <w:t>地址：</w:t>
      </w:r>
      <w:r>
        <w:rPr>
          <w:rFonts w:hint="eastAsia"/>
          <w:spacing w:val="-48"/>
          <w:sz w:val="20"/>
          <w:szCs w:val="20"/>
        </w:rPr>
        <w:t>镇</w:t>
      </w:r>
      <w:r>
        <w:rPr>
          <w:rFonts w:hint="eastAsia"/>
          <w:spacing w:val="-48"/>
          <w:sz w:val="20"/>
          <w:szCs w:val="20"/>
          <w:lang w:val="en-US" w:eastAsia="zh-CN"/>
        </w:rPr>
        <w:t xml:space="preserve"> </w:t>
      </w:r>
      <w:r>
        <w:rPr>
          <w:rFonts w:hint="eastAsia"/>
          <w:spacing w:val="-48"/>
          <w:sz w:val="20"/>
          <w:szCs w:val="20"/>
        </w:rPr>
        <w:t>赉</w:t>
      </w:r>
      <w:r>
        <w:rPr>
          <w:rFonts w:hint="eastAsia"/>
          <w:spacing w:val="-48"/>
          <w:sz w:val="20"/>
          <w:szCs w:val="20"/>
          <w:lang w:val="en-US" w:eastAsia="zh-CN"/>
        </w:rPr>
        <w:t xml:space="preserve"> </w:t>
      </w:r>
      <w:r>
        <w:rPr>
          <w:rFonts w:hint="eastAsia"/>
          <w:spacing w:val="-48"/>
          <w:sz w:val="20"/>
          <w:szCs w:val="20"/>
        </w:rPr>
        <w:t>县</w:t>
      </w:r>
    </w:p>
    <w:p w14:paraId="48CEC9DA">
      <w:pPr>
        <w:pStyle w:val="2"/>
        <w:spacing w:before="145" w:line="228" w:lineRule="auto"/>
        <w:ind w:left="437"/>
        <w:rPr>
          <w:rFonts w:hint="default" w:eastAsia="宋体"/>
          <w:sz w:val="20"/>
          <w:szCs w:val="20"/>
          <w:lang w:val="en-US" w:eastAsia="zh-CN"/>
        </w:rPr>
      </w:pPr>
      <w:r>
        <w:rPr>
          <w:spacing w:val="5"/>
          <w:sz w:val="20"/>
          <w:szCs w:val="20"/>
        </w:rPr>
        <w:t>邮政编码：</w:t>
      </w:r>
      <w:r>
        <w:rPr>
          <w:rFonts w:hint="eastAsia"/>
          <w:spacing w:val="5"/>
          <w:sz w:val="20"/>
          <w:szCs w:val="20"/>
          <w:lang w:val="en-US" w:eastAsia="zh-CN"/>
        </w:rPr>
        <w:t>137300</w:t>
      </w:r>
    </w:p>
    <w:p w14:paraId="0ADBF985">
      <w:pPr>
        <w:pStyle w:val="2"/>
        <w:spacing w:before="147" w:line="228" w:lineRule="auto"/>
        <w:ind w:left="422"/>
        <w:rPr>
          <w:sz w:val="20"/>
          <w:szCs w:val="20"/>
          <w:highlight w:val="none"/>
        </w:rPr>
      </w:pPr>
      <w:r>
        <w:rPr>
          <w:spacing w:val="8"/>
          <w:sz w:val="20"/>
          <w:szCs w:val="20"/>
          <w:highlight w:val="none"/>
        </w:rPr>
        <w:t>联系人：</w:t>
      </w:r>
      <w:r>
        <w:rPr>
          <w:rFonts w:hint="eastAsia"/>
          <w:spacing w:val="8"/>
          <w:sz w:val="20"/>
          <w:szCs w:val="20"/>
          <w:highlight w:val="none"/>
        </w:rPr>
        <w:t>侯春圆</w:t>
      </w:r>
    </w:p>
    <w:p w14:paraId="13C877AA">
      <w:pPr>
        <w:pStyle w:val="2"/>
        <w:spacing w:before="144" w:line="230" w:lineRule="auto"/>
        <w:ind w:left="446"/>
        <w:rPr>
          <w:sz w:val="20"/>
          <w:szCs w:val="20"/>
          <w:highlight w:val="none"/>
        </w:rPr>
      </w:pPr>
      <w:r>
        <w:rPr>
          <w:spacing w:val="3"/>
          <w:sz w:val="20"/>
          <w:szCs w:val="20"/>
          <w:highlight w:val="none"/>
        </w:rPr>
        <w:t>电话：</w:t>
      </w:r>
      <w:r>
        <w:rPr>
          <w:rFonts w:hint="eastAsia"/>
          <w:spacing w:val="3"/>
          <w:sz w:val="20"/>
          <w:szCs w:val="20"/>
          <w:highlight w:val="none"/>
        </w:rPr>
        <w:t>15844086954</w:t>
      </w:r>
    </w:p>
    <w:p w14:paraId="10433FF5">
      <w:pPr>
        <w:pStyle w:val="2"/>
        <w:spacing w:before="144" w:line="227" w:lineRule="auto"/>
        <w:ind w:left="422"/>
        <w:rPr>
          <w:rFonts w:hint="eastAsia" w:eastAsia="宋体"/>
          <w:sz w:val="20"/>
          <w:szCs w:val="20"/>
          <w:lang w:eastAsia="zh-CN"/>
        </w:rPr>
      </w:pPr>
      <w:r>
        <w:rPr>
          <w:spacing w:val="9"/>
          <w:sz w:val="20"/>
          <w:szCs w:val="20"/>
        </w:rPr>
        <w:t>招标代理机构：</w:t>
      </w:r>
      <w:r>
        <w:rPr>
          <w:rFonts w:hint="eastAsia"/>
          <w:spacing w:val="9"/>
          <w:sz w:val="20"/>
          <w:szCs w:val="20"/>
          <w:lang w:eastAsia="zh-CN"/>
        </w:rPr>
        <w:t>吉林省永呈工程咨询有限公司</w:t>
      </w:r>
    </w:p>
    <w:p w14:paraId="3FEB2FA3">
      <w:pPr>
        <w:pStyle w:val="2"/>
        <w:spacing w:before="145" w:line="228" w:lineRule="auto"/>
        <w:ind w:left="421"/>
        <w:rPr>
          <w:rFonts w:hint="eastAsia" w:eastAsia="宋体"/>
          <w:sz w:val="20"/>
          <w:szCs w:val="20"/>
          <w:lang w:eastAsia="zh-CN"/>
        </w:rPr>
      </w:pPr>
      <w:r>
        <w:rPr>
          <w:spacing w:val="7"/>
          <w:sz w:val="20"/>
          <w:szCs w:val="20"/>
        </w:rPr>
        <w:t>地址：</w:t>
      </w:r>
      <w:r>
        <w:rPr>
          <w:rFonts w:hint="eastAsia"/>
          <w:spacing w:val="7"/>
          <w:sz w:val="20"/>
          <w:szCs w:val="20"/>
          <w:lang w:eastAsia="zh-CN"/>
        </w:rPr>
        <w:t>镇赉县新兴西街团结路南1区1段150-4号</w:t>
      </w:r>
    </w:p>
    <w:p w14:paraId="163F0100">
      <w:pPr>
        <w:pStyle w:val="2"/>
        <w:spacing w:before="147" w:line="228" w:lineRule="auto"/>
        <w:ind w:left="437"/>
        <w:rPr>
          <w:sz w:val="20"/>
          <w:szCs w:val="20"/>
        </w:rPr>
      </w:pPr>
      <w:r>
        <w:rPr>
          <w:spacing w:val="5"/>
          <w:sz w:val="20"/>
          <w:szCs w:val="20"/>
        </w:rPr>
        <w:t>邮政编码：</w:t>
      </w:r>
      <w:r>
        <w:rPr>
          <w:rFonts w:hint="eastAsia"/>
          <w:spacing w:val="5"/>
          <w:sz w:val="20"/>
          <w:szCs w:val="20"/>
          <w:lang w:val="en-US" w:eastAsia="zh-CN"/>
        </w:rPr>
        <w:t>137300</w:t>
      </w:r>
    </w:p>
    <w:p w14:paraId="443360C1">
      <w:pPr>
        <w:pStyle w:val="2"/>
        <w:spacing w:before="145" w:line="228" w:lineRule="auto"/>
        <w:ind w:left="422"/>
        <w:rPr>
          <w:sz w:val="20"/>
          <w:szCs w:val="20"/>
        </w:rPr>
      </w:pPr>
      <w:r>
        <w:rPr>
          <w:spacing w:val="9"/>
          <w:sz w:val="20"/>
          <w:szCs w:val="20"/>
        </w:rPr>
        <w:t>联系人：</w:t>
      </w:r>
      <w:r>
        <w:rPr>
          <w:rFonts w:hint="eastAsia"/>
          <w:spacing w:val="9"/>
          <w:sz w:val="20"/>
          <w:szCs w:val="20"/>
          <w:lang w:eastAsia="zh-CN"/>
        </w:rPr>
        <w:t>刘颖</w:t>
      </w:r>
    </w:p>
    <w:p w14:paraId="2502F73B">
      <w:pPr>
        <w:pStyle w:val="2"/>
        <w:spacing w:before="146" w:line="230" w:lineRule="auto"/>
        <w:ind w:left="446"/>
        <w:rPr>
          <w:rFonts w:hint="eastAsia" w:eastAsia="宋体"/>
          <w:sz w:val="20"/>
          <w:szCs w:val="20"/>
          <w:lang w:eastAsia="zh-CN"/>
        </w:rPr>
      </w:pPr>
      <w:r>
        <w:rPr>
          <w:spacing w:val="4"/>
          <w:sz w:val="20"/>
          <w:szCs w:val="20"/>
        </w:rPr>
        <w:t>电话：</w:t>
      </w:r>
      <w:r>
        <w:rPr>
          <w:rFonts w:hint="eastAsia"/>
          <w:spacing w:val="4"/>
          <w:sz w:val="20"/>
          <w:szCs w:val="20"/>
          <w:lang w:eastAsia="zh-CN"/>
        </w:rPr>
        <w:t>0436-5077776</w:t>
      </w:r>
    </w:p>
    <w:p w14:paraId="3F196B0D">
      <w:pPr>
        <w:pStyle w:val="2"/>
        <w:spacing w:before="142" w:line="228" w:lineRule="auto"/>
        <w:ind w:left="422"/>
        <w:rPr>
          <w:rFonts w:hint="default" w:eastAsia="宋体"/>
          <w:sz w:val="20"/>
          <w:szCs w:val="20"/>
          <w:lang w:val="en-US" w:eastAsia="zh-CN"/>
        </w:rPr>
      </w:pPr>
      <w:r>
        <w:rPr>
          <w:spacing w:val="9"/>
          <w:sz w:val="20"/>
          <w:szCs w:val="20"/>
        </w:rPr>
        <w:t>监督部门：</w:t>
      </w:r>
      <w:r>
        <w:rPr>
          <w:rFonts w:hint="eastAsia"/>
          <w:spacing w:val="9"/>
          <w:sz w:val="20"/>
          <w:szCs w:val="20"/>
        </w:rPr>
        <w:t>白城市公路管理处</w:t>
      </w:r>
    </w:p>
    <w:p w14:paraId="6E8C99AD">
      <w:pPr>
        <w:pStyle w:val="2"/>
        <w:spacing w:before="146" w:line="228" w:lineRule="auto"/>
        <w:ind w:left="421"/>
        <w:rPr>
          <w:rFonts w:hint="eastAsia" w:eastAsia="宋体"/>
          <w:sz w:val="20"/>
          <w:szCs w:val="20"/>
          <w:lang w:eastAsia="zh-CN"/>
        </w:rPr>
      </w:pPr>
      <w:r>
        <w:rPr>
          <w:spacing w:val="7"/>
          <w:sz w:val="20"/>
          <w:szCs w:val="20"/>
        </w:rPr>
        <w:t>地址：</w:t>
      </w:r>
      <w:r>
        <w:rPr>
          <w:rFonts w:hint="eastAsia"/>
          <w:spacing w:val="7"/>
          <w:sz w:val="20"/>
          <w:szCs w:val="20"/>
          <w:lang w:eastAsia="zh-CN"/>
        </w:rPr>
        <w:t>白城市</w:t>
      </w:r>
    </w:p>
    <w:p w14:paraId="0757854E">
      <w:pPr>
        <w:pStyle w:val="2"/>
        <w:spacing w:before="144" w:line="228" w:lineRule="auto"/>
        <w:ind w:left="437"/>
        <w:rPr>
          <w:rFonts w:hint="default" w:eastAsia="宋体"/>
          <w:sz w:val="20"/>
          <w:szCs w:val="20"/>
          <w:lang w:val="en-US" w:eastAsia="zh-CN"/>
        </w:rPr>
      </w:pPr>
      <w:r>
        <w:rPr>
          <w:spacing w:val="5"/>
          <w:sz w:val="20"/>
          <w:szCs w:val="20"/>
        </w:rPr>
        <w:t>邮政编码：</w:t>
      </w:r>
      <w:r>
        <w:rPr>
          <w:rFonts w:hint="eastAsia"/>
          <w:spacing w:val="5"/>
          <w:sz w:val="20"/>
          <w:szCs w:val="20"/>
          <w:lang w:val="en-US" w:eastAsia="zh-CN"/>
        </w:rPr>
        <w:t>137000</w:t>
      </w:r>
    </w:p>
    <w:p w14:paraId="60ABFE3B">
      <w:pPr>
        <w:pStyle w:val="2"/>
        <w:spacing w:before="145" w:line="230" w:lineRule="auto"/>
        <w:ind w:left="446"/>
        <w:rPr>
          <w:rFonts w:hint="eastAsia"/>
          <w:color w:val="auto"/>
          <w:spacing w:val="3"/>
          <w:sz w:val="20"/>
          <w:szCs w:val="20"/>
          <w:lang w:eastAsia="zh-CN"/>
        </w:rPr>
      </w:pPr>
      <w:r>
        <w:rPr>
          <w:color w:val="auto"/>
          <w:spacing w:val="3"/>
          <w:sz w:val="20"/>
          <w:szCs w:val="20"/>
        </w:rPr>
        <w:t>电话：</w:t>
      </w:r>
      <w:r>
        <w:rPr>
          <w:rFonts w:hint="eastAsia"/>
          <w:color w:val="auto"/>
          <w:spacing w:val="3"/>
          <w:sz w:val="20"/>
          <w:szCs w:val="20"/>
          <w:lang w:eastAsia="zh-CN"/>
        </w:rPr>
        <w:t>0436-320001</w:t>
      </w:r>
      <w:r>
        <w:rPr>
          <w:rFonts w:hint="eastAsia"/>
          <w:color w:val="auto"/>
          <w:spacing w:val="3"/>
          <w:sz w:val="20"/>
          <w:szCs w:val="20"/>
          <w:lang w:val="en-US" w:eastAsia="zh-CN"/>
        </w:rPr>
        <w:t>2</w:t>
      </w:r>
    </w:p>
    <w:p w14:paraId="388A6C88">
      <w:pPr>
        <w:pStyle w:val="2"/>
        <w:spacing w:before="142" w:line="228" w:lineRule="auto"/>
        <w:ind w:left="422"/>
        <w:rPr>
          <w:rFonts w:hint="default" w:eastAsia="宋体"/>
          <w:sz w:val="20"/>
          <w:szCs w:val="20"/>
          <w:highlight w:val="none"/>
          <w:lang w:val="en-US" w:eastAsia="zh-CN"/>
        </w:rPr>
      </w:pPr>
      <w:r>
        <w:rPr>
          <w:spacing w:val="9"/>
          <w:sz w:val="20"/>
          <w:szCs w:val="20"/>
          <w:highlight w:val="none"/>
        </w:rPr>
        <w:t>监督部门：</w:t>
      </w:r>
      <w:r>
        <w:rPr>
          <w:rFonts w:hint="eastAsia"/>
          <w:spacing w:val="9"/>
          <w:sz w:val="20"/>
          <w:szCs w:val="20"/>
          <w:highlight w:val="none"/>
          <w:lang w:val="en-US" w:eastAsia="zh-CN"/>
        </w:rPr>
        <w:t>镇赉县交通运输局</w:t>
      </w:r>
    </w:p>
    <w:p w14:paraId="3A7E1191">
      <w:pPr>
        <w:pStyle w:val="2"/>
        <w:spacing w:before="146" w:line="228" w:lineRule="auto"/>
        <w:ind w:left="421"/>
        <w:rPr>
          <w:rFonts w:hint="eastAsia" w:eastAsia="宋体"/>
          <w:sz w:val="20"/>
          <w:szCs w:val="20"/>
          <w:highlight w:val="none"/>
          <w:lang w:eastAsia="zh-CN"/>
        </w:rPr>
      </w:pPr>
      <w:r>
        <w:rPr>
          <w:spacing w:val="7"/>
          <w:sz w:val="20"/>
          <w:szCs w:val="20"/>
          <w:highlight w:val="none"/>
        </w:rPr>
        <w:t>地址：</w:t>
      </w:r>
      <w:r>
        <w:rPr>
          <w:rFonts w:hint="eastAsia"/>
          <w:spacing w:val="7"/>
          <w:sz w:val="20"/>
          <w:szCs w:val="20"/>
          <w:highlight w:val="none"/>
          <w:lang w:val="en-US" w:eastAsia="zh-CN"/>
        </w:rPr>
        <w:t>镇赉县</w:t>
      </w:r>
    </w:p>
    <w:p w14:paraId="49171EA6">
      <w:pPr>
        <w:pStyle w:val="2"/>
        <w:spacing w:before="144" w:line="228" w:lineRule="auto"/>
        <w:ind w:left="437"/>
        <w:rPr>
          <w:rFonts w:hint="default" w:eastAsia="宋体"/>
          <w:sz w:val="20"/>
          <w:szCs w:val="20"/>
          <w:highlight w:val="none"/>
          <w:lang w:val="en-US" w:eastAsia="zh-CN"/>
        </w:rPr>
      </w:pPr>
      <w:r>
        <w:rPr>
          <w:spacing w:val="5"/>
          <w:sz w:val="20"/>
          <w:szCs w:val="20"/>
          <w:highlight w:val="none"/>
        </w:rPr>
        <w:t>邮政编码：</w:t>
      </w:r>
      <w:r>
        <w:rPr>
          <w:rFonts w:hint="eastAsia"/>
          <w:spacing w:val="5"/>
          <w:sz w:val="20"/>
          <w:szCs w:val="20"/>
          <w:highlight w:val="none"/>
          <w:lang w:val="en-US" w:eastAsia="zh-CN"/>
        </w:rPr>
        <w:t>137300</w:t>
      </w:r>
    </w:p>
    <w:p w14:paraId="3AD5EF57">
      <w:pPr>
        <w:pStyle w:val="2"/>
        <w:spacing w:before="145" w:line="230" w:lineRule="auto"/>
        <w:ind w:left="446"/>
        <w:rPr>
          <w:rFonts w:hint="default" w:eastAsia="宋体"/>
          <w:spacing w:val="3"/>
          <w:sz w:val="20"/>
          <w:szCs w:val="20"/>
          <w:highlight w:val="none"/>
          <w:lang w:val="en-US" w:eastAsia="zh-CN"/>
        </w:rPr>
      </w:pPr>
      <w:r>
        <w:rPr>
          <w:spacing w:val="3"/>
          <w:sz w:val="20"/>
          <w:szCs w:val="20"/>
          <w:highlight w:val="none"/>
        </w:rPr>
        <w:t>电话：</w:t>
      </w:r>
      <w:r>
        <w:rPr>
          <w:rFonts w:hint="eastAsia"/>
          <w:spacing w:val="3"/>
          <w:sz w:val="20"/>
          <w:szCs w:val="20"/>
          <w:highlight w:val="none"/>
          <w:lang w:val="en-US" w:eastAsia="zh-CN"/>
        </w:rPr>
        <w:t>0436-7223425</w:t>
      </w:r>
    </w:p>
    <w:p w14:paraId="0BFE70AB">
      <w:pPr>
        <w:rPr>
          <w:rFonts w:ascii="黑体" w:hAnsi="黑体" w:eastAsia="黑体" w:cs="黑体"/>
          <w:spacing w:val="7"/>
          <w:sz w:val="43"/>
          <w:szCs w:val="43"/>
        </w:rPr>
      </w:pPr>
      <w:bookmarkStart w:id="4" w:name="_Toc13509"/>
      <w:r>
        <w:rPr>
          <w:rFonts w:ascii="黑体" w:hAnsi="黑体" w:eastAsia="黑体" w:cs="黑体"/>
          <w:spacing w:val="7"/>
          <w:sz w:val="43"/>
          <w:szCs w:val="43"/>
        </w:rPr>
        <w:br w:type="page"/>
      </w:r>
    </w:p>
    <w:p w14:paraId="45B1908A">
      <w:pPr>
        <w:spacing w:before="140" w:line="217" w:lineRule="auto"/>
        <w:ind w:left="3129"/>
        <w:outlineLvl w:val="0"/>
        <w:rPr>
          <w:rFonts w:ascii="黑体" w:hAnsi="黑体" w:eastAsia="黑体" w:cs="黑体"/>
          <w:sz w:val="43"/>
          <w:szCs w:val="43"/>
        </w:rPr>
      </w:pPr>
      <w:bookmarkStart w:id="5" w:name="_Toc1438"/>
      <w:r>
        <w:rPr>
          <w:rFonts w:ascii="黑体" w:hAnsi="黑体" w:eastAsia="黑体" w:cs="黑体"/>
          <w:spacing w:val="7"/>
          <w:sz w:val="43"/>
          <w:szCs w:val="43"/>
        </w:rPr>
        <w:t>第二章  投标人须知</w:t>
      </w:r>
      <w:bookmarkEnd w:id="4"/>
      <w:bookmarkEnd w:id="5"/>
    </w:p>
    <w:p w14:paraId="2C99490D">
      <w:pPr>
        <w:pStyle w:val="2"/>
        <w:spacing w:before="21" w:line="362" w:lineRule="exact"/>
        <w:ind w:left="7"/>
        <w:outlineLvl w:val="1"/>
        <w:rPr>
          <w:sz w:val="14"/>
          <w:szCs w:val="14"/>
        </w:rPr>
      </w:pPr>
      <w:bookmarkStart w:id="6" w:name="bookmark103"/>
      <w:bookmarkEnd w:id="6"/>
      <w:bookmarkStart w:id="7" w:name="_Toc18698"/>
      <w:bookmarkStart w:id="8" w:name="_Toc29207"/>
      <w:r>
        <w:rPr>
          <w:rFonts w:ascii="黑体" w:hAnsi="黑体" w:eastAsia="黑体" w:cs="黑体"/>
          <w:position w:val="-1"/>
          <w:sz w:val="24"/>
          <w:szCs w:val="24"/>
        </w:rPr>
        <w:t>投标人须知前附表</w:t>
      </w:r>
      <w:r>
        <w:fldChar w:fldCharType="begin"/>
      </w:r>
      <w:r>
        <w:instrText xml:space="preserve"> HYPERLINK \l "bookmark104" </w:instrText>
      </w:r>
      <w:r>
        <w:fldChar w:fldCharType="separate"/>
      </w:r>
      <w:r>
        <w:rPr>
          <w:position w:val="13"/>
          <w:sz w:val="14"/>
          <w:szCs w:val="14"/>
        </w:rPr>
        <w:t>①</w:t>
      </w:r>
      <w:r>
        <w:rPr>
          <w:position w:val="13"/>
          <w:sz w:val="14"/>
          <w:szCs w:val="14"/>
        </w:rPr>
        <w:fldChar w:fldCharType="end"/>
      </w:r>
      <w:bookmarkEnd w:id="7"/>
      <w:bookmarkEnd w:id="8"/>
    </w:p>
    <w:p w14:paraId="56C3C268">
      <w:pPr>
        <w:spacing w:line="52" w:lineRule="auto"/>
        <w:rPr>
          <w:rFonts w:ascii="Arial"/>
          <w:sz w:val="2"/>
        </w:rPr>
      </w:pPr>
    </w:p>
    <w:tbl>
      <w:tblPr>
        <w:tblStyle w:val="9"/>
        <w:tblW w:w="9573"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590"/>
        <w:gridCol w:w="7020"/>
      </w:tblGrid>
      <w:tr w14:paraId="5DEAD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63" w:type="dxa"/>
            <w:vAlign w:val="top"/>
          </w:tcPr>
          <w:p w14:paraId="3CB77C9D">
            <w:pPr>
              <w:pStyle w:val="10"/>
              <w:spacing w:before="153" w:line="228" w:lineRule="auto"/>
              <w:ind w:left="173"/>
            </w:pPr>
            <w:r>
              <w:rPr>
                <w:spacing w:val="6"/>
              </w:rPr>
              <w:t>条款号</w:t>
            </w:r>
          </w:p>
        </w:tc>
        <w:tc>
          <w:tcPr>
            <w:tcW w:w="1590" w:type="dxa"/>
            <w:vAlign w:val="top"/>
          </w:tcPr>
          <w:p w14:paraId="28744A74">
            <w:pPr>
              <w:pStyle w:val="10"/>
              <w:spacing w:before="153" w:line="228" w:lineRule="auto"/>
              <w:ind w:left="379"/>
            </w:pPr>
            <w:r>
              <w:rPr>
                <w:spacing w:val="6"/>
              </w:rPr>
              <w:t>条款名称</w:t>
            </w:r>
          </w:p>
        </w:tc>
        <w:tc>
          <w:tcPr>
            <w:tcW w:w="7020" w:type="dxa"/>
            <w:vAlign w:val="top"/>
          </w:tcPr>
          <w:p w14:paraId="3A86E57B">
            <w:pPr>
              <w:pStyle w:val="10"/>
              <w:spacing w:before="153" w:line="228" w:lineRule="auto"/>
              <w:ind w:left="3095"/>
            </w:pPr>
            <w:r>
              <w:rPr>
                <w:spacing w:val="6"/>
              </w:rPr>
              <w:t>编列内容</w:t>
            </w:r>
          </w:p>
        </w:tc>
      </w:tr>
      <w:tr w14:paraId="03540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Align w:val="top"/>
          </w:tcPr>
          <w:p w14:paraId="59D8176F">
            <w:pPr>
              <w:pStyle w:val="10"/>
              <w:spacing w:before="151" w:line="267" w:lineRule="exact"/>
              <w:ind w:left="240"/>
            </w:pPr>
            <w:r>
              <w:rPr>
                <w:position w:val="1"/>
              </w:rPr>
              <w:t>1.1.2</w:t>
            </w:r>
          </w:p>
        </w:tc>
        <w:tc>
          <w:tcPr>
            <w:tcW w:w="1590" w:type="dxa"/>
            <w:vAlign w:val="top"/>
          </w:tcPr>
          <w:p w14:paraId="0C9BDAD5">
            <w:pPr>
              <w:pStyle w:val="10"/>
              <w:spacing w:before="151" w:line="228" w:lineRule="auto"/>
              <w:ind w:left="484"/>
            </w:pPr>
            <w:r>
              <w:rPr>
                <w:spacing w:val="6"/>
              </w:rPr>
              <w:t>招标人</w:t>
            </w:r>
          </w:p>
        </w:tc>
        <w:tc>
          <w:tcPr>
            <w:tcW w:w="7020" w:type="dxa"/>
            <w:vAlign w:val="top"/>
          </w:tcPr>
          <w:p w14:paraId="377757B8">
            <w:pPr>
              <w:pStyle w:val="10"/>
              <w:spacing w:before="151" w:line="226" w:lineRule="auto"/>
              <w:ind w:left="245"/>
            </w:pPr>
            <w:r>
              <w:rPr>
                <w:spacing w:val="14"/>
              </w:rPr>
              <w:t>见招标文件第一章“招标公告</w:t>
            </w:r>
            <w:r>
              <w:rPr>
                <w:spacing w:val="-69"/>
              </w:rPr>
              <w:t xml:space="preserve"> </w:t>
            </w:r>
            <w:r>
              <w:rPr>
                <w:spacing w:val="14"/>
              </w:rPr>
              <w:t>”</w:t>
            </w:r>
          </w:p>
        </w:tc>
      </w:tr>
      <w:tr w14:paraId="4D01C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3" w:type="dxa"/>
            <w:vAlign w:val="top"/>
          </w:tcPr>
          <w:p w14:paraId="68A85EA4">
            <w:pPr>
              <w:pStyle w:val="10"/>
              <w:spacing w:before="166" w:line="267" w:lineRule="exact"/>
              <w:ind w:left="240"/>
            </w:pPr>
            <w:r>
              <w:rPr>
                <w:position w:val="1"/>
              </w:rPr>
              <w:t>1.1.3</w:t>
            </w:r>
          </w:p>
        </w:tc>
        <w:tc>
          <w:tcPr>
            <w:tcW w:w="1590" w:type="dxa"/>
            <w:vAlign w:val="top"/>
          </w:tcPr>
          <w:p w14:paraId="6BD54557">
            <w:pPr>
              <w:pStyle w:val="10"/>
              <w:spacing w:before="32" w:line="228" w:lineRule="auto"/>
              <w:ind w:left="589"/>
            </w:pPr>
            <w:r>
              <w:rPr>
                <w:spacing w:val="4"/>
              </w:rPr>
              <w:t>招标</w:t>
            </w:r>
          </w:p>
          <w:p w14:paraId="7D8C293E">
            <w:pPr>
              <w:pStyle w:val="10"/>
              <w:spacing w:before="25" w:line="216" w:lineRule="auto"/>
              <w:ind w:left="376"/>
            </w:pPr>
            <w:r>
              <w:rPr>
                <w:spacing w:val="7"/>
              </w:rPr>
              <w:t>代理机构</w:t>
            </w:r>
          </w:p>
        </w:tc>
        <w:tc>
          <w:tcPr>
            <w:tcW w:w="7020" w:type="dxa"/>
            <w:vAlign w:val="top"/>
          </w:tcPr>
          <w:p w14:paraId="614F9BC9">
            <w:pPr>
              <w:pStyle w:val="10"/>
              <w:spacing w:before="166" w:line="226" w:lineRule="auto"/>
              <w:ind w:left="245"/>
            </w:pPr>
            <w:r>
              <w:rPr>
                <w:spacing w:val="14"/>
              </w:rPr>
              <w:t>见招标文件第一章“招标公告</w:t>
            </w:r>
            <w:r>
              <w:rPr>
                <w:spacing w:val="-69"/>
              </w:rPr>
              <w:t xml:space="preserve"> </w:t>
            </w:r>
            <w:r>
              <w:rPr>
                <w:spacing w:val="14"/>
              </w:rPr>
              <w:t>”</w:t>
            </w:r>
          </w:p>
        </w:tc>
      </w:tr>
      <w:tr w14:paraId="54016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Align w:val="top"/>
          </w:tcPr>
          <w:p w14:paraId="50F60E14">
            <w:pPr>
              <w:pStyle w:val="10"/>
              <w:spacing w:before="152" w:line="267" w:lineRule="exact"/>
              <w:ind w:left="240"/>
            </w:pPr>
            <w:r>
              <w:rPr>
                <w:position w:val="1"/>
              </w:rPr>
              <w:t>1.1.4</w:t>
            </w:r>
          </w:p>
        </w:tc>
        <w:tc>
          <w:tcPr>
            <w:tcW w:w="1590" w:type="dxa"/>
            <w:vAlign w:val="top"/>
          </w:tcPr>
          <w:p w14:paraId="1D04A573">
            <w:pPr>
              <w:pStyle w:val="10"/>
              <w:spacing w:before="152" w:line="228" w:lineRule="auto"/>
              <w:ind w:left="169"/>
            </w:pPr>
            <w:r>
              <w:rPr>
                <w:spacing w:val="8"/>
              </w:rPr>
              <w:t>招标项目名称</w:t>
            </w:r>
          </w:p>
        </w:tc>
        <w:tc>
          <w:tcPr>
            <w:tcW w:w="7020" w:type="dxa"/>
            <w:vAlign w:val="top"/>
          </w:tcPr>
          <w:p w14:paraId="6E9CC300">
            <w:pPr>
              <w:pStyle w:val="10"/>
              <w:spacing w:before="152" w:line="227" w:lineRule="auto"/>
              <w:ind w:left="272"/>
              <w:rPr>
                <w:rFonts w:hint="eastAsia" w:eastAsia="宋体"/>
                <w:lang w:eastAsia="zh-CN"/>
              </w:rPr>
            </w:pPr>
            <w:r>
              <w:rPr>
                <w:rFonts w:hint="eastAsia"/>
                <w:spacing w:val="6"/>
                <w:lang w:eastAsia="zh-CN"/>
              </w:rPr>
              <w:t>镇赉县2026年县级专养公路日常养护</w:t>
            </w:r>
          </w:p>
        </w:tc>
      </w:tr>
      <w:tr w14:paraId="0323A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Align w:val="top"/>
          </w:tcPr>
          <w:p w14:paraId="67A62363">
            <w:pPr>
              <w:pStyle w:val="10"/>
              <w:spacing w:before="150" w:line="268" w:lineRule="exact"/>
              <w:ind w:left="240"/>
            </w:pPr>
            <w:r>
              <w:rPr>
                <w:position w:val="1"/>
              </w:rPr>
              <w:t>1.1.5</w:t>
            </w:r>
          </w:p>
        </w:tc>
        <w:tc>
          <w:tcPr>
            <w:tcW w:w="1590" w:type="dxa"/>
            <w:vAlign w:val="top"/>
          </w:tcPr>
          <w:p w14:paraId="20EB4325">
            <w:pPr>
              <w:pStyle w:val="10"/>
              <w:spacing w:before="151" w:line="228" w:lineRule="auto"/>
              <w:ind w:left="169"/>
            </w:pPr>
            <w:r>
              <w:rPr>
                <w:spacing w:val="8"/>
              </w:rPr>
              <w:t>标段建设地点</w:t>
            </w:r>
          </w:p>
        </w:tc>
        <w:tc>
          <w:tcPr>
            <w:tcW w:w="7020" w:type="dxa"/>
            <w:vAlign w:val="top"/>
          </w:tcPr>
          <w:p w14:paraId="0CF80426">
            <w:pPr>
              <w:pStyle w:val="10"/>
              <w:spacing w:before="150" w:line="226" w:lineRule="auto"/>
              <w:ind w:left="245"/>
            </w:pPr>
            <w:r>
              <w:rPr>
                <w:spacing w:val="14"/>
              </w:rPr>
              <w:t>见招标文件第一章“招标公告</w:t>
            </w:r>
            <w:r>
              <w:rPr>
                <w:spacing w:val="-69"/>
              </w:rPr>
              <w:t xml:space="preserve"> </w:t>
            </w:r>
            <w:r>
              <w:rPr>
                <w:spacing w:val="14"/>
              </w:rPr>
              <w:t>”</w:t>
            </w:r>
          </w:p>
        </w:tc>
      </w:tr>
      <w:tr w14:paraId="73305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63" w:type="dxa"/>
            <w:vAlign w:val="top"/>
          </w:tcPr>
          <w:p w14:paraId="4C1E57F8">
            <w:pPr>
              <w:pStyle w:val="10"/>
              <w:spacing w:before="168" w:line="267" w:lineRule="exact"/>
              <w:ind w:left="240"/>
            </w:pPr>
            <w:r>
              <w:rPr>
                <w:position w:val="1"/>
              </w:rPr>
              <w:t>1.2.1</w:t>
            </w:r>
          </w:p>
        </w:tc>
        <w:tc>
          <w:tcPr>
            <w:tcW w:w="1590" w:type="dxa"/>
            <w:vAlign w:val="top"/>
          </w:tcPr>
          <w:p w14:paraId="1844B961">
            <w:pPr>
              <w:pStyle w:val="10"/>
              <w:spacing w:before="32" w:line="234" w:lineRule="auto"/>
              <w:ind w:left="481" w:right="377" w:hanging="95"/>
            </w:pPr>
            <w:r>
              <w:rPr>
                <w:spacing w:val="5"/>
              </w:rPr>
              <w:t>资金来源</w:t>
            </w:r>
            <w:r>
              <w:rPr>
                <w:spacing w:val="7"/>
              </w:rPr>
              <w:t>及比例</w:t>
            </w:r>
          </w:p>
        </w:tc>
        <w:tc>
          <w:tcPr>
            <w:tcW w:w="7020" w:type="dxa"/>
            <w:vAlign w:val="top"/>
          </w:tcPr>
          <w:p w14:paraId="4BF98B19">
            <w:pPr>
              <w:pStyle w:val="10"/>
              <w:spacing w:before="168" w:line="226" w:lineRule="auto"/>
              <w:ind w:left="245"/>
            </w:pPr>
            <w:r>
              <w:rPr>
                <w:spacing w:val="14"/>
              </w:rPr>
              <w:t>见招标文件第一章“招标公告</w:t>
            </w:r>
            <w:r>
              <w:rPr>
                <w:spacing w:val="-69"/>
              </w:rPr>
              <w:t xml:space="preserve"> </w:t>
            </w:r>
            <w:r>
              <w:rPr>
                <w:spacing w:val="14"/>
              </w:rPr>
              <w:t>”</w:t>
            </w:r>
          </w:p>
        </w:tc>
      </w:tr>
      <w:tr w14:paraId="15802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3" w:type="dxa"/>
            <w:vAlign w:val="top"/>
          </w:tcPr>
          <w:p w14:paraId="769F1CF8">
            <w:pPr>
              <w:pStyle w:val="10"/>
              <w:spacing w:before="167" w:line="268" w:lineRule="exact"/>
              <w:ind w:left="240"/>
            </w:pPr>
            <w:r>
              <w:rPr>
                <w:position w:val="1"/>
              </w:rPr>
              <w:t>1.2.3</w:t>
            </w:r>
          </w:p>
        </w:tc>
        <w:tc>
          <w:tcPr>
            <w:tcW w:w="1590" w:type="dxa"/>
            <w:vAlign w:val="top"/>
          </w:tcPr>
          <w:p w14:paraId="2A0742EF">
            <w:pPr>
              <w:pStyle w:val="10"/>
              <w:spacing w:before="33" w:line="229" w:lineRule="auto"/>
              <w:ind w:left="597"/>
            </w:pPr>
            <w:r>
              <w:t>资金</w:t>
            </w:r>
          </w:p>
          <w:p w14:paraId="0A8A6528">
            <w:pPr>
              <w:pStyle w:val="10"/>
              <w:spacing w:before="23" w:line="216" w:lineRule="auto"/>
              <w:ind w:left="379"/>
            </w:pPr>
            <w:r>
              <w:rPr>
                <w:spacing w:val="6"/>
              </w:rPr>
              <w:t>落实情况</w:t>
            </w:r>
          </w:p>
        </w:tc>
        <w:tc>
          <w:tcPr>
            <w:tcW w:w="7020" w:type="dxa"/>
            <w:vAlign w:val="top"/>
          </w:tcPr>
          <w:p w14:paraId="1425D16F">
            <w:pPr>
              <w:pStyle w:val="10"/>
              <w:spacing w:before="168" w:line="228" w:lineRule="auto"/>
              <w:ind w:left="264"/>
            </w:pPr>
            <w:r>
              <w:rPr>
                <w:spacing w:val="-1"/>
              </w:rPr>
              <w:t>已落实</w:t>
            </w:r>
          </w:p>
        </w:tc>
      </w:tr>
      <w:tr w14:paraId="015C0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Align w:val="top"/>
          </w:tcPr>
          <w:p w14:paraId="63E690BF">
            <w:pPr>
              <w:pStyle w:val="10"/>
              <w:spacing w:before="151" w:line="267" w:lineRule="exact"/>
              <w:ind w:left="240"/>
            </w:pPr>
            <w:r>
              <w:rPr>
                <w:position w:val="1"/>
              </w:rPr>
              <w:t>1.3.1</w:t>
            </w:r>
          </w:p>
        </w:tc>
        <w:tc>
          <w:tcPr>
            <w:tcW w:w="1590" w:type="dxa"/>
            <w:vAlign w:val="top"/>
          </w:tcPr>
          <w:p w14:paraId="10025E1E">
            <w:pPr>
              <w:pStyle w:val="10"/>
              <w:spacing w:before="151" w:line="228" w:lineRule="auto"/>
              <w:ind w:left="378"/>
            </w:pPr>
            <w:r>
              <w:rPr>
                <w:spacing w:val="7"/>
              </w:rPr>
              <w:t>招标范围</w:t>
            </w:r>
          </w:p>
        </w:tc>
        <w:tc>
          <w:tcPr>
            <w:tcW w:w="7020" w:type="dxa"/>
            <w:vAlign w:val="top"/>
          </w:tcPr>
          <w:p w14:paraId="7EF59941">
            <w:pPr>
              <w:pStyle w:val="10"/>
              <w:spacing w:before="151" w:line="226" w:lineRule="auto"/>
              <w:ind w:left="245"/>
            </w:pPr>
            <w:r>
              <w:rPr>
                <w:spacing w:val="14"/>
              </w:rPr>
              <w:t>见招标文件第一章“招标公告</w:t>
            </w:r>
            <w:r>
              <w:rPr>
                <w:spacing w:val="-69"/>
              </w:rPr>
              <w:t xml:space="preserve"> </w:t>
            </w:r>
            <w:r>
              <w:rPr>
                <w:spacing w:val="14"/>
              </w:rPr>
              <w:t>”</w:t>
            </w:r>
          </w:p>
        </w:tc>
      </w:tr>
      <w:tr w14:paraId="416F9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Align w:val="top"/>
          </w:tcPr>
          <w:p w14:paraId="541A0AC9">
            <w:pPr>
              <w:pStyle w:val="10"/>
              <w:spacing w:before="152" w:line="267" w:lineRule="exact"/>
              <w:ind w:left="240"/>
            </w:pPr>
            <w:r>
              <w:rPr>
                <w:position w:val="1"/>
              </w:rPr>
              <w:t>1.3.2</w:t>
            </w:r>
          </w:p>
        </w:tc>
        <w:tc>
          <w:tcPr>
            <w:tcW w:w="1590" w:type="dxa"/>
            <w:vAlign w:val="top"/>
          </w:tcPr>
          <w:p w14:paraId="65716A86">
            <w:pPr>
              <w:pStyle w:val="10"/>
              <w:spacing w:before="152" w:line="228" w:lineRule="auto"/>
              <w:ind w:left="377"/>
            </w:pPr>
            <w:r>
              <w:rPr>
                <w:spacing w:val="7"/>
              </w:rPr>
              <w:t>计划工期</w:t>
            </w:r>
          </w:p>
        </w:tc>
        <w:tc>
          <w:tcPr>
            <w:tcW w:w="7020" w:type="dxa"/>
            <w:vAlign w:val="top"/>
          </w:tcPr>
          <w:p w14:paraId="6866CBB3">
            <w:pPr>
              <w:pStyle w:val="10"/>
              <w:spacing w:before="152" w:line="226" w:lineRule="auto"/>
              <w:ind w:left="245"/>
            </w:pPr>
            <w:r>
              <w:rPr>
                <w:spacing w:val="14"/>
              </w:rPr>
              <w:t>见招标文件第一章“招标公告</w:t>
            </w:r>
            <w:r>
              <w:rPr>
                <w:spacing w:val="-69"/>
              </w:rPr>
              <w:t xml:space="preserve"> </w:t>
            </w:r>
            <w:r>
              <w:rPr>
                <w:spacing w:val="14"/>
              </w:rPr>
              <w:t>”</w:t>
            </w:r>
          </w:p>
        </w:tc>
      </w:tr>
      <w:tr w14:paraId="3869C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63" w:type="dxa"/>
            <w:vAlign w:val="top"/>
          </w:tcPr>
          <w:p w14:paraId="4D34F1E3">
            <w:pPr>
              <w:pStyle w:val="10"/>
              <w:spacing w:before="167" w:line="267" w:lineRule="exact"/>
              <w:ind w:left="240"/>
            </w:pPr>
            <w:r>
              <w:rPr>
                <w:position w:val="1"/>
              </w:rPr>
              <w:t>1.3.3</w:t>
            </w:r>
          </w:p>
        </w:tc>
        <w:tc>
          <w:tcPr>
            <w:tcW w:w="1590" w:type="dxa"/>
            <w:vAlign w:val="top"/>
          </w:tcPr>
          <w:p w14:paraId="7703398B">
            <w:pPr>
              <w:pStyle w:val="10"/>
              <w:spacing w:before="167" w:line="228" w:lineRule="auto"/>
              <w:ind w:left="378"/>
            </w:pPr>
            <w:r>
              <w:rPr>
                <w:spacing w:val="7"/>
              </w:rPr>
              <w:t>质量要求</w:t>
            </w:r>
          </w:p>
        </w:tc>
        <w:tc>
          <w:tcPr>
            <w:tcW w:w="7020" w:type="dxa"/>
            <w:vAlign w:val="top"/>
          </w:tcPr>
          <w:p w14:paraId="5D335DF0">
            <w:pPr>
              <w:pStyle w:val="10"/>
              <w:spacing w:before="32" w:line="234" w:lineRule="auto"/>
              <w:ind w:left="35" w:right="29" w:firstLine="208"/>
            </w:pPr>
            <w:r>
              <w:rPr>
                <w:spacing w:val="11"/>
              </w:rPr>
              <w:t>符合现行《公路养护技术标准》《公路桥涵养</w:t>
            </w:r>
            <w:r>
              <w:rPr>
                <w:spacing w:val="10"/>
              </w:rPr>
              <w:t>护规范》《公路隧道养护技</w:t>
            </w:r>
            <w:r>
              <w:rPr>
                <w:spacing w:val="9"/>
              </w:rPr>
              <w:t>术规范》等标准规范要求</w:t>
            </w:r>
          </w:p>
        </w:tc>
      </w:tr>
      <w:tr w14:paraId="5E590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Align w:val="top"/>
          </w:tcPr>
          <w:p w14:paraId="450E21B4">
            <w:pPr>
              <w:pStyle w:val="10"/>
              <w:spacing w:before="152" w:line="267" w:lineRule="exact"/>
              <w:ind w:left="240"/>
            </w:pPr>
            <w:r>
              <w:rPr>
                <w:position w:val="1"/>
              </w:rPr>
              <w:t>1.3.4</w:t>
            </w:r>
          </w:p>
        </w:tc>
        <w:tc>
          <w:tcPr>
            <w:tcW w:w="1590" w:type="dxa"/>
            <w:vAlign w:val="top"/>
          </w:tcPr>
          <w:p w14:paraId="5DF6CB02">
            <w:pPr>
              <w:pStyle w:val="10"/>
              <w:spacing w:before="152" w:line="228" w:lineRule="auto"/>
              <w:ind w:left="381"/>
            </w:pPr>
            <w:r>
              <w:rPr>
                <w:spacing w:val="6"/>
              </w:rPr>
              <w:t>安全目标</w:t>
            </w:r>
          </w:p>
        </w:tc>
        <w:tc>
          <w:tcPr>
            <w:tcW w:w="7020" w:type="dxa"/>
            <w:vAlign w:val="top"/>
          </w:tcPr>
          <w:p w14:paraId="6B075571">
            <w:pPr>
              <w:pStyle w:val="10"/>
              <w:spacing w:before="151" w:line="228" w:lineRule="auto"/>
              <w:ind w:left="242"/>
            </w:pPr>
            <w:r>
              <w:rPr>
                <w:spacing w:val="9"/>
              </w:rPr>
              <w:t>合同期内不发生一般及以上等级生产安全事故</w:t>
            </w:r>
          </w:p>
        </w:tc>
      </w:tr>
      <w:tr w14:paraId="24880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63" w:type="dxa"/>
            <w:vAlign w:val="top"/>
          </w:tcPr>
          <w:p w14:paraId="6F0EDB21">
            <w:pPr>
              <w:pStyle w:val="10"/>
              <w:spacing w:before="167" w:line="268" w:lineRule="exact"/>
              <w:ind w:left="240"/>
            </w:pPr>
            <w:r>
              <w:rPr>
                <w:position w:val="1"/>
              </w:rPr>
              <w:t>1.3.5</w:t>
            </w:r>
          </w:p>
        </w:tc>
        <w:tc>
          <w:tcPr>
            <w:tcW w:w="1590" w:type="dxa"/>
            <w:vAlign w:val="top"/>
          </w:tcPr>
          <w:p w14:paraId="495000D9">
            <w:pPr>
              <w:pStyle w:val="10"/>
              <w:spacing w:before="167" w:line="228" w:lineRule="auto"/>
              <w:ind w:left="377"/>
            </w:pPr>
            <w:r>
              <w:rPr>
                <w:spacing w:val="7"/>
              </w:rPr>
              <w:t>环保目标</w:t>
            </w:r>
          </w:p>
        </w:tc>
        <w:tc>
          <w:tcPr>
            <w:tcW w:w="7020" w:type="dxa"/>
            <w:vAlign w:val="top"/>
          </w:tcPr>
          <w:p w14:paraId="543F2E1E">
            <w:pPr>
              <w:spacing w:before="33" w:line="238" w:lineRule="auto"/>
              <w:ind w:left="243"/>
              <w:rPr>
                <w:rFonts w:ascii="楷体" w:hAnsi="楷体" w:eastAsia="楷体" w:cs="楷体"/>
                <w:sz w:val="20"/>
                <w:szCs w:val="20"/>
              </w:rPr>
            </w:pPr>
            <w:r>
              <w:rPr>
                <w:rFonts w:ascii="楷体" w:hAnsi="楷体" w:eastAsia="楷体" w:cs="楷体"/>
                <w:spacing w:val="4"/>
                <w:sz w:val="20"/>
                <w:szCs w:val="20"/>
              </w:rPr>
              <w:t>增加1.3.5项：</w:t>
            </w:r>
          </w:p>
          <w:p w14:paraId="429690F9">
            <w:pPr>
              <w:spacing w:before="12" w:line="218" w:lineRule="auto"/>
              <w:ind w:left="242"/>
              <w:rPr>
                <w:rFonts w:ascii="楷体" w:hAnsi="楷体" w:eastAsia="楷体" w:cs="楷体"/>
                <w:sz w:val="20"/>
                <w:szCs w:val="20"/>
              </w:rPr>
            </w:pPr>
            <w:r>
              <w:rPr>
                <w:rFonts w:ascii="楷体" w:hAnsi="楷体" w:eastAsia="楷体" w:cs="楷体"/>
                <w:spacing w:val="9"/>
                <w:sz w:val="20"/>
                <w:szCs w:val="20"/>
              </w:rPr>
              <w:t>环保目标：符合国家、吉林省及环保部门相关规定</w:t>
            </w:r>
          </w:p>
        </w:tc>
      </w:tr>
      <w:tr w14:paraId="706A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63" w:type="dxa"/>
            <w:vAlign w:val="top"/>
          </w:tcPr>
          <w:p w14:paraId="4AF04F2C">
            <w:pPr>
              <w:spacing w:line="321" w:lineRule="auto"/>
              <w:rPr>
                <w:rFonts w:ascii="Arial"/>
                <w:sz w:val="21"/>
              </w:rPr>
            </w:pPr>
          </w:p>
          <w:p w14:paraId="5F691C5E">
            <w:pPr>
              <w:spacing w:line="321" w:lineRule="auto"/>
              <w:rPr>
                <w:rFonts w:ascii="Arial"/>
                <w:sz w:val="21"/>
              </w:rPr>
            </w:pPr>
          </w:p>
          <w:p w14:paraId="29EDD1F3">
            <w:pPr>
              <w:pStyle w:val="10"/>
              <w:spacing w:before="65" w:line="268" w:lineRule="exact"/>
              <w:ind w:left="240"/>
            </w:pPr>
            <w:r>
              <w:rPr>
                <w:position w:val="1"/>
              </w:rPr>
              <w:t>1.4.1</w:t>
            </w:r>
          </w:p>
        </w:tc>
        <w:tc>
          <w:tcPr>
            <w:tcW w:w="1590" w:type="dxa"/>
            <w:vAlign w:val="top"/>
          </w:tcPr>
          <w:p w14:paraId="420303A5">
            <w:pPr>
              <w:spacing w:line="254" w:lineRule="auto"/>
              <w:rPr>
                <w:rFonts w:ascii="Arial"/>
                <w:sz w:val="21"/>
              </w:rPr>
            </w:pPr>
          </w:p>
          <w:p w14:paraId="18370C3F">
            <w:pPr>
              <w:spacing w:line="255" w:lineRule="auto"/>
              <w:rPr>
                <w:rFonts w:ascii="Arial"/>
                <w:sz w:val="21"/>
              </w:rPr>
            </w:pPr>
          </w:p>
          <w:p w14:paraId="320D98CE">
            <w:pPr>
              <w:pStyle w:val="10"/>
              <w:spacing w:before="65" w:line="251" w:lineRule="auto"/>
              <w:ind w:left="62" w:right="60" w:firstLine="108"/>
            </w:pPr>
            <w:r>
              <w:rPr>
                <w:spacing w:val="7"/>
              </w:rPr>
              <w:t>投标人资质条</w:t>
            </w:r>
            <w:r>
              <w:rPr>
                <w:spacing w:val="8"/>
              </w:rPr>
              <w:t>件、能力和信誉</w:t>
            </w:r>
          </w:p>
        </w:tc>
        <w:tc>
          <w:tcPr>
            <w:tcW w:w="7020" w:type="dxa"/>
            <w:vAlign w:val="top"/>
          </w:tcPr>
          <w:p w14:paraId="77D52BD1">
            <w:pPr>
              <w:pStyle w:val="10"/>
              <w:spacing w:before="32" w:line="227" w:lineRule="auto"/>
              <w:ind w:left="251"/>
            </w:pPr>
            <w:r>
              <w:rPr>
                <w:spacing w:val="6"/>
              </w:rPr>
              <w:t>资质要求：见附录</w:t>
            </w:r>
            <w:r>
              <w:rPr>
                <w:spacing w:val="-16"/>
              </w:rPr>
              <w:t xml:space="preserve"> </w:t>
            </w:r>
            <w:r>
              <w:rPr>
                <w:spacing w:val="6"/>
              </w:rPr>
              <w:t>1</w:t>
            </w:r>
          </w:p>
          <w:p w14:paraId="20498B7C">
            <w:pPr>
              <w:pStyle w:val="10"/>
              <w:spacing w:before="25" w:line="227" w:lineRule="auto"/>
              <w:ind w:left="242"/>
            </w:pPr>
            <w:r>
              <w:rPr>
                <w:spacing w:val="7"/>
              </w:rPr>
              <w:t>财务要求：见附录</w:t>
            </w:r>
            <w:r>
              <w:rPr>
                <w:spacing w:val="-30"/>
              </w:rPr>
              <w:t xml:space="preserve"> </w:t>
            </w:r>
            <w:r>
              <w:rPr>
                <w:spacing w:val="7"/>
              </w:rPr>
              <w:t>2</w:t>
            </w:r>
          </w:p>
          <w:p w14:paraId="0DF98F59">
            <w:pPr>
              <w:pStyle w:val="10"/>
              <w:spacing w:before="27" w:line="227" w:lineRule="auto"/>
              <w:ind w:left="241"/>
            </w:pPr>
            <w:r>
              <w:rPr>
                <w:spacing w:val="7"/>
              </w:rPr>
              <w:t>业绩要求：见附录</w:t>
            </w:r>
            <w:r>
              <w:rPr>
                <w:spacing w:val="-27"/>
              </w:rPr>
              <w:t xml:space="preserve"> </w:t>
            </w:r>
            <w:r>
              <w:rPr>
                <w:spacing w:val="7"/>
              </w:rPr>
              <w:t>3</w:t>
            </w:r>
          </w:p>
          <w:p w14:paraId="123E916D">
            <w:pPr>
              <w:pStyle w:val="10"/>
              <w:spacing w:before="25" w:line="227" w:lineRule="auto"/>
              <w:ind w:left="242"/>
            </w:pPr>
            <w:r>
              <w:rPr>
                <w:spacing w:val="14"/>
              </w:rPr>
              <w:t>信誉要求：见附录4</w:t>
            </w:r>
          </w:p>
          <w:p w14:paraId="629A4344">
            <w:pPr>
              <w:pStyle w:val="10"/>
              <w:spacing w:before="27" w:line="227" w:lineRule="auto"/>
              <w:ind w:left="245"/>
            </w:pPr>
            <w:r>
              <w:rPr>
                <w:spacing w:val="8"/>
              </w:rPr>
              <w:t>项目经理和项目总工资格要求：见附录</w:t>
            </w:r>
            <w:r>
              <w:rPr>
                <w:spacing w:val="-23"/>
              </w:rPr>
              <w:t xml:space="preserve"> </w:t>
            </w:r>
            <w:r>
              <w:rPr>
                <w:spacing w:val="8"/>
              </w:rPr>
              <w:t>5</w:t>
            </w:r>
          </w:p>
          <w:p w14:paraId="1639C8B0">
            <w:pPr>
              <w:pStyle w:val="10"/>
              <w:spacing w:before="25" w:line="217" w:lineRule="auto"/>
              <w:ind w:left="242"/>
            </w:pPr>
            <w:r>
              <w:rPr>
                <w:spacing w:val="8"/>
              </w:rPr>
              <w:t>其他要求：无</w:t>
            </w:r>
          </w:p>
        </w:tc>
      </w:tr>
      <w:tr w14:paraId="6E758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63" w:type="dxa"/>
            <w:vAlign w:val="top"/>
          </w:tcPr>
          <w:p w14:paraId="7E1113B3">
            <w:pPr>
              <w:pStyle w:val="10"/>
              <w:spacing w:before="167" w:line="268" w:lineRule="exact"/>
              <w:ind w:left="240"/>
            </w:pPr>
            <w:r>
              <w:rPr>
                <w:position w:val="1"/>
              </w:rPr>
              <w:t>1.4.2</w:t>
            </w:r>
          </w:p>
        </w:tc>
        <w:tc>
          <w:tcPr>
            <w:tcW w:w="1590" w:type="dxa"/>
            <w:vAlign w:val="top"/>
          </w:tcPr>
          <w:p w14:paraId="269AA34B">
            <w:pPr>
              <w:pStyle w:val="10"/>
              <w:spacing w:before="32" w:line="234" w:lineRule="auto"/>
              <w:ind w:left="275" w:right="269" w:firstLine="105"/>
            </w:pPr>
            <w:r>
              <w:rPr>
                <w:spacing w:val="6"/>
              </w:rPr>
              <w:t>是否接受</w:t>
            </w:r>
            <w:r>
              <w:rPr>
                <w:spacing w:val="7"/>
              </w:rPr>
              <w:t>联合体投标</w:t>
            </w:r>
          </w:p>
        </w:tc>
        <w:tc>
          <w:tcPr>
            <w:tcW w:w="7020" w:type="dxa"/>
            <w:vAlign w:val="top"/>
          </w:tcPr>
          <w:p w14:paraId="5D17BFC3">
            <w:pPr>
              <w:pStyle w:val="10"/>
              <w:spacing w:before="167" w:line="229" w:lineRule="auto"/>
              <w:ind w:left="245"/>
            </w:pPr>
            <w:r>
              <w:rPr>
                <w:spacing w:val="5"/>
              </w:rPr>
              <w:t>不接受</w:t>
            </w:r>
          </w:p>
        </w:tc>
      </w:tr>
      <w:tr w14:paraId="28907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63" w:type="dxa"/>
            <w:vAlign w:val="top"/>
          </w:tcPr>
          <w:p w14:paraId="4D65F3BF">
            <w:pPr>
              <w:pStyle w:val="10"/>
              <w:spacing w:before="306" w:line="268" w:lineRule="exact"/>
              <w:ind w:left="240"/>
            </w:pPr>
            <w:r>
              <w:rPr>
                <w:position w:val="1"/>
              </w:rPr>
              <w:t>1.4.3</w:t>
            </w:r>
          </w:p>
        </w:tc>
        <w:tc>
          <w:tcPr>
            <w:tcW w:w="1590" w:type="dxa"/>
            <w:vAlign w:val="top"/>
          </w:tcPr>
          <w:p w14:paraId="22D73D18">
            <w:pPr>
              <w:pStyle w:val="10"/>
              <w:spacing w:before="32" w:line="228" w:lineRule="auto"/>
              <w:ind w:left="277"/>
            </w:pPr>
            <w:r>
              <w:rPr>
                <w:spacing w:val="7"/>
              </w:rPr>
              <w:t>投标人不得</w:t>
            </w:r>
          </w:p>
          <w:p w14:paraId="20013124">
            <w:pPr>
              <w:pStyle w:val="10"/>
              <w:spacing w:before="26" w:line="233" w:lineRule="auto"/>
              <w:ind w:left="380" w:right="272" w:hanging="107"/>
            </w:pPr>
            <w:r>
              <w:rPr>
                <w:spacing w:val="7"/>
              </w:rPr>
              <w:t>存在的其他</w:t>
            </w:r>
            <w:r>
              <w:rPr>
                <w:spacing w:val="6"/>
              </w:rPr>
              <w:t>关联情况</w:t>
            </w:r>
          </w:p>
        </w:tc>
        <w:tc>
          <w:tcPr>
            <w:tcW w:w="7020" w:type="dxa"/>
            <w:vAlign w:val="top"/>
          </w:tcPr>
          <w:p w14:paraId="349C9BDD">
            <w:pPr>
              <w:pStyle w:val="10"/>
              <w:spacing w:before="306" w:line="233" w:lineRule="auto"/>
              <w:ind w:left="241"/>
            </w:pPr>
            <w:r>
              <w:t>/</w:t>
            </w:r>
          </w:p>
        </w:tc>
      </w:tr>
      <w:tr w14:paraId="1D8E5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63" w:type="dxa"/>
            <w:vAlign w:val="top"/>
          </w:tcPr>
          <w:p w14:paraId="11E9FBB5">
            <w:pPr>
              <w:pStyle w:val="10"/>
              <w:spacing w:before="306" w:line="267" w:lineRule="exact"/>
              <w:ind w:left="240"/>
            </w:pPr>
            <w:r>
              <w:rPr>
                <w:position w:val="1"/>
              </w:rPr>
              <w:t>1.4.4</w:t>
            </w:r>
          </w:p>
        </w:tc>
        <w:tc>
          <w:tcPr>
            <w:tcW w:w="1590" w:type="dxa"/>
            <w:vAlign w:val="top"/>
          </w:tcPr>
          <w:p w14:paraId="4C12079F">
            <w:pPr>
              <w:pStyle w:val="10"/>
              <w:spacing w:before="34" w:line="228" w:lineRule="auto"/>
              <w:ind w:left="65"/>
            </w:pPr>
            <w:r>
              <w:rPr>
                <w:spacing w:val="8"/>
              </w:rPr>
              <w:t>投标人不得存在</w:t>
            </w:r>
          </w:p>
          <w:p w14:paraId="0E1BB29F">
            <w:pPr>
              <w:pStyle w:val="10"/>
              <w:spacing w:before="24" w:line="228" w:lineRule="auto"/>
              <w:ind w:left="80"/>
            </w:pPr>
            <w:r>
              <w:rPr>
                <w:spacing w:val="6"/>
              </w:rPr>
              <w:t>的其他不良状况</w:t>
            </w:r>
          </w:p>
          <w:p w14:paraId="2EC8B0BD">
            <w:pPr>
              <w:pStyle w:val="10"/>
              <w:spacing w:before="24" w:line="216" w:lineRule="auto"/>
              <w:ind w:left="277"/>
            </w:pPr>
            <w:r>
              <w:rPr>
                <w:spacing w:val="7"/>
              </w:rPr>
              <w:t>或不良信用</w:t>
            </w:r>
          </w:p>
        </w:tc>
        <w:tc>
          <w:tcPr>
            <w:tcW w:w="7020" w:type="dxa"/>
            <w:vAlign w:val="top"/>
          </w:tcPr>
          <w:p w14:paraId="7FC2F28A">
            <w:pPr>
              <w:pStyle w:val="10"/>
              <w:spacing w:before="305" w:line="233" w:lineRule="auto"/>
              <w:ind w:left="241"/>
            </w:pPr>
            <w:r>
              <w:t>/</w:t>
            </w:r>
          </w:p>
        </w:tc>
      </w:tr>
      <w:tr w14:paraId="49C72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63" w:type="dxa"/>
            <w:vAlign w:val="top"/>
          </w:tcPr>
          <w:p w14:paraId="645199EA">
            <w:pPr>
              <w:spacing w:before="171" w:line="267" w:lineRule="exact"/>
              <w:jc w:val="right"/>
              <w:rPr>
                <w:rFonts w:ascii="楷体" w:hAnsi="楷体" w:eastAsia="楷体" w:cs="楷体"/>
                <w:sz w:val="20"/>
                <w:szCs w:val="20"/>
              </w:rPr>
            </w:pPr>
            <w:r>
              <w:rPr>
                <w:rFonts w:ascii="楷体" w:hAnsi="楷体" w:eastAsia="楷体" w:cs="楷体"/>
                <w:spacing w:val="-11"/>
                <w:sz w:val="20"/>
                <w:szCs w:val="20"/>
              </w:rPr>
              <w:t>1.4.4（6）</w:t>
            </w:r>
          </w:p>
        </w:tc>
        <w:tc>
          <w:tcPr>
            <w:tcW w:w="1590" w:type="dxa"/>
            <w:vAlign w:val="top"/>
          </w:tcPr>
          <w:p w14:paraId="0AB35CC8">
            <w:pPr>
              <w:spacing w:before="171" w:line="234" w:lineRule="auto"/>
              <w:ind w:left="173"/>
              <w:rPr>
                <w:rFonts w:ascii="楷体" w:hAnsi="楷体" w:eastAsia="楷体" w:cs="楷体"/>
                <w:sz w:val="20"/>
                <w:szCs w:val="20"/>
              </w:rPr>
            </w:pPr>
            <w:r>
              <w:rPr>
                <w:rFonts w:ascii="楷体" w:hAnsi="楷体" w:eastAsia="楷体" w:cs="楷体"/>
                <w:spacing w:val="7"/>
                <w:sz w:val="20"/>
                <w:szCs w:val="20"/>
              </w:rPr>
              <w:t>行贿犯罪行为</w:t>
            </w:r>
          </w:p>
        </w:tc>
        <w:tc>
          <w:tcPr>
            <w:tcW w:w="7020" w:type="dxa"/>
            <w:vAlign w:val="top"/>
          </w:tcPr>
          <w:p w14:paraId="14B0573E">
            <w:pPr>
              <w:spacing w:before="34" w:line="234" w:lineRule="auto"/>
              <w:ind w:left="32" w:right="29" w:firstLine="216"/>
              <w:rPr>
                <w:rFonts w:ascii="楷体" w:hAnsi="楷体" w:eastAsia="楷体" w:cs="楷体"/>
                <w:sz w:val="20"/>
                <w:szCs w:val="20"/>
              </w:rPr>
            </w:pPr>
            <w:r>
              <w:rPr>
                <w:rFonts w:ascii="楷体" w:hAnsi="楷体" w:eastAsia="楷体" w:cs="楷体"/>
                <w:spacing w:val="10"/>
                <w:sz w:val="20"/>
                <w:szCs w:val="20"/>
              </w:rPr>
              <w:t>本目细化为：投标人或其法定代表人、拟委任的项目经理在近三年内有行</w:t>
            </w:r>
            <w:r>
              <w:rPr>
                <w:rFonts w:ascii="楷体" w:hAnsi="楷体" w:eastAsia="楷体" w:cs="楷体"/>
                <w:spacing w:val="7"/>
                <w:sz w:val="20"/>
                <w:szCs w:val="20"/>
              </w:rPr>
              <w:t>贿犯罪行为的；</w:t>
            </w:r>
          </w:p>
        </w:tc>
      </w:tr>
    </w:tbl>
    <w:p w14:paraId="45602C45">
      <w:pPr>
        <w:spacing w:line="317" w:lineRule="auto"/>
        <w:rPr>
          <w:rFonts w:ascii="Arial"/>
          <w:sz w:val="21"/>
        </w:rPr>
      </w:pPr>
      <w:r>
        <w:pict>
          <v:shape id="_x0000_s1026" o:spid="_x0000_s1026" style="position:absolute;left:0pt;margin-left:0pt;margin-top:11.5pt;height:0pt;width:144pt;z-index:251668480;mso-width-relative:page;mso-height-relative:page;" filled="f" stroked="t" coordsize="2880,0" path="m0,0l2880,0e">
            <v:fill on="f" focussize="0,0"/>
            <v:stroke weight="0pt" color="#000000" miterlimit="0" joinstyle="bevel" endcap="square"/>
            <v:imagedata o:title=""/>
            <o:lock v:ext="edit"/>
          </v:shape>
        </w:pict>
      </w:r>
    </w:p>
    <w:p w14:paraId="00599803">
      <w:pPr>
        <w:pStyle w:val="2"/>
        <w:spacing w:before="65"/>
        <w:ind w:left="5"/>
        <w:rPr>
          <w:rFonts w:ascii="楷体" w:hAnsi="楷体" w:eastAsia="楷体" w:cs="楷体"/>
          <w:sz w:val="20"/>
          <w:szCs w:val="20"/>
        </w:rPr>
      </w:pPr>
      <w:bookmarkStart w:id="9" w:name="bookmark104"/>
      <w:bookmarkEnd w:id="9"/>
      <w:r>
        <w:rPr>
          <w:spacing w:val="8"/>
          <w:sz w:val="18"/>
          <w:szCs w:val="18"/>
        </w:rPr>
        <w:t>①</w:t>
      </w:r>
      <w:r>
        <w:rPr>
          <w:rFonts w:ascii="楷体" w:hAnsi="楷体" w:eastAsia="楷体" w:cs="楷体"/>
          <w:spacing w:val="8"/>
          <w:sz w:val="20"/>
          <w:szCs w:val="20"/>
        </w:rPr>
        <w:t>a. “投标人须知前附表</w:t>
      </w:r>
      <w:r>
        <w:rPr>
          <w:rFonts w:ascii="楷体" w:hAnsi="楷体" w:eastAsia="楷体" w:cs="楷体"/>
          <w:spacing w:val="-58"/>
          <w:sz w:val="20"/>
          <w:szCs w:val="20"/>
        </w:rPr>
        <w:t xml:space="preserve"> </w:t>
      </w:r>
      <w:r>
        <w:rPr>
          <w:rFonts w:ascii="楷体" w:hAnsi="楷体" w:eastAsia="楷体" w:cs="楷体"/>
          <w:spacing w:val="8"/>
          <w:sz w:val="20"/>
          <w:szCs w:val="20"/>
        </w:rPr>
        <w:t>”用于进一步明确正文中的未尽事宜，凡“投标人须知前附表</w:t>
      </w:r>
      <w:r>
        <w:rPr>
          <w:rFonts w:ascii="楷体" w:hAnsi="楷体" w:eastAsia="楷体" w:cs="楷体"/>
          <w:spacing w:val="-70"/>
          <w:sz w:val="20"/>
          <w:szCs w:val="20"/>
        </w:rPr>
        <w:t xml:space="preserve"> </w:t>
      </w:r>
      <w:r>
        <w:rPr>
          <w:rFonts w:ascii="楷体" w:hAnsi="楷体" w:eastAsia="楷体" w:cs="楷体"/>
          <w:spacing w:val="8"/>
          <w:sz w:val="20"/>
          <w:szCs w:val="20"/>
        </w:rPr>
        <w:t>”对本章正文内容进行完善和补充的，均以“投标人须知前附表</w:t>
      </w:r>
      <w:r>
        <w:rPr>
          <w:rFonts w:ascii="楷体" w:hAnsi="楷体" w:eastAsia="楷体" w:cs="楷体"/>
          <w:spacing w:val="-70"/>
          <w:sz w:val="20"/>
          <w:szCs w:val="20"/>
        </w:rPr>
        <w:t xml:space="preserve"> </w:t>
      </w:r>
      <w:r>
        <w:rPr>
          <w:rFonts w:ascii="楷体" w:hAnsi="楷体" w:eastAsia="楷体" w:cs="楷体"/>
          <w:spacing w:val="8"/>
          <w:sz w:val="20"/>
          <w:szCs w:val="20"/>
        </w:rPr>
        <w:t>”为准；未进行补充、完善的，</w:t>
      </w:r>
      <w:r>
        <w:rPr>
          <w:rFonts w:ascii="楷体" w:hAnsi="楷体" w:eastAsia="楷体" w:cs="楷体"/>
          <w:spacing w:val="-59"/>
          <w:sz w:val="20"/>
          <w:szCs w:val="20"/>
        </w:rPr>
        <w:t xml:space="preserve"> </w:t>
      </w:r>
      <w:r>
        <w:rPr>
          <w:rFonts w:ascii="楷体" w:hAnsi="楷体" w:eastAsia="楷体" w:cs="楷体"/>
          <w:spacing w:val="8"/>
          <w:sz w:val="20"/>
          <w:szCs w:val="20"/>
        </w:rPr>
        <w:t>以本章正文内</w:t>
      </w:r>
      <w:r>
        <w:rPr>
          <w:rFonts w:ascii="楷体" w:hAnsi="楷体" w:eastAsia="楷体" w:cs="楷体"/>
          <w:spacing w:val="7"/>
          <w:sz w:val="20"/>
          <w:szCs w:val="20"/>
        </w:rPr>
        <w:t>容为准。</w:t>
      </w:r>
    </w:p>
    <w:p w14:paraId="48C00A23">
      <w:pPr>
        <w:spacing w:before="25" w:line="229" w:lineRule="auto"/>
        <w:ind w:left="218"/>
        <w:rPr>
          <w:rFonts w:ascii="楷体" w:hAnsi="楷体" w:eastAsia="楷体" w:cs="楷体"/>
          <w:sz w:val="20"/>
          <w:szCs w:val="20"/>
        </w:rPr>
      </w:pPr>
      <w:r>
        <w:rPr>
          <w:rFonts w:ascii="楷体" w:hAnsi="楷体" w:eastAsia="楷体" w:cs="楷体"/>
          <w:spacing w:val="8"/>
          <w:sz w:val="20"/>
          <w:szCs w:val="20"/>
        </w:rPr>
        <w:t>b. “投标人须知前附表</w:t>
      </w:r>
      <w:r>
        <w:rPr>
          <w:rFonts w:ascii="楷体" w:hAnsi="楷体" w:eastAsia="楷体" w:cs="楷体"/>
          <w:spacing w:val="-70"/>
          <w:sz w:val="20"/>
          <w:szCs w:val="20"/>
        </w:rPr>
        <w:t xml:space="preserve"> </w:t>
      </w:r>
      <w:r>
        <w:rPr>
          <w:rFonts w:ascii="楷体" w:hAnsi="楷体" w:eastAsia="楷体" w:cs="楷体"/>
          <w:spacing w:val="8"/>
          <w:sz w:val="20"/>
          <w:szCs w:val="20"/>
        </w:rPr>
        <w:t>”中的附录表格同属“投标人须知</w:t>
      </w:r>
      <w:r>
        <w:rPr>
          <w:rFonts w:ascii="楷体" w:hAnsi="楷体" w:eastAsia="楷体" w:cs="楷体"/>
          <w:spacing w:val="7"/>
          <w:sz w:val="20"/>
          <w:szCs w:val="20"/>
        </w:rPr>
        <w:t>前附表</w:t>
      </w:r>
      <w:r>
        <w:rPr>
          <w:rFonts w:ascii="楷体" w:hAnsi="楷体" w:eastAsia="楷体" w:cs="楷体"/>
          <w:spacing w:val="-70"/>
          <w:sz w:val="20"/>
          <w:szCs w:val="20"/>
        </w:rPr>
        <w:t xml:space="preserve"> </w:t>
      </w:r>
      <w:r>
        <w:rPr>
          <w:rFonts w:ascii="楷体" w:hAnsi="楷体" w:eastAsia="楷体" w:cs="楷体"/>
          <w:spacing w:val="7"/>
          <w:sz w:val="20"/>
          <w:szCs w:val="20"/>
        </w:rPr>
        <w:t>”内容，具有同等效力。</w:t>
      </w:r>
    </w:p>
    <w:p w14:paraId="1EFDA172">
      <w:pPr>
        <w:spacing w:before="19"/>
      </w:pPr>
    </w:p>
    <w:p w14:paraId="673DB715">
      <w:pPr>
        <w:spacing w:before="19"/>
      </w:pPr>
    </w:p>
    <w:p w14:paraId="1273AD82">
      <w:pPr>
        <w:spacing w:before="18"/>
      </w:pPr>
    </w:p>
    <w:p w14:paraId="1E9D99FB">
      <w:r>
        <w:br w:type="page"/>
      </w:r>
    </w:p>
    <w:p w14:paraId="6FD3FE5E">
      <w:pPr>
        <w:spacing w:before="18"/>
      </w:pPr>
    </w:p>
    <w:tbl>
      <w:tblPr>
        <w:tblStyle w:val="9"/>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590"/>
        <w:gridCol w:w="7020"/>
      </w:tblGrid>
      <w:tr w14:paraId="66C3A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63" w:type="dxa"/>
            <w:vAlign w:val="top"/>
          </w:tcPr>
          <w:p w14:paraId="60BC6B4D">
            <w:pPr>
              <w:pStyle w:val="10"/>
              <w:spacing w:before="154" w:line="228" w:lineRule="auto"/>
              <w:ind w:left="173"/>
            </w:pPr>
            <w:r>
              <w:rPr>
                <w:spacing w:val="6"/>
              </w:rPr>
              <w:t>条款号</w:t>
            </w:r>
          </w:p>
        </w:tc>
        <w:tc>
          <w:tcPr>
            <w:tcW w:w="1590" w:type="dxa"/>
            <w:vAlign w:val="top"/>
          </w:tcPr>
          <w:p w14:paraId="4738668F">
            <w:pPr>
              <w:pStyle w:val="10"/>
              <w:spacing w:before="154" w:line="228" w:lineRule="auto"/>
              <w:ind w:left="379"/>
            </w:pPr>
            <w:r>
              <w:rPr>
                <w:spacing w:val="6"/>
              </w:rPr>
              <w:t>条款名称</w:t>
            </w:r>
          </w:p>
        </w:tc>
        <w:tc>
          <w:tcPr>
            <w:tcW w:w="7020" w:type="dxa"/>
            <w:vAlign w:val="top"/>
          </w:tcPr>
          <w:p w14:paraId="6D4E752E">
            <w:pPr>
              <w:pStyle w:val="10"/>
              <w:spacing w:before="154" w:line="228" w:lineRule="auto"/>
              <w:ind w:left="3095"/>
            </w:pPr>
            <w:r>
              <w:rPr>
                <w:spacing w:val="6"/>
              </w:rPr>
              <w:t>编列内容</w:t>
            </w:r>
          </w:p>
        </w:tc>
      </w:tr>
      <w:tr w14:paraId="5879C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3" w:type="dxa"/>
            <w:vAlign w:val="top"/>
          </w:tcPr>
          <w:p w14:paraId="5D8C06B0">
            <w:pPr>
              <w:spacing w:before="168" w:line="277" w:lineRule="exact"/>
              <w:ind w:left="235"/>
              <w:rPr>
                <w:rFonts w:ascii="楷体" w:hAnsi="楷体" w:eastAsia="楷体" w:cs="楷体"/>
                <w:sz w:val="20"/>
                <w:szCs w:val="20"/>
              </w:rPr>
            </w:pPr>
            <w:r>
              <w:rPr>
                <w:rFonts w:ascii="楷体" w:hAnsi="楷体" w:eastAsia="楷体" w:cs="楷体"/>
                <w:spacing w:val="1"/>
                <w:position w:val="1"/>
                <w:sz w:val="20"/>
                <w:szCs w:val="20"/>
              </w:rPr>
              <w:t>1.4.5</w:t>
            </w:r>
          </w:p>
        </w:tc>
        <w:tc>
          <w:tcPr>
            <w:tcW w:w="1590" w:type="dxa"/>
            <w:vAlign w:val="top"/>
          </w:tcPr>
          <w:p w14:paraId="713477B8">
            <w:pPr>
              <w:spacing w:before="32" w:line="234" w:lineRule="auto"/>
              <w:ind w:left="274" w:right="60" w:hanging="218"/>
              <w:rPr>
                <w:rFonts w:ascii="楷体" w:hAnsi="楷体" w:eastAsia="楷体" w:cs="楷体"/>
                <w:sz w:val="20"/>
                <w:szCs w:val="20"/>
              </w:rPr>
            </w:pPr>
            <w:r>
              <w:rPr>
                <w:rFonts w:ascii="楷体" w:hAnsi="楷体" w:eastAsia="楷体" w:cs="楷体"/>
                <w:spacing w:val="9"/>
                <w:sz w:val="20"/>
                <w:szCs w:val="20"/>
              </w:rPr>
              <w:t>公路工程施工资</w:t>
            </w:r>
            <w:r>
              <w:rPr>
                <w:rFonts w:ascii="楷体" w:hAnsi="楷体" w:eastAsia="楷体" w:cs="楷体"/>
                <w:spacing w:val="7"/>
                <w:sz w:val="20"/>
                <w:szCs w:val="20"/>
              </w:rPr>
              <w:t>质企业名录</w:t>
            </w:r>
          </w:p>
        </w:tc>
        <w:tc>
          <w:tcPr>
            <w:tcW w:w="7020" w:type="dxa"/>
            <w:vAlign w:val="top"/>
          </w:tcPr>
          <w:p w14:paraId="03479EEA">
            <w:pPr>
              <w:spacing w:before="168" w:line="234" w:lineRule="auto"/>
              <w:ind w:left="249"/>
              <w:rPr>
                <w:rFonts w:ascii="楷体" w:hAnsi="楷体" w:eastAsia="楷体" w:cs="楷体"/>
                <w:sz w:val="20"/>
                <w:szCs w:val="20"/>
              </w:rPr>
            </w:pPr>
            <w:r>
              <w:rPr>
                <w:rFonts w:ascii="楷体" w:hAnsi="楷体" w:eastAsia="楷体" w:cs="楷体"/>
                <w:spacing w:val="7"/>
                <w:sz w:val="20"/>
                <w:szCs w:val="20"/>
              </w:rPr>
              <w:t>本项目不适用</w:t>
            </w:r>
          </w:p>
        </w:tc>
      </w:tr>
      <w:tr w14:paraId="264A9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Merge w:val="restart"/>
            <w:tcBorders>
              <w:bottom w:val="nil"/>
            </w:tcBorders>
            <w:vAlign w:val="top"/>
          </w:tcPr>
          <w:p w14:paraId="2E0FE37A">
            <w:pPr>
              <w:spacing w:line="344" w:lineRule="auto"/>
              <w:rPr>
                <w:rFonts w:ascii="Arial"/>
                <w:sz w:val="21"/>
              </w:rPr>
            </w:pPr>
          </w:p>
          <w:p w14:paraId="61D2162E">
            <w:pPr>
              <w:pStyle w:val="10"/>
              <w:spacing w:before="65" w:line="267" w:lineRule="exact"/>
              <w:ind w:left="187"/>
            </w:pPr>
            <w:r>
              <w:rPr>
                <w:spacing w:val="1"/>
                <w:position w:val="1"/>
              </w:rPr>
              <w:t>1.10.2</w:t>
            </w:r>
          </w:p>
        </w:tc>
        <w:tc>
          <w:tcPr>
            <w:tcW w:w="1590" w:type="dxa"/>
            <w:vMerge w:val="restart"/>
            <w:tcBorders>
              <w:bottom w:val="nil"/>
            </w:tcBorders>
            <w:vAlign w:val="top"/>
          </w:tcPr>
          <w:p w14:paraId="29477200">
            <w:pPr>
              <w:pStyle w:val="10"/>
              <w:spacing w:before="275" w:line="251" w:lineRule="auto"/>
              <w:ind w:left="170" w:right="60" w:hanging="105"/>
            </w:pPr>
            <w:r>
              <w:rPr>
                <w:spacing w:val="8"/>
              </w:rPr>
              <w:t>投标人在投标预</w:t>
            </w:r>
            <w:r>
              <w:rPr>
                <w:spacing w:val="7"/>
              </w:rPr>
              <w:t>备会提出问题</w:t>
            </w:r>
          </w:p>
        </w:tc>
        <w:tc>
          <w:tcPr>
            <w:tcW w:w="7020" w:type="dxa"/>
            <w:vAlign w:val="top"/>
          </w:tcPr>
          <w:p w14:paraId="78C12AB4">
            <w:pPr>
              <w:pStyle w:val="10"/>
              <w:spacing w:before="149" w:line="230" w:lineRule="auto"/>
              <w:ind w:left="251"/>
            </w:pPr>
            <w:r>
              <w:rPr>
                <w:spacing w:val="5"/>
              </w:rPr>
              <w:t>时间：/</w:t>
            </w:r>
          </w:p>
        </w:tc>
      </w:tr>
      <w:tr w14:paraId="660C1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Merge w:val="continue"/>
            <w:tcBorders>
              <w:top w:val="nil"/>
            </w:tcBorders>
            <w:vAlign w:val="top"/>
          </w:tcPr>
          <w:p w14:paraId="4497DF0B">
            <w:pPr>
              <w:rPr>
                <w:rFonts w:ascii="Arial"/>
                <w:sz w:val="21"/>
              </w:rPr>
            </w:pPr>
          </w:p>
        </w:tc>
        <w:tc>
          <w:tcPr>
            <w:tcW w:w="1590" w:type="dxa"/>
            <w:vMerge w:val="continue"/>
            <w:tcBorders>
              <w:top w:val="nil"/>
            </w:tcBorders>
            <w:vAlign w:val="top"/>
          </w:tcPr>
          <w:p w14:paraId="04D6D67F">
            <w:pPr>
              <w:rPr>
                <w:rFonts w:ascii="Arial"/>
                <w:sz w:val="21"/>
              </w:rPr>
            </w:pPr>
          </w:p>
        </w:tc>
        <w:tc>
          <w:tcPr>
            <w:tcW w:w="7020" w:type="dxa"/>
            <w:vAlign w:val="top"/>
          </w:tcPr>
          <w:p w14:paraId="57551972">
            <w:pPr>
              <w:pStyle w:val="10"/>
              <w:spacing w:before="150" w:line="229" w:lineRule="auto"/>
              <w:ind w:left="244"/>
            </w:pPr>
            <w:r>
              <w:rPr>
                <w:spacing w:val="6"/>
              </w:rPr>
              <w:t>形式：/</w:t>
            </w:r>
          </w:p>
        </w:tc>
      </w:tr>
      <w:tr w14:paraId="4718E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Align w:val="top"/>
          </w:tcPr>
          <w:p w14:paraId="2C127F3C">
            <w:pPr>
              <w:pStyle w:val="10"/>
              <w:spacing w:before="151" w:line="267" w:lineRule="exact"/>
              <w:ind w:left="187"/>
            </w:pPr>
            <w:r>
              <w:rPr>
                <w:spacing w:val="1"/>
                <w:position w:val="1"/>
              </w:rPr>
              <w:t>1.11.1</w:t>
            </w:r>
          </w:p>
        </w:tc>
        <w:tc>
          <w:tcPr>
            <w:tcW w:w="1590" w:type="dxa"/>
            <w:vAlign w:val="top"/>
          </w:tcPr>
          <w:p w14:paraId="7C1AE39C">
            <w:pPr>
              <w:pStyle w:val="10"/>
              <w:spacing w:before="151" w:line="228" w:lineRule="auto"/>
              <w:ind w:left="591"/>
            </w:pPr>
            <w:r>
              <w:rPr>
                <w:spacing w:val="3"/>
              </w:rPr>
              <w:t>分包</w:t>
            </w:r>
          </w:p>
        </w:tc>
        <w:tc>
          <w:tcPr>
            <w:tcW w:w="7020" w:type="dxa"/>
            <w:vAlign w:val="top"/>
          </w:tcPr>
          <w:p w14:paraId="48AF4847">
            <w:pPr>
              <w:pStyle w:val="10"/>
              <w:spacing w:before="150" w:line="228" w:lineRule="auto"/>
              <w:ind w:left="245"/>
            </w:pPr>
            <w:r>
              <w:rPr>
                <w:spacing w:val="5"/>
              </w:rPr>
              <w:t>不允许</w:t>
            </w:r>
          </w:p>
        </w:tc>
      </w:tr>
      <w:tr w14:paraId="0A276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3" w:type="dxa"/>
            <w:vAlign w:val="top"/>
          </w:tcPr>
          <w:p w14:paraId="3FC0283B">
            <w:pPr>
              <w:pStyle w:val="10"/>
              <w:spacing w:before="166" w:line="268" w:lineRule="exact"/>
              <w:ind w:left="332"/>
            </w:pPr>
            <w:r>
              <w:rPr>
                <w:spacing w:val="1"/>
                <w:position w:val="1"/>
              </w:rPr>
              <w:t>2.1</w:t>
            </w:r>
          </w:p>
        </w:tc>
        <w:tc>
          <w:tcPr>
            <w:tcW w:w="1590" w:type="dxa"/>
            <w:vAlign w:val="top"/>
          </w:tcPr>
          <w:p w14:paraId="474BA0B9">
            <w:pPr>
              <w:pStyle w:val="10"/>
              <w:spacing w:before="32" w:line="234" w:lineRule="auto"/>
              <w:ind w:left="377" w:right="60" w:hanging="312"/>
            </w:pPr>
            <w:r>
              <w:rPr>
                <w:spacing w:val="8"/>
              </w:rPr>
              <w:t>构成招标文件的</w:t>
            </w:r>
            <w:r>
              <w:rPr>
                <w:spacing w:val="7"/>
              </w:rPr>
              <w:t>其他材料</w:t>
            </w:r>
          </w:p>
        </w:tc>
        <w:tc>
          <w:tcPr>
            <w:tcW w:w="7020" w:type="dxa"/>
            <w:vAlign w:val="top"/>
          </w:tcPr>
          <w:p w14:paraId="1A90F08B">
            <w:pPr>
              <w:pStyle w:val="10"/>
              <w:spacing w:before="166" w:line="233" w:lineRule="auto"/>
              <w:ind w:left="241"/>
            </w:pPr>
            <w:r>
              <w:t>/</w:t>
            </w:r>
          </w:p>
        </w:tc>
      </w:tr>
      <w:tr w14:paraId="45574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Merge w:val="restart"/>
            <w:tcBorders>
              <w:bottom w:val="nil"/>
            </w:tcBorders>
            <w:vAlign w:val="top"/>
          </w:tcPr>
          <w:p w14:paraId="7B6EE9EB">
            <w:pPr>
              <w:spacing w:line="361" w:lineRule="auto"/>
              <w:rPr>
                <w:rFonts w:ascii="Arial"/>
                <w:sz w:val="21"/>
              </w:rPr>
            </w:pPr>
          </w:p>
          <w:p w14:paraId="25CC5C27">
            <w:pPr>
              <w:pStyle w:val="10"/>
              <w:spacing w:before="65" w:line="267" w:lineRule="exact"/>
              <w:ind w:left="227"/>
            </w:pPr>
            <w:r>
              <w:rPr>
                <w:spacing w:val="2"/>
                <w:position w:val="1"/>
              </w:rPr>
              <w:t>2.2.1</w:t>
            </w:r>
          </w:p>
        </w:tc>
        <w:tc>
          <w:tcPr>
            <w:tcW w:w="1590" w:type="dxa"/>
            <w:vMerge w:val="restart"/>
            <w:tcBorders>
              <w:bottom w:val="nil"/>
            </w:tcBorders>
            <w:vAlign w:val="top"/>
          </w:tcPr>
          <w:p w14:paraId="26BA95C0">
            <w:pPr>
              <w:pStyle w:val="10"/>
              <w:spacing w:before="291" w:line="254" w:lineRule="auto"/>
              <w:ind w:left="377" w:right="60" w:hanging="312"/>
            </w:pPr>
            <w:r>
              <w:rPr>
                <w:spacing w:val="8"/>
              </w:rPr>
              <w:t>投标人要求澄清</w:t>
            </w:r>
            <w:r>
              <w:rPr>
                <w:spacing w:val="7"/>
              </w:rPr>
              <w:t>招标文件</w:t>
            </w:r>
          </w:p>
        </w:tc>
        <w:tc>
          <w:tcPr>
            <w:tcW w:w="7020" w:type="dxa"/>
            <w:vAlign w:val="top"/>
          </w:tcPr>
          <w:p w14:paraId="0748A746">
            <w:pPr>
              <w:pStyle w:val="10"/>
              <w:spacing w:before="152" w:line="228" w:lineRule="auto"/>
              <w:ind w:left="251"/>
            </w:pPr>
            <w:r>
              <w:rPr>
                <w:spacing w:val="6"/>
              </w:rPr>
              <w:t>时间：递交投标文件截止之日</w:t>
            </w:r>
            <w:r>
              <w:rPr>
                <w:spacing w:val="-24"/>
              </w:rPr>
              <w:t xml:space="preserve"> </w:t>
            </w:r>
            <w:r>
              <w:rPr>
                <w:spacing w:val="6"/>
              </w:rPr>
              <w:t>10</w:t>
            </w:r>
            <w:r>
              <w:rPr>
                <w:spacing w:val="-34"/>
              </w:rPr>
              <w:t xml:space="preserve"> </w:t>
            </w:r>
            <w:r>
              <w:rPr>
                <w:spacing w:val="6"/>
              </w:rPr>
              <w:t>天前</w:t>
            </w:r>
          </w:p>
        </w:tc>
      </w:tr>
      <w:tr w14:paraId="71547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3" w:type="dxa"/>
            <w:vMerge w:val="continue"/>
            <w:tcBorders>
              <w:top w:val="nil"/>
            </w:tcBorders>
            <w:vAlign w:val="top"/>
          </w:tcPr>
          <w:p w14:paraId="49CB9BBD">
            <w:pPr>
              <w:rPr>
                <w:rFonts w:ascii="Arial"/>
                <w:sz w:val="21"/>
              </w:rPr>
            </w:pPr>
          </w:p>
        </w:tc>
        <w:tc>
          <w:tcPr>
            <w:tcW w:w="1590" w:type="dxa"/>
            <w:vMerge w:val="continue"/>
            <w:tcBorders>
              <w:top w:val="nil"/>
            </w:tcBorders>
            <w:vAlign w:val="top"/>
          </w:tcPr>
          <w:p w14:paraId="6A3EB1A0">
            <w:pPr>
              <w:rPr>
                <w:rFonts w:ascii="Arial"/>
                <w:sz w:val="21"/>
              </w:rPr>
            </w:pPr>
          </w:p>
        </w:tc>
        <w:tc>
          <w:tcPr>
            <w:tcW w:w="7020" w:type="dxa"/>
            <w:vAlign w:val="top"/>
          </w:tcPr>
          <w:p w14:paraId="5E5A8A67">
            <w:pPr>
              <w:pStyle w:val="10"/>
              <w:spacing w:before="34" w:line="233" w:lineRule="auto"/>
              <w:ind w:left="37" w:right="29" w:firstLine="207"/>
            </w:pPr>
            <w:r>
              <w:rPr>
                <w:spacing w:val="7"/>
              </w:rPr>
              <w:t>形式：使用</w:t>
            </w:r>
            <w:r>
              <w:rPr>
                <w:rFonts w:ascii="Calibri" w:hAnsi="Calibri" w:eastAsia="Calibri" w:cs="Calibri"/>
              </w:rPr>
              <w:t>CA</w:t>
            </w:r>
            <w:r>
              <w:rPr>
                <w:spacing w:val="7"/>
              </w:rPr>
              <w:t>数字证书登录“</w:t>
            </w:r>
            <w:r>
              <w:rPr>
                <w:spacing w:val="-62"/>
              </w:rPr>
              <w:t xml:space="preserve"> </w:t>
            </w:r>
            <w:r>
              <w:rPr>
                <w:spacing w:val="7"/>
              </w:rPr>
              <w:t>电子交易平台</w:t>
            </w:r>
            <w:r>
              <w:rPr>
                <w:spacing w:val="-73"/>
              </w:rPr>
              <w:t xml:space="preserve"> </w:t>
            </w:r>
            <w:r>
              <w:rPr>
                <w:spacing w:val="7"/>
              </w:rPr>
              <w:t>”，在“投标答疑</w:t>
            </w:r>
            <w:r>
              <w:rPr>
                <w:spacing w:val="-70"/>
              </w:rPr>
              <w:t xml:space="preserve"> </w:t>
            </w:r>
            <w:r>
              <w:rPr>
                <w:spacing w:val="7"/>
              </w:rPr>
              <w:t>”菜单以</w:t>
            </w:r>
            <w:r>
              <w:rPr>
                <w:spacing w:val="9"/>
              </w:rPr>
              <w:t>书面形式要求招标人对招标文件予以澄清</w:t>
            </w:r>
          </w:p>
        </w:tc>
      </w:tr>
      <w:tr w14:paraId="2E003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3" w:type="dxa"/>
            <w:vAlign w:val="top"/>
          </w:tcPr>
          <w:p w14:paraId="06C5CC99">
            <w:pPr>
              <w:pStyle w:val="10"/>
              <w:spacing w:before="170" w:line="268" w:lineRule="exact"/>
              <w:ind w:left="227"/>
            </w:pPr>
            <w:r>
              <w:rPr>
                <w:spacing w:val="2"/>
                <w:position w:val="1"/>
              </w:rPr>
              <w:t>2.2.2</w:t>
            </w:r>
          </w:p>
        </w:tc>
        <w:tc>
          <w:tcPr>
            <w:tcW w:w="1590" w:type="dxa"/>
            <w:vAlign w:val="top"/>
          </w:tcPr>
          <w:p w14:paraId="4CD511B1">
            <w:pPr>
              <w:pStyle w:val="10"/>
              <w:spacing w:before="34" w:line="233" w:lineRule="auto"/>
              <w:ind w:left="395" w:right="60" w:hanging="331"/>
            </w:pPr>
            <w:r>
              <w:rPr>
                <w:spacing w:val="8"/>
              </w:rPr>
              <w:t>招标文件澄清发</w:t>
            </w:r>
            <w:r>
              <w:rPr>
                <w:spacing w:val="2"/>
              </w:rPr>
              <w:t>出的形式</w:t>
            </w:r>
          </w:p>
        </w:tc>
        <w:tc>
          <w:tcPr>
            <w:tcW w:w="7020" w:type="dxa"/>
            <w:vAlign w:val="top"/>
          </w:tcPr>
          <w:p w14:paraId="09D3A348">
            <w:pPr>
              <w:pStyle w:val="10"/>
              <w:spacing w:before="170" w:line="228" w:lineRule="auto"/>
              <w:ind w:left="242"/>
            </w:pPr>
            <w:r>
              <w:rPr>
                <w:spacing w:val="5"/>
              </w:rPr>
              <w:t>通过“</w:t>
            </w:r>
            <w:r>
              <w:rPr>
                <w:spacing w:val="-52"/>
              </w:rPr>
              <w:t xml:space="preserve"> </w:t>
            </w:r>
            <w:r>
              <w:rPr>
                <w:spacing w:val="5"/>
              </w:rPr>
              <w:t>电子交易平台</w:t>
            </w:r>
            <w:r>
              <w:rPr>
                <w:spacing w:val="-70"/>
              </w:rPr>
              <w:t xml:space="preserve"> </w:t>
            </w:r>
            <w:r>
              <w:rPr>
                <w:spacing w:val="5"/>
              </w:rPr>
              <w:t>”发出招标文件澄清</w:t>
            </w:r>
          </w:p>
        </w:tc>
      </w:tr>
      <w:tr w14:paraId="16130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3" w:type="dxa"/>
            <w:vAlign w:val="top"/>
          </w:tcPr>
          <w:p w14:paraId="2916E2FE">
            <w:pPr>
              <w:pStyle w:val="10"/>
              <w:spacing w:before="168" w:line="268" w:lineRule="exact"/>
              <w:ind w:left="227"/>
            </w:pPr>
            <w:r>
              <w:rPr>
                <w:spacing w:val="2"/>
                <w:position w:val="1"/>
              </w:rPr>
              <w:t>2.3.1</w:t>
            </w:r>
          </w:p>
        </w:tc>
        <w:tc>
          <w:tcPr>
            <w:tcW w:w="1590" w:type="dxa"/>
            <w:vAlign w:val="top"/>
          </w:tcPr>
          <w:p w14:paraId="1B3BA538">
            <w:pPr>
              <w:pStyle w:val="10"/>
              <w:spacing w:before="34" w:line="233" w:lineRule="auto"/>
              <w:ind w:left="395" w:right="60" w:hanging="331"/>
            </w:pPr>
            <w:r>
              <w:rPr>
                <w:spacing w:val="8"/>
              </w:rPr>
              <w:t>招标文件修改发</w:t>
            </w:r>
            <w:r>
              <w:rPr>
                <w:spacing w:val="2"/>
              </w:rPr>
              <w:t>出的形式</w:t>
            </w:r>
          </w:p>
        </w:tc>
        <w:tc>
          <w:tcPr>
            <w:tcW w:w="7020" w:type="dxa"/>
            <w:vAlign w:val="top"/>
          </w:tcPr>
          <w:p w14:paraId="7F20314D">
            <w:pPr>
              <w:pStyle w:val="10"/>
              <w:spacing w:before="168" w:line="228" w:lineRule="auto"/>
              <w:ind w:left="242"/>
            </w:pPr>
            <w:r>
              <w:rPr>
                <w:spacing w:val="5"/>
              </w:rPr>
              <w:t>通过“</w:t>
            </w:r>
            <w:r>
              <w:rPr>
                <w:spacing w:val="-52"/>
              </w:rPr>
              <w:t xml:space="preserve"> </w:t>
            </w:r>
            <w:r>
              <w:rPr>
                <w:spacing w:val="5"/>
              </w:rPr>
              <w:t>电子交易平台</w:t>
            </w:r>
            <w:r>
              <w:rPr>
                <w:spacing w:val="-70"/>
              </w:rPr>
              <w:t xml:space="preserve"> </w:t>
            </w:r>
            <w:r>
              <w:rPr>
                <w:spacing w:val="5"/>
              </w:rPr>
              <w:t>”发出招标文件修改</w:t>
            </w:r>
          </w:p>
        </w:tc>
      </w:tr>
      <w:tr w14:paraId="12B3E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Merge w:val="restart"/>
            <w:tcBorders>
              <w:bottom w:val="nil"/>
            </w:tcBorders>
            <w:vAlign w:val="top"/>
          </w:tcPr>
          <w:p w14:paraId="22CD6FC6">
            <w:pPr>
              <w:spacing w:line="346" w:lineRule="auto"/>
              <w:rPr>
                <w:rFonts w:ascii="Arial"/>
                <w:sz w:val="21"/>
              </w:rPr>
            </w:pPr>
          </w:p>
          <w:p w14:paraId="3951EC59">
            <w:pPr>
              <w:pStyle w:val="10"/>
              <w:spacing w:before="65" w:line="268" w:lineRule="exact"/>
              <w:ind w:left="227"/>
            </w:pPr>
            <w:r>
              <w:rPr>
                <w:spacing w:val="2"/>
                <w:position w:val="1"/>
              </w:rPr>
              <w:t>2.3.2</w:t>
            </w:r>
          </w:p>
        </w:tc>
        <w:tc>
          <w:tcPr>
            <w:tcW w:w="1590" w:type="dxa"/>
            <w:vMerge w:val="restart"/>
            <w:tcBorders>
              <w:bottom w:val="nil"/>
            </w:tcBorders>
            <w:vAlign w:val="top"/>
          </w:tcPr>
          <w:p w14:paraId="792E6CF2">
            <w:pPr>
              <w:pStyle w:val="10"/>
              <w:spacing w:before="276" w:line="254" w:lineRule="auto"/>
              <w:ind w:left="168" w:right="60" w:hanging="103"/>
            </w:pPr>
            <w:r>
              <w:rPr>
                <w:spacing w:val="8"/>
              </w:rPr>
              <w:t>投标人确认收到招标文件修改</w:t>
            </w:r>
          </w:p>
        </w:tc>
        <w:tc>
          <w:tcPr>
            <w:tcW w:w="7020" w:type="dxa"/>
            <w:vAlign w:val="top"/>
          </w:tcPr>
          <w:p w14:paraId="470CD49E">
            <w:pPr>
              <w:pStyle w:val="10"/>
              <w:spacing w:before="154" w:line="228" w:lineRule="auto"/>
              <w:ind w:left="251"/>
            </w:pPr>
            <w:r>
              <w:rPr>
                <w:spacing w:val="7"/>
              </w:rPr>
              <w:t>时间：收到修改后</w:t>
            </w:r>
            <w:r>
              <w:rPr>
                <w:spacing w:val="-35"/>
              </w:rPr>
              <w:t xml:space="preserve"> </w:t>
            </w:r>
            <w:r>
              <w:rPr>
                <w:spacing w:val="7"/>
              </w:rPr>
              <w:t>24</w:t>
            </w:r>
            <w:r>
              <w:rPr>
                <w:spacing w:val="-33"/>
              </w:rPr>
              <w:t xml:space="preserve"> </w:t>
            </w:r>
            <w:r>
              <w:rPr>
                <w:spacing w:val="7"/>
              </w:rPr>
              <w:t>小时内（以发出时间为准）</w:t>
            </w:r>
          </w:p>
        </w:tc>
      </w:tr>
      <w:tr w14:paraId="428CB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Merge w:val="continue"/>
            <w:tcBorders>
              <w:top w:val="nil"/>
            </w:tcBorders>
            <w:vAlign w:val="top"/>
          </w:tcPr>
          <w:p w14:paraId="55D19BCA">
            <w:pPr>
              <w:rPr>
                <w:rFonts w:ascii="Arial"/>
                <w:sz w:val="21"/>
              </w:rPr>
            </w:pPr>
          </w:p>
        </w:tc>
        <w:tc>
          <w:tcPr>
            <w:tcW w:w="1590" w:type="dxa"/>
            <w:vMerge w:val="continue"/>
            <w:tcBorders>
              <w:top w:val="nil"/>
            </w:tcBorders>
            <w:vAlign w:val="top"/>
          </w:tcPr>
          <w:p w14:paraId="7DC5A7B5">
            <w:pPr>
              <w:rPr>
                <w:rFonts w:ascii="Arial"/>
                <w:sz w:val="21"/>
              </w:rPr>
            </w:pPr>
          </w:p>
        </w:tc>
        <w:tc>
          <w:tcPr>
            <w:tcW w:w="7020" w:type="dxa"/>
            <w:vAlign w:val="top"/>
          </w:tcPr>
          <w:p w14:paraId="707F6002">
            <w:pPr>
              <w:pStyle w:val="10"/>
              <w:spacing w:before="153" w:line="228" w:lineRule="auto"/>
              <w:ind w:left="244"/>
            </w:pPr>
            <w:r>
              <w:rPr>
                <w:spacing w:val="5"/>
              </w:rPr>
              <w:t>形式：通过“</w:t>
            </w:r>
            <w:r>
              <w:rPr>
                <w:spacing w:val="-68"/>
              </w:rPr>
              <w:t xml:space="preserve"> </w:t>
            </w:r>
            <w:r>
              <w:rPr>
                <w:spacing w:val="5"/>
              </w:rPr>
              <w:t>电子交易平台</w:t>
            </w:r>
            <w:r>
              <w:rPr>
                <w:spacing w:val="-70"/>
              </w:rPr>
              <w:t xml:space="preserve"> </w:t>
            </w:r>
            <w:r>
              <w:rPr>
                <w:spacing w:val="5"/>
              </w:rPr>
              <w:t>”确认</w:t>
            </w:r>
          </w:p>
        </w:tc>
      </w:tr>
      <w:tr w14:paraId="72552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63" w:type="dxa"/>
            <w:vAlign w:val="top"/>
          </w:tcPr>
          <w:p w14:paraId="7993421C">
            <w:pPr>
              <w:pStyle w:val="10"/>
              <w:spacing w:before="170" w:line="268" w:lineRule="exact"/>
              <w:ind w:left="228"/>
            </w:pPr>
            <w:r>
              <w:rPr>
                <w:spacing w:val="2"/>
                <w:position w:val="1"/>
              </w:rPr>
              <w:t>3.1.1</w:t>
            </w:r>
          </w:p>
        </w:tc>
        <w:tc>
          <w:tcPr>
            <w:tcW w:w="1590" w:type="dxa"/>
            <w:vAlign w:val="top"/>
          </w:tcPr>
          <w:p w14:paraId="4AC259C7">
            <w:pPr>
              <w:pStyle w:val="10"/>
              <w:spacing w:before="35" w:line="228" w:lineRule="auto"/>
              <w:ind w:left="380"/>
            </w:pPr>
            <w:r>
              <w:rPr>
                <w:spacing w:val="6"/>
              </w:rPr>
              <w:t>投标文件</w:t>
            </w:r>
          </w:p>
          <w:p w14:paraId="2DA54B12">
            <w:pPr>
              <w:pStyle w:val="10"/>
              <w:spacing w:before="24" w:line="215" w:lineRule="auto"/>
              <w:ind w:left="378"/>
            </w:pPr>
            <w:r>
              <w:rPr>
                <w:spacing w:val="7"/>
              </w:rPr>
              <w:t>密封形式</w:t>
            </w:r>
          </w:p>
        </w:tc>
        <w:tc>
          <w:tcPr>
            <w:tcW w:w="7020" w:type="dxa"/>
            <w:vAlign w:val="top"/>
          </w:tcPr>
          <w:p w14:paraId="5C9CA16F">
            <w:pPr>
              <w:pStyle w:val="10"/>
              <w:spacing w:before="170" w:line="228" w:lineRule="auto"/>
              <w:ind w:left="242"/>
            </w:pPr>
            <w:r>
              <w:rPr>
                <w:spacing w:val="6"/>
              </w:rPr>
              <w:t>双信封</w:t>
            </w:r>
          </w:p>
        </w:tc>
      </w:tr>
      <w:tr w14:paraId="14E56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3" w:type="dxa"/>
            <w:vAlign w:val="top"/>
          </w:tcPr>
          <w:p w14:paraId="5419F336">
            <w:pPr>
              <w:pStyle w:val="10"/>
              <w:spacing w:before="169" w:line="268" w:lineRule="exact"/>
              <w:ind w:left="228"/>
            </w:pPr>
            <w:r>
              <w:rPr>
                <w:spacing w:val="2"/>
                <w:position w:val="1"/>
              </w:rPr>
              <w:t>3.1.1</w:t>
            </w:r>
          </w:p>
        </w:tc>
        <w:tc>
          <w:tcPr>
            <w:tcW w:w="1590" w:type="dxa"/>
            <w:vAlign w:val="top"/>
          </w:tcPr>
          <w:p w14:paraId="44B67FF9">
            <w:pPr>
              <w:pStyle w:val="10"/>
              <w:spacing w:before="36" w:line="232" w:lineRule="auto"/>
              <w:ind w:left="377" w:right="60" w:hanging="312"/>
            </w:pPr>
            <w:r>
              <w:rPr>
                <w:spacing w:val="8"/>
              </w:rPr>
              <w:t>构成投标文件的</w:t>
            </w:r>
            <w:r>
              <w:rPr>
                <w:spacing w:val="7"/>
              </w:rPr>
              <w:t>其他资料</w:t>
            </w:r>
          </w:p>
        </w:tc>
        <w:tc>
          <w:tcPr>
            <w:tcW w:w="7020" w:type="dxa"/>
            <w:vAlign w:val="top"/>
          </w:tcPr>
          <w:p w14:paraId="39A36E1F">
            <w:pPr>
              <w:pStyle w:val="10"/>
              <w:spacing w:before="169" w:line="227" w:lineRule="auto"/>
              <w:ind w:left="244"/>
            </w:pPr>
            <w:r>
              <w:rPr>
                <w:spacing w:val="14"/>
              </w:rPr>
              <w:t>详见第九章“投标文件格式</w:t>
            </w:r>
            <w:r>
              <w:rPr>
                <w:spacing w:val="-65"/>
              </w:rPr>
              <w:t xml:space="preserve"> </w:t>
            </w:r>
            <w:r>
              <w:rPr>
                <w:spacing w:val="14"/>
              </w:rPr>
              <w:t>”</w:t>
            </w:r>
          </w:p>
        </w:tc>
      </w:tr>
      <w:tr w14:paraId="60303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63" w:type="dxa"/>
            <w:vMerge w:val="restart"/>
            <w:tcBorders>
              <w:bottom w:val="nil"/>
            </w:tcBorders>
            <w:vAlign w:val="top"/>
          </w:tcPr>
          <w:p w14:paraId="08E40FD2">
            <w:pPr>
              <w:spacing w:line="381" w:lineRule="auto"/>
              <w:rPr>
                <w:rFonts w:ascii="Arial"/>
                <w:sz w:val="21"/>
              </w:rPr>
            </w:pPr>
          </w:p>
          <w:p w14:paraId="618824AD">
            <w:pPr>
              <w:pStyle w:val="10"/>
              <w:spacing w:before="65" w:line="267" w:lineRule="exact"/>
              <w:ind w:left="228"/>
            </w:pPr>
            <w:r>
              <w:rPr>
                <w:spacing w:val="2"/>
                <w:position w:val="1"/>
              </w:rPr>
              <w:t>3.2.1</w:t>
            </w:r>
          </w:p>
        </w:tc>
        <w:tc>
          <w:tcPr>
            <w:tcW w:w="1590" w:type="dxa"/>
            <w:vAlign w:val="top"/>
          </w:tcPr>
          <w:p w14:paraId="4B530281">
            <w:pPr>
              <w:pStyle w:val="10"/>
              <w:spacing w:before="35" w:line="228" w:lineRule="auto"/>
              <w:ind w:left="275"/>
            </w:pPr>
            <w:r>
              <w:rPr>
                <w:spacing w:val="7"/>
              </w:rPr>
              <w:t>增值税税金</w:t>
            </w:r>
          </w:p>
          <w:p w14:paraId="0B35045D">
            <w:pPr>
              <w:pStyle w:val="10"/>
              <w:spacing w:before="24" w:line="215" w:lineRule="auto"/>
              <w:ind w:left="291"/>
            </w:pPr>
            <w:r>
              <w:rPr>
                <w:spacing w:val="4"/>
              </w:rPr>
              <w:t>的计算方法</w:t>
            </w:r>
          </w:p>
        </w:tc>
        <w:tc>
          <w:tcPr>
            <w:tcW w:w="7020" w:type="dxa"/>
            <w:vAlign w:val="top"/>
          </w:tcPr>
          <w:p w14:paraId="7096A88D">
            <w:pPr>
              <w:pStyle w:val="10"/>
              <w:spacing w:before="169" w:line="228" w:lineRule="auto"/>
              <w:ind w:left="243"/>
            </w:pPr>
            <w:r>
              <w:rPr>
                <w:spacing w:val="8"/>
              </w:rPr>
              <w:t>按国家有关规定执行</w:t>
            </w:r>
          </w:p>
        </w:tc>
      </w:tr>
      <w:tr w14:paraId="6C51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3" w:type="dxa"/>
            <w:vMerge w:val="continue"/>
            <w:tcBorders>
              <w:top w:val="nil"/>
            </w:tcBorders>
            <w:vAlign w:val="top"/>
          </w:tcPr>
          <w:p w14:paraId="553F85D6">
            <w:pPr>
              <w:rPr>
                <w:rFonts w:ascii="Arial"/>
                <w:sz w:val="21"/>
              </w:rPr>
            </w:pPr>
          </w:p>
        </w:tc>
        <w:tc>
          <w:tcPr>
            <w:tcW w:w="1590" w:type="dxa"/>
            <w:vAlign w:val="top"/>
          </w:tcPr>
          <w:p w14:paraId="508730D5">
            <w:pPr>
              <w:pStyle w:val="10"/>
              <w:spacing w:before="35" w:line="228" w:lineRule="auto"/>
              <w:ind w:left="277"/>
            </w:pPr>
            <w:r>
              <w:rPr>
                <w:spacing w:val="7"/>
              </w:rPr>
              <w:t>工程量清单</w:t>
            </w:r>
          </w:p>
          <w:p w14:paraId="1D0AB974">
            <w:pPr>
              <w:pStyle w:val="10"/>
              <w:spacing w:before="23" w:line="215" w:lineRule="auto"/>
              <w:ind w:left="291"/>
            </w:pPr>
            <w:r>
              <w:rPr>
                <w:spacing w:val="4"/>
              </w:rPr>
              <w:t>的填写方式</w:t>
            </w:r>
          </w:p>
        </w:tc>
        <w:tc>
          <w:tcPr>
            <w:tcW w:w="7020" w:type="dxa"/>
            <w:vAlign w:val="top"/>
          </w:tcPr>
          <w:p w14:paraId="434F23FB">
            <w:pPr>
              <w:pStyle w:val="10"/>
              <w:spacing w:before="169" w:line="227" w:lineRule="auto"/>
              <w:ind w:left="244"/>
            </w:pPr>
            <w:r>
              <w:rPr>
                <w:spacing w:val="9"/>
              </w:rPr>
              <w:t>投标人按照招标人提供的工程量固化清单电子文件填写工程量清单</w:t>
            </w:r>
          </w:p>
        </w:tc>
      </w:tr>
      <w:tr w14:paraId="7B68A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Align w:val="top"/>
          </w:tcPr>
          <w:p w14:paraId="6D29C3A4">
            <w:pPr>
              <w:pStyle w:val="10"/>
              <w:spacing w:before="153" w:line="267" w:lineRule="exact"/>
              <w:ind w:left="228"/>
            </w:pPr>
            <w:r>
              <w:rPr>
                <w:spacing w:val="2"/>
                <w:position w:val="1"/>
              </w:rPr>
              <w:t>3.2.3</w:t>
            </w:r>
          </w:p>
        </w:tc>
        <w:tc>
          <w:tcPr>
            <w:tcW w:w="1590" w:type="dxa"/>
            <w:vAlign w:val="top"/>
          </w:tcPr>
          <w:p w14:paraId="2AAD65E4">
            <w:pPr>
              <w:pStyle w:val="10"/>
              <w:spacing w:before="153" w:line="226" w:lineRule="auto"/>
              <w:ind w:left="376"/>
            </w:pPr>
            <w:r>
              <w:rPr>
                <w:spacing w:val="7"/>
              </w:rPr>
              <w:t>报价方式</w:t>
            </w:r>
          </w:p>
        </w:tc>
        <w:tc>
          <w:tcPr>
            <w:tcW w:w="7020" w:type="dxa"/>
            <w:vAlign w:val="top"/>
          </w:tcPr>
          <w:p w14:paraId="619280B8">
            <w:pPr>
              <w:pStyle w:val="10"/>
              <w:spacing w:before="152" w:line="228" w:lineRule="auto"/>
              <w:ind w:left="249"/>
            </w:pPr>
            <w:r>
              <w:rPr>
                <w:spacing w:val="6"/>
              </w:rPr>
              <w:t>百分数形式</w:t>
            </w:r>
          </w:p>
        </w:tc>
      </w:tr>
      <w:tr w14:paraId="325F8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63" w:type="dxa"/>
            <w:vAlign w:val="top"/>
          </w:tcPr>
          <w:p w14:paraId="6D2A7ED6">
            <w:pPr>
              <w:pStyle w:val="10"/>
              <w:spacing w:before="170" w:line="268" w:lineRule="exact"/>
              <w:ind w:left="228"/>
            </w:pPr>
            <w:r>
              <w:rPr>
                <w:spacing w:val="2"/>
                <w:position w:val="1"/>
              </w:rPr>
              <w:t>3.2.6</w:t>
            </w:r>
          </w:p>
        </w:tc>
        <w:tc>
          <w:tcPr>
            <w:tcW w:w="1590" w:type="dxa"/>
            <w:vAlign w:val="top"/>
          </w:tcPr>
          <w:p w14:paraId="5D2CC06B">
            <w:pPr>
              <w:pStyle w:val="10"/>
              <w:spacing w:before="37" w:line="232" w:lineRule="auto"/>
              <w:ind w:left="484" w:right="377" w:hanging="103"/>
            </w:pPr>
            <w:r>
              <w:rPr>
                <w:spacing w:val="6"/>
              </w:rPr>
              <w:t>是否接受调价函</w:t>
            </w:r>
          </w:p>
        </w:tc>
        <w:tc>
          <w:tcPr>
            <w:tcW w:w="7020" w:type="dxa"/>
            <w:vAlign w:val="top"/>
          </w:tcPr>
          <w:p w14:paraId="58E01F87">
            <w:pPr>
              <w:pStyle w:val="10"/>
              <w:spacing w:before="171" w:line="228" w:lineRule="auto"/>
              <w:ind w:left="248"/>
            </w:pPr>
            <w:r>
              <w:t>否</w:t>
            </w:r>
          </w:p>
        </w:tc>
      </w:tr>
      <w:tr w14:paraId="7C218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63" w:type="dxa"/>
            <w:vAlign w:val="top"/>
          </w:tcPr>
          <w:p w14:paraId="6B786A0D">
            <w:pPr>
              <w:pStyle w:val="10"/>
              <w:spacing w:before="153" w:line="268" w:lineRule="exact"/>
              <w:ind w:left="228"/>
            </w:pPr>
            <w:r>
              <w:rPr>
                <w:spacing w:val="2"/>
                <w:position w:val="1"/>
              </w:rPr>
              <w:t>3.2.8</w:t>
            </w:r>
          </w:p>
        </w:tc>
        <w:tc>
          <w:tcPr>
            <w:tcW w:w="1590" w:type="dxa"/>
            <w:vAlign w:val="top"/>
          </w:tcPr>
          <w:p w14:paraId="516BDD61">
            <w:pPr>
              <w:pStyle w:val="10"/>
              <w:spacing w:before="153" w:line="226" w:lineRule="auto"/>
              <w:ind w:left="171"/>
            </w:pPr>
            <w:r>
              <w:rPr>
                <w:spacing w:val="7"/>
              </w:rPr>
              <w:t>最高投标限价</w:t>
            </w:r>
          </w:p>
        </w:tc>
        <w:tc>
          <w:tcPr>
            <w:tcW w:w="7020" w:type="dxa"/>
            <w:vAlign w:val="top"/>
          </w:tcPr>
          <w:p w14:paraId="5CBD5AF7">
            <w:pPr>
              <w:spacing w:before="139"/>
              <w:ind w:left="286"/>
              <w:rPr>
                <w:rFonts w:hint="default" w:ascii="黑体" w:hAnsi="黑体" w:eastAsia="宋体" w:cs="黑体"/>
                <w:sz w:val="24"/>
                <w:szCs w:val="24"/>
                <w:lang w:val="en-US" w:eastAsia="zh-CN"/>
              </w:rPr>
            </w:pPr>
            <w:r>
              <w:rPr>
                <w:rFonts w:ascii="宋体" w:hAnsi="宋体" w:eastAsia="宋体" w:cs="宋体"/>
                <w:snapToGrid w:val="0"/>
                <w:color w:val="000000"/>
                <w:spacing w:val="7"/>
                <w:kern w:val="0"/>
                <w:sz w:val="20"/>
                <w:szCs w:val="20"/>
                <w:lang w:val="en-US" w:eastAsia="en-US" w:bidi="ar-SA"/>
              </w:rPr>
              <w:t>100%</w:t>
            </w:r>
            <w:r>
              <w:rPr>
                <w:rFonts w:hint="eastAsia" w:ascii="宋体" w:hAnsi="宋体" w:eastAsia="宋体" w:cs="宋体"/>
                <w:snapToGrid w:val="0"/>
                <w:color w:val="000000"/>
                <w:spacing w:val="7"/>
                <w:kern w:val="0"/>
                <w:sz w:val="20"/>
                <w:szCs w:val="20"/>
                <w:lang w:val="en-US" w:eastAsia="zh-CN" w:bidi="ar-SA"/>
              </w:rPr>
              <w:t>；</w:t>
            </w:r>
          </w:p>
        </w:tc>
      </w:tr>
    </w:tbl>
    <w:p w14:paraId="3B7BE26A">
      <w:pPr>
        <w:rPr>
          <w:rFonts w:ascii="Arial"/>
          <w:sz w:val="21"/>
        </w:rPr>
      </w:pPr>
    </w:p>
    <w:p w14:paraId="37858E4F">
      <w:pPr>
        <w:rPr>
          <w:rFonts w:ascii="Arial" w:hAnsi="Arial" w:eastAsia="Arial" w:cs="Arial"/>
          <w:sz w:val="21"/>
          <w:szCs w:val="21"/>
        </w:rPr>
        <w:sectPr>
          <w:footerReference r:id="rId7" w:type="default"/>
          <w:pgSz w:w="11906" w:h="16839"/>
          <w:pgMar w:top="1417" w:right="1134" w:bottom="1134" w:left="1134" w:header="0" w:footer="860" w:gutter="0"/>
          <w:pgNumType w:fmt="decimal" w:start="1"/>
          <w:cols w:space="720" w:num="1"/>
        </w:sectPr>
      </w:pPr>
    </w:p>
    <w:tbl>
      <w:tblPr>
        <w:tblStyle w:val="9"/>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590"/>
        <w:gridCol w:w="7020"/>
      </w:tblGrid>
      <w:tr w14:paraId="5BA27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63" w:type="dxa"/>
            <w:vAlign w:val="top"/>
          </w:tcPr>
          <w:p w14:paraId="4E55DAA1">
            <w:pPr>
              <w:pStyle w:val="10"/>
              <w:spacing w:before="154" w:line="228" w:lineRule="auto"/>
              <w:ind w:left="173"/>
            </w:pPr>
            <w:r>
              <w:rPr>
                <w:spacing w:val="6"/>
              </w:rPr>
              <w:t>条款号</w:t>
            </w:r>
          </w:p>
        </w:tc>
        <w:tc>
          <w:tcPr>
            <w:tcW w:w="1590" w:type="dxa"/>
            <w:vAlign w:val="top"/>
          </w:tcPr>
          <w:p w14:paraId="25840B23">
            <w:pPr>
              <w:pStyle w:val="10"/>
              <w:spacing w:before="154" w:line="228" w:lineRule="auto"/>
              <w:ind w:left="379"/>
            </w:pPr>
            <w:r>
              <w:rPr>
                <w:spacing w:val="6"/>
              </w:rPr>
              <w:t>条款名称</w:t>
            </w:r>
          </w:p>
        </w:tc>
        <w:tc>
          <w:tcPr>
            <w:tcW w:w="7020" w:type="dxa"/>
            <w:vAlign w:val="top"/>
          </w:tcPr>
          <w:p w14:paraId="03483C3A">
            <w:pPr>
              <w:pStyle w:val="10"/>
              <w:spacing w:before="154" w:line="228" w:lineRule="auto"/>
              <w:ind w:left="3095"/>
            </w:pPr>
            <w:r>
              <w:rPr>
                <w:spacing w:val="6"/>
              </w:rPr>
              <w:t>编列内容</w:t>
            </w:r>
          </w:p>
        </w:tc>
      </w:tr>
      <w:tr w14:paraId="58537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8" w:hRule="atLeast"/>
        </w:trPr>
        <w:tc>
          <w:tcPr>
            <w:tcW w:w="963" w:type="dxa"/>
            <w:vAlign w:val="top"/>
          </w:tcPr>
          <w:p w14:paraId="72A9CA3D">
            <w:pPr>
              <w:spacing w:line="254" w:lineRule="auto"/>
              <w:rPr>
                <w:rFonts w:ascii="Arial"/>
                <w:sz w:val="21"/>
              </w:rPr>
            </w:pPr>
          </w:p>
          <w:p w14:paraId="047C2AEE">
            <w:pPr>
              <w:spacing w:line="254" w:lineRule="auto"/>
              <w:rPr>
                <w:rFonts w:ascii="Arial"/>
                <w:sz w:val="21"/>
              </w:rPr>
            </w:pPr>
          </w:p>
          <w:p w14:paraId="58821A5C">
            <w:pPr>
              <w:spacing w:line="255" w:lineRule="auto"/>
              <w:rPr>
                <w:rFonts w:ascii="Arial"/>
                <w:sz w:val="21"/>
              </w:rPr>
            </w:pPr>
          </w:p>
          <w:p w14:paraId="4917B90A">
            <w:pPr>
              <w:spacing w:line="255" w:lineRule="auto"/>
              <w:rPr>
                <w:rFonts w:ascii="Arial"/>
                <w:sz w:val="21"/>
              </w:rPr>
            </w:pPr>
          </w:p>
          <w:p w14:paraId="0CDACE6A">
            <w:pPr>
              <w:spacing w:line="255" w:lineRule="auto"/>
              <w:rPr>
                <w:rFonts w:ascii="Arial"/>
                <w:sz w:val="21"/>
              </w:rPr>
            </w:pPr>
          </w:p>
          <w:p w14:paraId="28B70313">
            <w:pPr>
              <w:spacing w:line="255" w:lineRule="auto"/>
              <w:rPr>
                <w:rFonts w:ascii="Arial"/>
                <w:sz w:val="21"/>
              </w:rPr>
            </w:pPr>
          </w:p>
          <w:p w14:paraId="67AC5073">
            <w:pPr>
              <w:spacing w:line="255" w:lineRule="auto"/>
              <w:rPr>
                <w:rFonts w:ascii="Arial"/>
                <w:sz w:val="21"/>
              </w:rPr>
            </w:pPr>
          </w:p>
          <w:p w14:paraId="7EDAC343">
            <w:pPr>
              <w:spacing w:line="255" w:lineRule="auto"/>
              <w:rPr>
                <w:rFonts w:ascii="Arial"/>
                <w:sz w:val="21"/>
              </w:rPr>
            </w:pPr>
          </w:p>
          <w:p w14:paraId="3C31E072">
            <w:pPr>
              <w:pStyle w:val="10"/>
              <w:spacing w:before="65" w:line="268" w:lineRule="exact"/>
              <w:ind w:left="228"/>
            </w:pPr>
            <w:r>
              <w:rPr>
                <w:spacing w:val="2"/>
                <w:position w:val="1"/>
              </w:rPr>
              <w:t>3.2.9</w:t>
            </w:r>
          </w:p>
        </w:tc>
        <w:tc>
          <w:tcPr>
            <w:tcW w:w="1590" w:type="dxa"/>
            <w:vAlign w:val="top"/>
          </w:tcPr>
          <w:p w14:paraId="3194FBF9">
            <w:pPr>
              <w:spacing w:line="272" w:lineRule="auto"/>
              <w:rPr>
                <w:rFonts w:ascii="Arial"/>
                <w:sz w:val="21"/>
              </w:rPr>
            </w:pPr>
          </w:p>
          <w:p w14:paraId="3A15AC83">
            <w:pPr>
              <w:spacing w:line="272" w:lineRule="auto"/>
              <w:rPr>
                <w:rFonts w:ascii="Arial"/>
                <w:sz w:val="21"/>
              </w:rPr>
            </w:pPr>
          </w:p>
          <w:p w14:paraId="17B50ACE">
            <w:pPr>
              <w:spacing w:line="272" w:lineRule="auto"/>
              <w:rPr>
                <w:rFonts w:ascii="Arial"/>
                <w:sz w:val="21"/>
              </w:rPr>
            </w:pPr>
          </w:p>
          <w:p w14:paraId="46B4AE91">
            <w:pPr>
              <w:spacing w:line="272" w:lineRule="auto"/>
              <w:rPr>
                <w:rFonts w:ascii="Arial"/>
                <w:sz w:val="21"/>
              </w:rPr>
            </w:pPr>
          </w:p>
          <w:p w14:paraId="4913E847">
            <w:pPr>
              <w:spacing w:line="272" w:lineRule="auto"/>
              <w:rPr>
                <w:rFonts w:ascii="Arial"/>
                <w:sz w:val="21"/>
              </w:rPr>
            </w:pPr>
          </w:p>
          <w:p w14:paraId="7C173E4A">
            <w:pPr>
              <w:spacing w:line="272" w:lineRule="auto"/>
              <w:rPr>
                <w:rFonts w:ascii="Arial"/>
                <w:sz w:val="21"/>
              </w:rPr>
            </w:pPr>
          </w:p>
          <w:p w14:paraId="3F327901">
            <w:pPr>
              <w:spacing w:line="273" w:lineRule="auto"/>
              <w:rPr>
                <w:rFonts w:ascii="Arial"/>
                <w:sz w:val="21"/>
              </w:rPr>
            </w:pPr>
          </w:p>
          <w:p w14:paraId="495E7F56">
            <w:pPr>
              <w:pStyle w:val="10"/>
              <w:spacing w:before="65" w:line="252" w:lineRule="auto"/>
              <w:ind w:left="378" w:right="269" w:hanging="101"/>
            </w:pPr>
            <w:r>
              <w:rPr>
                <w:spacing w:val="7"/>
              </w:rPr>
              <w:t>投标报价的其他要求</w:t>
            </w:r>
          </w:p>
        </w:tc>
        <w:tc>
          <w:tcPr>
            <w:tcW w:w="7020" w:type="dxa"/>
            <w:vAlign w:val="top"/>
          </w:tcPr>
          <w:p w14:paraId="2050D39B">
            <w:pPr>
              <w:pStyle w:val="10"/>
              <w:spacing w:before="30" w:line="226" w:lineRule="auto"/>
              <w:ind w:left="34"/>
            </w:pPr>
            <w:r>
              <w:rPr>
                <w:spacing w:val="8"/>
              </w:rPr>
              <w:t>本次投标报价采用百分数形式进行报价。</w:t>
            </w:r>
          </w:p>
          <w:p w14:paraId="4A428868">
            <w:pPr>
              <w:pStyle w:val="10"/>
              <w:spacing w:before="29" w:line="251" w:lineRule="auto"/>
              <w:ind w:left="31" w:right="27" w:firstLine="17"/>
            </w:pPr>
            <w:r>
              <w:rPr>
                <w:spacing w:val="9"/>
              </w:rPr>
              <w:t>因本次采用的电子招标系统，</w:t>
            </w:r>
            <w:r>
              <w:rPr>
                <w:spacing w:val="-59"/>
              </w:rPr>
              <w:t xml:space="preserve"> </w:t>
            </w:r>
            <w:r>
              <w:rPr>
                <w:spacing w:val="9"/>
              </w:rPr>
              <w:t>电子投标文件的投标函报价填报格式固定</w:t>
            </w:r>
            <w:r>
              <w:rPr>
                <w:spacing w:val="8"/>
              </w:rPr>
              <w:t>，特</w:t>
            </w:r>
            <w:r>
              <w:rPr>
                <w:spacing w:val="7"/>
              </w:rPr>
              <w:t>进行以下规定：</w:t>
            </w:r>
          </w:p>
          <w:p w14:paraId="66B9482F">
            <w:pPr>
              <w:pStyle w:val="10"/>
              <w:spacing w:line="239" w:lineRule="auto"/>
              <w:ind w:left="34" w:right="29" w:firstLine="14"/>
            </w:pPr>
            <w:r>
              <w:rPr>
                <w:spacing w:val="7"/>
              </w:rPr>
              <w:t>1、投标文件（第二信封）的投标函（第二信封）中填报的投标总报价</w:t>
            </w:r>
            <w:r>
              <w:rPr>
                <w:spacing w:val="6"/>
              </w:rPr>
              <w:t>不得超</w:t>
            </w:r>
            <w:r>
              <w:rPr>
                <w:spacing w:val="-2"/>
              </w:rPr>
              <w:t>过</w:t>
            </w:r>
            <w:r>
              <w:rPr>
                <w:spacing w:val="-22"/>
              </w:rPr>
              <w:t xml:space="preserve"> </w:t>
            </w:r>
            <w:r>
              <w:rPr>
                <w:spacing w:val="-2"/>
              </w:rPr>
              <w:t>100</w:t>
            </w:r>
            <w:r>
              <w:rPr>
                <w:spacing w:val="-39"/>
              </w:rPr>
              <w:t xml:space="preserve"> </w:t>
            </w:r>
            <w:r>
              <w:rPr>
                <w:spacing w:val="-2"/>
              </w:rPr>
              <w:t>元。</w:t>
            </w:r>
          </w:p>
          <w:p w14:paraId="5B0E5C4C">
            <w:pPr>
              <w:pStyle w:val="10"/>
              <w:spacing w:before="24" w:line="239" w:lineRule="auto"/>
              <w:ind w:left="36" w:right="29" w:hanging="1"/>
            </w:pPr>
            <w:r>
              <w:rPr>
                <w:spacing w:val="6"/>
              </w:rPr>
              <w:t>2、填报的投标总报价如为“☆拾★元◆角◇分</w:t>
            </w:r>
            <w:r>
              <w:rPr>
                <w:spacing w:val="-56"/>
              </w:rPr>
              <w:t xml:space="preserve"> </w:t>
            </w:r>
            <w:r>
              <w:rPr>
                <w:spacing w:val="6"/>
              </w:rPr>
              <w:t>”时，则其转换后的百分数形式投标报价为“☆★.</w:t>
            </w:r>
            <w:r>
              <w:rPr>
                <w:spacing w:val="-75"/>
              </w:rPr>
              <w:t xml:space="preserve"> </w:t>
            </w:r>
            <w:r>
              <w:rPr>
                <w:spacing w:val="6"/>
              </w:rPr>
              <w:t>◆◇%</w:t>
            </w:r>
            <w:r>
              <w:rPr>
                <w:spacing w:val="-71"/>
              </w:rPr>
              <w:t xml:space="preserve"> </w:t>
            </w:r>
            <w:r>
              <w:rPr>
                <w:spacing w:val="6"/>
              </w:rPr>
              <w:t>”。</w:t>
            </w:r>
          </w:p>
          <w:p w14:paraId="5434F39B">
            <w:pPr>
              <w:pStyle w:val="10"/>
              <w:spacing w:before="27" w:line="253" w:lineRule="auto"/>
              <w:ind w:left="31" w:right="27" w:firstLine="2"/>
            </w:pPr>
            <w:r>
              <w:rPr>
                <w:spacing w:val="10"/>
              </w:rPr>
              <w:t>示例：如投标人填报投标总报价为“捌拾伍元叁角陆分</w:t>
            </w:r>
            <w:r>
              <w:rPr>
                <w:spacing w:val="-70"/>
              </w:rPr>
              <w:t xml:space="preserve"> </w:t>
            </w:r>
            <w:r>
              <w:rPr>
                <w:spacing w:val="10"/>
              </w:rPr>
              <w:t>”</w:t>
            </w:r>
            <w:r>
              <w:rPr>
                <w:spacing w:val="9"/>
              </w:rPr>
              <w:t>，则其转换后投标</w:t>
            </w:r>
            <w:r>
              <w:rPr>
                <w:spacing w:val="6"/>
              </w:rPr>
              <w:t>报价为“85.36%</w:t>
            </w:r>
            <w:r>
              <w:rPr>
                <w:spacing w:val="-71"/>
              </w:rPr>
              <w:t xml:space="preserve"> </w:t>
            </w:r>
            <w:r>
              <w:rPr>
                <w:spacing w:val="6"/>
              </w:rPr>
              <w:t>”。</w:t>
            </w:r>
          </w:p>
          <w:p w14:paraId="564C17EB">
            <w:pPr>
              <w:spacing w:before="118" w:line="265" w:lineRule="exact"/>
              <w:ind w:left="44"/>
              <w:rPr>
                <w:rFonts w:ascii="楷体" w:hAnsi="楷体" w:eastAsia="楷体" w:cs="楷体"/>
                <w:sz w:val="20"/>
                <w:szCs w:val="20"/>
              </w:rPr>
            </w:pPr>
            <w:r>
              <w:rPr>
                <w:rFonts w:ascii="楷体" w:hAnsi="楷体" w:eastAsia="楷体" w:cs="楷体"/>
                <w:spacing w:val="-5"/>
                <w:position w:val="1"/>
                <w:sz w:val="20"/>
                <w:szCs w:val="20"/>
              </w:rPr>
              <w:t>注：</w:t>
            </w:r>
          </w:p>
          <w:p w14:paraId="09FB7F2F">
            <w:pPr>
              <w:spacing w:before="127" w:line="242" w:lineRule="auto"/>
              <w:ind w:left="45" w:right="27" w:firstLine="5"/>
              <w:rPr>
                <w:rFonts w:ascii="楷体" w:hAnsi="楷体" w:eastAsia="楷体" w:cs="楷体"/>
                <w:sz w:val="20"/>
                <w:szCs w:val="20"/>
              </w:rPr>
            </w:pPr>
            <w:r>
              <w:rPr>
                <w:rFonts w:ascii="楷体" w:hAnsi="楷体" w:eastAsia="楷体" w:cs="楷体"/>
                <w:spacing w:val="7"/>
                <w:sz w:val="20"/>
                <w:szCs w:val="20"/>
              </w:rPr>
              <w:t>（1）日常保养结算金额以上级主管部门下达的日常养护计划中列明</w:t>
            </w:r>
            <w:r>
              <w:rPr>
                <w:rFonts w:ascii="楷体" w:hAnsi="楷体" w:eastAsia="楷体" w:cs="楷体"/>
                <w:spacing w:val="6"/>
                <w:sz w:val="20"/>
                <w:szCs w:val="20"/>
              </w:rPr>
              <w:t>的金额为</w:t>
            </w:r>
            <w:r>
              <w:rPr>
                <w:rFonts w:ascii="楷体" w:hAnsi="楷体" w:eastAsia="楷体" w:cs="楷体"/>
                <w:spacing w:val="-8"/>
                <w:sz w:val="20"/>
                <w:szCs w:val="20"/>
              </w:rPr>
              <w:t>准</w:t>
            </w:r>
            <w:r>
              <w:rPr>
                <w:rFonts w:ascii="楷体" w:hAnsi="楷体" w:eastAsia="楷体" w:cs="楷体"/>
                <w:spacing w:val="-60"/>
                <w:sz w:val="20"/>
                <w:szCs w:val="20"/>
              </w:rPr>
              <w:t xml:space="preserve"> </w:t>
            </w:r>
            <w:r>
              <w:rPr>
                <w:rFonts w:ascii="楷体" w:hAnsi="楷体" w:eastAsia="楷体" w:cs="楷体"/>
                <w:spacing w:val="-8"/>
                <w:sz w:val="20"/>
                <w:szCs w:val="20"/>
              </w:rPr>
              <w:t>×</w:t>
            </w:r>
            <w:r>
              <w:rPr>
                <w:rFonts w:ascii="楷体" w:hAnsi="楷体" w:eastAsia="楷体" w:cs="楷体"/>
                <w:spacing w:val="-65"/>
                <w:sz w:val="20"/>
                <w:szCs w:val="20"/>
              </w:rPr>
              <w:t xml:space="preserve"> </w:t>
            </w:r>
            <w:r>
              <w:rPr>
                <w:rFonts w:ascii="楷体" w:hAnsi="楷体" w:eastAsia="楷体" w:cs="楷体"/>
                <w:spacing w:val="-8"/>
                <w:sz w:val="20"/>
                <w:szCs w:val="20"/>
              </w:rPr>
              <w:t>中标价；</w:t>
            </w:r>
          </w:p>
          <w:p w14:paraId="1CBC1015">
            <w:pPr>
              <w:spacing w:before="140" w:line="241" w:lineRule="auto"/>
              <w:ind w:left="44" w:right="27" w:firstLine="6"/>
              <w:rPr>
                <w:rFonts w:ascii="楷体" w:hAnsi="楷体" w:eastAsia="楷体" w:cs="楷体"/>
                <w:sz w:val="20"/>
                <w:szCs w:val="20"/>
              </w:rPr>
            </w:pPr>
            <w:r>
              <w:rPr>
                <w:rFonts w:ascii="楷体" w:hAnsi="楷体" w:eastAsia="楷体" w:cs="楷体"/>
                <w:spacing w:val="7"/>
                <w:sz w:val="20"/>
                <w:szCs w:val="20"/>
              </w:rPr>
              <w:t>（2）日常维修按实际发生结算，结算金额为经验收合格的工程数量×</w:t>
            </w:r>
            <w:r>
              <w:rPr>
                <w:rFonts w:ascii="楷体" w:hAnsi="楷体" w:eastAsia="楷体" w:cs="楷体"/>
                <w:spacing w:val="6"/>
                <w:sz w:val="20"/>
                <w:szCs w:val="20"/>
              </w:rPr>
              <w:t>工程量</w:t>
            </w:r>
            <w:r>
              <w:rPr>
                <w:rFonts w:ascii="楷体" w:hAnsi="楷体" w:eastAsia="楷体" w:cs="楷体"/>
                <w:spacing w:val="7"/>
                <w:sz w:val="20"/>
                <w:szCs w:val="20"/>
              </w:rPr>
              <w:t>清单中对应的单价×中标价；</w:t>
            </w:r>
          </w:p>
          <w:p w14:paraId="15AA0DA1">
            <w:pPr>
              <w:spacing w:before="23" w:line="216" w:lineRule="auto"/>
              <w:ind w:left="51"/>
              <w:rPr>
                <w:rFonts w:ascii="楷体" w:hAnsi="楷体" w:eastAsia="楷体" w:cs="楷体"/>
                <w:sz w:val="20"/>
                <w:szCs w:val="20"/>
              </w:rPr>
            </w:pPr>
            <w:r>
              <w:rPr>
                <w:rFonts w:ascii="楷体" w:hAnsi="楷体" w:eastAsia="楷体" w:cs="楷体"/>
                <w:spacing w:val="5"/>
                <w:sz w:val="20"/>
                <w:szCs w:val="20"/>
              </w:rPr>
              <w:t>（3）</w:t>
            </w:r>
            <w:r>
              <w:rPr>
                <w:rFonts w:ascii="楷体" w:hAnsi="楷体" w:eastAsia="楷体" w:cs="楷体"/>
                <w:spacing w:val="-41"/>
                <w:sz w:val="20"/>
                <w:szCs w:val="20"/>
              </w:rPr>
              <w:t xml:space="preserve"> </w:t>
            </w:r>
            <w:r>
              <w:rPr>
                <w:rFonts w:ascii="楷体" w:hAnsi="楷体" w:eastAsia="楷体" w:cs="楷体"/>
                <w:spacing w:val="5"/>
                <w:sz w:val="20"/>
                <w:szCs w:val="20"/>
              </w:rPr>
              <w:t>中标价即中标人的百分数形式投标报价。</w:t>
            </w:r>
          </w:p>
        </w:tc>
      </w:tr>
      <w:tr w14:paraId="5483D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3" w:type="dxa"/>
            <w:vAlign w:val="top"/>
          </w:tcPr>
          <w:p w14:paraId="6B55214B">
            <w:pPr>
              <w:pStyle w:val="10"/>
              <w:spacing w:before="152" w:line="267" w:lineRule="exact"/>
              <w:ind w:left="228"/>
            </w:pPr>
            <w:r>
              <w:rPr>
                <w:spacing w:val="2"/>
                <w:position w:val="1"/>
              </w:rPr>
              <w:t>3.3.1</w:t>
            </w:r>
          </w:p>
        </w:tc>
        <w:tc>
          <w:tcPr>
            <w:tcW w:w="1590" w:type="dxa"/>
            <w:vAlign w:val="top"/>
          </w:tcPr>
          <w:p w14:paraId="11A42C92">
            <w:pPr>
              <w:pStyle w:val="10"/>
              <w:spacing w:before="152" w:line="228" w:lineRule="auto"/>
              <w:ind w:left="277"/>
            </w:pPr>
            <w:r>
              <w:rPr>
                <w:spacing w:val="7"/>
              </w:rPr>
              <w:t>投标有效期</w:t>
            </w:r>
          </w:p>
        </w:tc>
        <w:tc>
          <w:tcPr>
            <w:tcW w:w="7020" w:type="dxa"/>
            <w:vAlign w:val="top"/>
          </w:tcPr>
          <w:p w14:paraId="75DDE6A4">
            <w:pPr>
              <w:pStyle w:val="10"/>
              <w:spacing w:before="151" w:line="228" w:lineRule="auto"/>
              <w:ind w:left="276"/>
            </w:pPr>
            <w:r>
              <w:rPr>
                <w:spacing w:val="8"/>
              </w:rPr>
              <w:t>自投标人提交投标文件截止之日起计算90日</w:t>
            </w:r>
          </w:p>
        </w:tc>
      </w:tr>
      <w:tr w14:paraId="7AE24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963" w:type="dxa"/>
            <w:vAlign w:val="top"/>
          </w:tcPr>
          <w:p w14:paraId="1436B3E0">
            <w:pPr>
              <w:spacing w:line="305" w:lineRule="auto"/>
              <w:rPr>
                <w:rFonts w:ascii="Arial"/>
                <w:sz w:val="21"/>
              </w:rPr>
            </w:pPr>
          </w:p>
          <w:p w14:paraId="3AA02BBE">
            <w:pPr>
              <w:spacing w:line="305" w:lineRule="auto"/>
              <w:rPr>
                <w:rFonts w:ascii="Arial"/>
                <w:sz w:val="21"/>
              </w:rPr>
            </w:pPr>
          </w:p>
          <w:p w14:paraId="02F88389">
            <w:pPr>
              <w:spacing w:line="305" w:lineRule="auto"/>
              <w:rPr>
                <w:rFonts w:ascii="Arial"/>
                <w:sz w:val="21"/>
              </w:rPr>
            </w:pPr>
          </w:p>
          <w:p w14:paraId="589C5692">
            <w:pPr>
              <w:pStyle w:val="10"/>
              <w:spacing w:before="65" w:line="267" w:lineRule="exact"/>
              <w:ind w:left="228"/>
            </w:pPr>
            <w:r>
              <w:rPr>
                <w:spacing w:val="2"/>
                <w:position w:val="1"/>
              </w:rPr>
              <w:t>3.4.1</w:t>
            </w:r>
          </w:p>
        </w:tc>
        <w:tc>
          <w:tcPr>
            <w:tcW w:w="1590" w:type="dxa"/>
            <w:vAlign w:val="top"/>
          </w:tcPr>
          <w:p w14:paraId="7C39C7AE">
            <w:pPr>
              <w:spacing w:line="259" w:lineRule="auto"/>
              <w:rPr>
                <w:rFonts w:ascii="Arial"/>
                <w:sz w:val="21"/>
              </w:rPr>
            </w:pPr>
          </w:p>
          <w:p w14:paraId="5981A86E">
            <w:pPr>
              <w:spacing w:line="259" w:lineRule="auto"/>
              <w:rPr>
                <w:rFonts w:ascii="Arial"/>
                <w:sz w:val="21"/>
              </w:rPr>
            </w:pPr>
          </w:p>
          <w:p w14:paraId="3B508AFB">
            <w:pPr>
              <w:spacing w:line="260" w:lineRule="auto"/>
              <w:rPr>
                <w:rFonts w:ascii="Arial"/>
                <w:sz w:val="21"/>
              </w:rPr>
            </w:pPr>
          </w:p>
          <w:p w14:paraId="14008894">
            <w:pPr>
              <w:pStyle w:val="10"/>
              <w:spacing w:before="65" w:line="255" w:lineRule="auto"/>
              <w:ind w:left="500" w:right="269" w:hanging="223"/>
            </w:pPr>
            <w:r>
              <w:rPr>
                <w:spacing w:val="7"/>
              </w:rPr>
              <w:t>投标保证金</w:t>
            </w:r>
            <w:r>
              <w:rPr>
                <w:spacing w:val="1"/>
              </w:rPr>
              <w:t>的递交</w:t>
            </w:r>
          </w:p>
        </w:tc>
        <w:tc>
          <w:tcPr>
            <w:tcW w:w="7020" w:type="dxa"/>
            <w:vAlign w:val="top"/>
          </w:tcPr>
          <w:p w14:paraId="49AEB948">
            <w:pPr>
              <w:pStyle w:val="10"/>
              <w:spacing w:before="32" w:line="228" w:lineRule="auto"/>
              <w:ind w:left="244"/>
            </w:pPr>
            <w:r>
              <w:rPr>
                <w:spacing w:val="7"/>
              </w:rPr>
              <w:t>投标保证金的金额：</w:t>
            </w:r>
            <w:r>
              <w:rPr>
                <w:rFonts w:hint="eastAsia"/>
                <w:spacing w:val="7"/>
                <w:lang w:val="en-US" w:eastAsia="zh-CN"/>
              </w:rPr>
              <w:t>2</w:t>
            </w:r>
            <w:r>
              <w:rPr>
                <w:spacing w:val="7"/>
              </w:rPr>
              <w:t>万元。</w:t>
            </w:r>
          </w:p>
          <w:p w14:paraId="6BB36B62">
            <w:pPr>
              <w:pStyle w:val="10"/>
              <w:spacing w:before="27" w:line="251" w:lineRule="auto"/>
              <w:ind w:left="35" w:right="29" w:firstLine="209"/>
              <w:jc w:val="both"/>
            </w:pPr>
            <w:r>
              <w:rPr>
                <w:spacing w:val="11"/>
              </w:rPr>
              <w:t>投标保证金可采用的形式：现金、支票或符</w:t>
            </w:r>
            <w:r>
              <w:rPr>
                <w:spacing w:val="10"/>
              </w:rPr>
              <w:t>合吉林省政务服务和数字化建</w:t>
            </w:r>
            <w:r>
              <w:rPr>
                <w:spacing w:val="11"/>
              </w:rPr>
              <w:t>设管理局发布的“关于调整吉林省公共资源</w:t>
            </w:r>
            <w:r>
              <w:rPr>
                <w:spacing w:val="10"/>
              </w:rPr>
              <w:t>交易一体化平台电子保函担保业</w:t>
            </w:r>
            <w:r>
              <w:rPr>
                <w:spacing w:val="6"/>
              </w:rPr>
              <w:t>务的公告</w:t>
            </w:r>
            <w:r>
              <w:rPr>
                <w:spacing w:val="-67"/>
              </w:rPr>
              <w:t xml:space="preserve"> </w:t>
            </w:r>
            <w:r>
              <w:rPr>
                <w:spacing w:val="6"/>
              </w:rPr>
              <w:t>”规定的电子保函（保单）。</w:t>
            </w:r>
          </w:p>
          <w:p w14:paraId="65ACF2DC">
            <w:pPr>
              <w:pStyle w:val="10"/>
              <w:spacing w:line="228" w:lineRule="auto"/>
              <w:ind w:left="242"/>
            </w:pPr>
            <w:r>
              <w:rPr>
                <w:spacing w:val="8"/>
              </w:rPr>
              <w:t>招标人指定的开户银行及账号如下：</w:t>
            </w:r>
          </w:p>
          <w:p w14:paraId="1E73AA3B">
            <w:pPr>
              <w:pStyle w:val="10"/>
              <w:spacing w:before="23" w:line="228" w:lineRule="auto"/>
              <w:ind w:left="245"/>
              <w:rPr>
                <w:rFonts w:hint="eastAsia" w:eastAsia="宋体"/>
                <w:lang w:eastAsia="zh-CN"/>
              </w:rPr>
            </w:pPr>
            <w:r>
              <w:rPr>
                <w:spacing w:val="9"/>
              </w:rPr>
              <w:t>账户名称：</w:t>
            </w:r>
            <w:r>
              <w:rPr>
                <w:rFonts w:hint="eastAsia"/>
                <w:spacing w:val="9"/>
                <w:lang w:eastAsia="zh-CN"/>
              </w:rPr>
              <w:t>吉林省永呈工程咨询有限公司</w:t>
            </w:r>
          </w:p>
          <w:p w14:paraId="0902C1F5">
            <w:pPr>
              <w:pStyle w:val="10"/>
              <w:spacing w:before="26" w:line="228" w:lineRule="auto"/>
              <w:ind w:left="242"/>
            </w:pPr>
            <w:r>
              <w:rPr>
                <w:spacing w:val="9"/>
              </w:rPr>
              <w:t>开户银行：</w:t>
            </w:r>
            <w:r>
              <w:rPr>
                <w:rFonts w:hint="eastAsia"/>
                <w:spacing w:val="9"/>
              </w:rPr>
              <w:t>吉林银行股份有限公司镇赉支行</w:t>
            </w:r>
          </w:p>
          <w:p w14:paraId="5C7692DA">
            <w:pPr>
              <w:pStyle w:val="10"/>
              <w:spacing w:before="25" w:line="216" w:lineRule="auto"/>
              <w:ind w:left="245"/>
            </w:pPr>
            <w:r>
              <w:rPr>
                <w:spacing w:val="5"/>
              </w:rPr>
              <w:t>账    号：</w:t>
            </w:r>
            <w:r>
              <w:rPr>
                <w:rFonts w:hint="eastAsia"/>
                <w:spacing w:val="5"/>
              </w:rPr>
              <w:t>8935604147000001</w:t>
            </w:r>
          </w:p>
        </w:tc>
      </w:tr>
      <w:tr w14:paraId="2E34F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963" w:type="dxa"/>
            <w:vAlign w:val="top"/>
          </w:tcPr>
          <w:p w14:paraId="0D7483A7">
            <w:pPr>
              <w:spacing w:line="255" w:lineRule="auto"/>
              <w:rPr>
                <w:rFonts w:ascii="Arial"/>
                <w:sz w:val="21"/>
              </w:rPr>
            </w:pPr>
          </w:p>
          <w:p w14:paraId="6E18D549">
            <w:pPr>
              <w:spacing w:line="255" w:lineRule="auto"/>
              <w:rPr>
                <w:rFonts w:ascii="Arial"/>
                <w:sz w:val="21"/>
              </w:rPr>
            </w:pPr>
          </w:p>
          <w:p w14:paraId="420537D0">
            <w:pPr>
              <w:pStyle w:val="10"/>
              <w:spacing w:before="65" w:line="268" w:lineRule="exact"/>
              <w:ind w:left="228"/>
            </w:pPr>
            <w:r>
              <w:rPr>
                <w:spacing w:val="2"/>
                <w:position w:val="1"/>
              </w:rPr>
              <w:t>3.4.3</w:t>
            </w:r>
          </w:p>
        </w:tc>
        <w:tc>
          <w:tcPr>
            <w:tcW w:w="1590" w:type="dxa"/>
            <w:vAlign w:val="top"/>
          </w:tcPr>
          <w:p w14:paraId="7B235F0C">
            <w:pPr>
              <w:spacing w:line="373" w:lineRule="auto"/>
              <w:rPr>
                <w:rFonts w:ascii="Arial"/>
                <w:sz w:val="21"/>
              </w:rPr>
            </w:pPr>
          </w:p>
          <w:p w14:paraId="2FC2122E">
            <w:pPr>
              <w:pStyle w:val="10"/>
              <w:spacing w:before="65" w:line="252" w:lineRule="auto"/>
              <w:ind w:left="169" w:right="166" w:firstLine="1"/>
            </w:pPr>
            <w:r>
              <w:rPr>
                <w:spacing w:val="7"/>
              </w:rPr>
              <w:t>投标保证金的</w:t>
            </w:r>
            <w:r>
              <w:rPr>
                <w:spacing w:val="8"/>
              </w:rPr>
              <w:t>利息计算原则</w:t>
            </w:r>
          </w:p>
        </w:tc>
        <w:tc>
          <w:tcPr>
            <w:tcW w:w="7020" w:type="dxa"/>
            <w:vAlign w:val="top"/>
          </w:tcPr>
          <w:p w14:paraId="06C9FFEB">
            <w:pPr>
              <w:pStyle w:val="10"/>
              <w:spacing w:before="34" w:line="239" w:lineRule="auto"/>
              <w:ind w:left="33" w:right="27" w:firstLine="218"/>
            </w:pPr>
            <w:r>
              <w:rPr>
                <w:spacing w:val="7"/>
              </w:rPr>
              <w:t>（1）计算利息的起始日期为投标截止当日，终止日期为招标人退还投标保证金日期的前一日；</w:t>
            </w:r>
          </w:p>
          <w:p w14:paraId="0527BE7B">
            <w:pPr>
              <w:pStyle w:val="10"/>
              <w:spacing w:before="26" w:line="238" w:lineRule="auto"/>
              <w:ind w:left="34" w:right="29" w:firstLine="218"/>
            </w:pPr>
            <w:r>
              <w:rPr>
                <w:spacing w:val="10"/>
              </w:rPr>
              <w:t>（2）投标保证金的利息按照第（1）款所述计息时间段内招标人指定汇入</w:t>
            </w:r>
            <w:r>
              <w:rPr>
                <w:spacing w:val="9"/>
              </w:rPr>
              <w:t>银行公告的活期存款利率计付，并扣除招标人汇款手续费；</w:t>
            </w:r>
          </w:p>
          <w:p w14:paraId="5A238B7D">
            <w:pPr>
              <w:pStyle w:val="10"/>
              <w:spacing w:before="28" w:line="215" w:lineRule="auto"/>
              <w:ind w:left="252"/>
            </w:pPr>
            <w:r>
              <w:rPr>
                <w:spacing w:val="8"/>
              </w:rPr>
              <w:t>（3）利息金额计算至分位，分以下尾数四舍五入。</w:t>
            </w:r>
          </w:p>
        </w:tc>
      </w:tr>
      <w:tr w14:paraId="00595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63" w:type="dxa"/>
            <w:vAlign w:val="top"/>
          </w:tcPr>
          <w:p w14:paraId="1EF5643A">
            <w:pPr>
              <w:rPr>
                <w:rFonts w:ascii="Arial"/>
                <w:sz w:val="21"/>
              </w:rPr>
            </w:pPr>
          </w:p>
          <w:p w14:paraId="0C329779">
            <w:pPr>
              <w:pStyle w:val="10"/>
              <w:spacing w:before="65" w:line="267" w:lineRule="exact"/>
              <w:ind w:left="228"/>
            </w:pPr>
            <w:r>
              <w:rPr>
                <w:spacing w:val="2"/>
                <w:position w:val="1"/>
              </w:rPr>
              <w:t>3.4.4</w:t>
            </w:r>
          </w:p>
        </w:tc>
        <w:tc>
          <w:tcPr>
            <w:tcW w:w="1590" w:type="dxa"/>
            <w:vAlign w:val="top"/>
          </w:tcPr>
          <w:p w14:paraId="35440EE9">
            <w:pPr>
              <w:pStyle w:val="10"/>
              <w:spacing w:before="35" w:line="228" w:lineRule="auto"/>
              <w:ind w:left="378"/>
            </w:pPr>
            <w:r>
              <w:rPr>
                <w:spacing w:val="7"/>
              </w:rPr>
              <w:t>其他可以</w:t>
            </w:r>
          </w:p>
          <w:p w14:paraId="5C4551C7">
            <w:pPr>
              <w:pStyle w:val="10"/>
              <w:spacing w:before="23" w:line="230" w:lineRule="auto"/>
              <w:ind w:left="381"/>
            </w:pPr>
            <w:r>
              <w:rPr>
                <w:spacing w:val="6"/>
              </w:rPr>
              <w:t>不予退还</w:t>
            </w:r>
          </w:p>
          <w:p w14:paraId="67F532FA">
            <w:pPr>
              <w:pStyle w:val="10"/>
              <w:spacing w:before="22" w:line="216" w:lineRule="auto"/>
              <w:ind w:left="65"/>
            </w:pPr>
            <w:r>
              <w:rPr>
                <w:spacing w:val="8"/>
              </w:rPr>
              <w:t>投标保证金情形</w:t>
            </w:r>
          </w:p>
        </w:tc>
        <w:tc>
          <w:tcPr>
            <w:tcW w:w="7020" w:type="dxa"/>
            <w:vAlign w:val="top"/>
          </w:tcPr>
          <w:p w14:paraId="0BF54F7B">
            <w:pPr>
              <w:pStyle w:val="10"/>
              <w:spacing w:before="306" w:line="233" w:lineRule="auto"/>
              <w:ind w:left="241"/>
            </w:pPr>
            <w:r>
              <w:t>/</w:t>
            </w:r>
          </w:p>
        </w:tc>
      </w:tr>
      <w:tr w14:paraId="72293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963" w:type="dxa"/>
            <w:vAlign w:val="top"/>
          </w:tcPr>
          <w:p w14:paraId="20426EB2">
            <w:pPr>
              <w:spacing w:line="255" w:lineRule="auto"/>
              <w:rPr>
                <w:rFonts w:ascii="Arial"/>
                <w:sz w:val="21"/>
              </w:rPr>
            </w:pPr>
          </w:p>
          <w:p w14:paraId="13503288">
            <w:pPr>
              <w:spacing w:line="255" w:lineRule="auto"/>
              <w:rPr>
                <w:rFonts w:ascii="Arial"/>
                <w:sz w:val="21"/>
              </w:rPr>
            </w:pPr>
          </w:p>
          <w:p w14:paraId="2358F16B">
            <w:pPr>
              <w:pStyle w:val="10"/>
              <w:spacing w:before="65" w:line="268" w:lineRule="exact"/>
              <w:ind w:left="334"/>
            </w:pPr>
            <w:r>
              <w:rPr>
                <w:spacing w:val="1"/>
                <w:position w:val="1"/>
              </w:rPr>
              <w:t>3.5</w:t>
            </w:r>
          </w:p>
        </w:tc>
        <w:tc>
          <w:tcPr>
            <w:tcW w:w="1590" w:type="dxa"/>
            <w:vAlign w:val="top"/>
          </w:tcPr>
          <w:p w14:paraId="2B2ED204">
            <w:pPr>
              <w:spacing w:line="374" w:lineRule="auto"/>
              <w:rPr>
                <w:rFonts w:ascii="Arial"/>
                <w:sz w:val="21"/>
              </w:rPr>
            </w:pPr>
          </w:p>
          <w:p w14:paraId="55506A33">
            <w:pPr>
              <w:pStyle w:val="10"/>
              <w:spacing w:before="65" w:line="252" w:lineRule="auto"/>
              <w:ind w:left="290" w:right="166" w:hanging="113"/>
            </w:pPr>
            <w:r>
              <w:rPr>
                <w:spacing w:val="6"/>
              </w:rPr>
              <w:t>资格审查资料</w:t>
            </w:r>
            <w:r>
              <w:rPr>
                <w:spacing w:val="4"/>
              </w:rPr>
              <w:t>的特殊要求</w:t>
            </w:r>
          </w:p>
        </w:tc>
        <w:tc>
          <w:tcPr>
            <w:tcW w:w="7020" w:type="dxa"/>
            <w:vAlign w:val="top"/>
          </w:tcPr>
          <w:p w14:paraId="34E42AF1">
            <w:pPr>
              <w:pStyle w:val="10"/>
              <w:spacing w:before="33" w:line="244" w:lineRule="auto"/>
              <w:ind w:left="33" w:firstLine="208"/>
              <w:jc w:val="both"/>
            </w:pPr>
            <w:r>
              <w:rPr>
                <w:spacing w:val="9"/>
              </w:rPr>
              <w:t>有，具体要求：投标人须按招标文件第九章“投标文件格式</w:t>
            </w:r>
            <w:r>
              <w:rPr>
                <w:spacing w:val="-71"/>
              </w:rPr>
              <w:t xml:space="preserve"> </w:t>
            </w:r>
            <w:r>
              <w:rPr>
                <w:spacing w:val="9"/>
              </w:rPr>
              <w:t>”中规定的表</w:t>
            </w:r>
            <w:r>
              <w:rPr>
                <w:spacing w:val="5"/>
              </w:rPr>
              <w:t>格内容填写资格审查表，并按资格审查表下方的具体要求提供资格审查资料，</w:t>
            </w:r>
            <w:r>
              <w:rPr>
                <w:spacing w:val="6"/>
              </w:rPr>
              <w:t>以证明其满足本章第1.4款规定的资质、财务、业绩、信誉等要求。招标文件</w:t>
            </w:r>
            <w:r>
              <w:rPr>
                <w:spacing w:val="10"/>
              </w:rPr>
              <w:t>中要求投标人提供的各类证照复印件均指彩色扫描件，其他资料的复印</w:t>
            </w:r>
            <w:r>
              <w:rPr>
                <w:spacing w:val="9"/>
              </w:rPr>
              <w:t>件可</w:t>
            </w:r>
            <w:r>
              <w:rPr>
                <w:spacing w:val="7"/>
              </w:rPr>
              <w:t>为黑白扫描件或彩色扫描件。</w:t>
            </w:r>
          </w:p>
        </w:tc>
      </w:tr>
      <w:tr w14:paraId="1C74F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63" w:type="dxa"/>
            <w:vAlign w:val="top"/>
          </w:tcPr>
          <w:p w14:paraId="129BEE74">
            <w:pPr>
              <w:pStyle w:val="10"/>
              <w:spacing w:before="171" w:line="267" w:lineRule="exact"/>
              <w:ind w:left="228"/>
            </w:pPr>
            <w:r>
              <w:rPr>
                <w:spacing w:val="2"/>
                <w:position w:val="1"/>
              </w:rPr>
              <w:t>3.5.2</w:t>
            </w:r>
          </w:p>
        </w:tc>
        <w:tc>
          <w:tcPr>
            <w:tcW w:w="1590" w:type="dxa"/>
            <w:vAlign w:val="top"/>
          </w:tcPr>
          <w:p w14:paraId="0782F802">
            <w:pPr>
              <w:pStyle w:val="10"/>
              <w:spacing w:before="37" w:line="232" w:lineRule="auto"/>
              <w:ind w:left="168" w:right="166"/>
            </w:pPr>
            <w:r>
              <w:rPr>
                <w:spacing w:val="8"/>
              </w:rPr>
              <w:t>近年财务状况所附证明材料</w:t>
            </w:r>
          </w:p>
        </w:tc>
        <w:tc>
          <w:tcPr>
            <w:tcW w:w="7020" w:type="dxa"/>
            <w:vAlign w:val="top"/>
          </w:tcPr>
          <w:p w14:paraId="52F783EB">
            <w:pPr>
              <w:pStyle w:val="10"/>
              <w:spacing w:before="37" w:line="232" w:lineRule="auto"/>
              <w:ind w:left="47" w:right="29" w:firstLine="194"/>
            </w:pPr>
            <w:r>
              <w:rPr>
                <w:spacing w:val="11"/>
              </w:rPr>
              <w:t>应附投标人具有健全的财务会计制度的财务状况</w:t>
            </w:r>
            <w:r>
              <w:rPr>
                <w:spacing w:val="10"/>
              </w:rPr>
              <w:t>承诺函。除财务状况承诺</w:t>
            </w:r>
            <w:r>
              <w:rPr>
                <w:spacing w:val="8"/>
              </w:rPr>
              <w:t>函外，投标人无须再提供任何财务证明材料。</w:t>
            </w:r>
          </w:p>
        </w:tc>
      </w:tr>
      <w:tr w14:paraId="677E9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63" w:type="dxa"/>
            <w:vAlign w:val="top"/>
          </w:tcPr>
          <w:p w14:paraId="4F7E3D1C">
            <w:pPr>
              <w:rPr>
                <w:rFonts w:ascii="Arial"/>
                <w:sz w:val="21"/>
              </w:rPr>
            </w:pPr>
          </w:p>
          <w:p w14:paraId="5EEA323A">
            <w:pPr>
              <w:pStyle w:val="10"/>
              <w:spacing w:before="65" w:line="268" w:lineRule="exact"/>
              <w:ind w:left="228"/>
            </w:pPr>
            <w:r>
              <w:rPr>
                <w:spacing w:val="2"/>
                <w:position w:val="1"/>
              </w:rPr>
              <w:t>3.5.3</w:t>
            </w:r>
          </w:p>
        </w:tc>
        <w:tc>
          <w:tcPr>
            <w:tcW w:w="1590" w:type="dxa"/>
            <w:vAlign w:val="top"/>
          </w:tcPr>
          <w:p w14:paraId="5E3F92E3">
            <w:pPr>
              <w:pStyle w:val="10"/>
              <w:spacing w:before="35" w:line="228" w:lineRule="auto"/>
              <w:ind w:left="273"/>
            </w:pPr>
            <w:r>
              <w:rPr>
                <w:spacing w:val="8"/>
              </w:rPr>
              <w:t>近年完成的</w:t>
            </w:r>
          </w:p>
          <w:p w14:paraId="38E828AB">
            <w:pPr>
              <w:pStyle w:val="10"/>
              <w:spacing w:before="24" w:line="228" w:lineRule="auto"/>
              <w:ind w:left="63"/>
            </w:pPr>
            <w:r>
              <w:rPr>
                <w:spacing w:val="8"/>
              </w:rPr>
              <w:t>类似项目情况的</w:t>
            </w:r>
          </w:p>
          <w:p w14:paraId="10572783">
            <w:pPr>
              <w:pStyle w:val="10"/>
              <w:spacing w:before="27" w:line="213" w:lineRule="auto"/>
              <w:ind w:left="387"/>
            </w:pPr>
            <w:r>
              <w:rPr>
                <w:spacing w:val="4"/>
              </w:rPr>
              <w:t>时间要求</w:t>
            </w:r>
          </w:p>
        </w:tc>
        <w:tc>
          <w:tcPr>
            <w:tcW w:w="7020" w:type="dxa"/>
            <w:vAlign w:val="top"/>
          </w:tcPr>
          <w:p w14:paraId="6D6D3D0D">
            <w:pPr>
              <w:rPr>
                <w:rFonts w:ascii="Arial"/>
                <w:sz w:val="21"/>
              </w:rPr>
            </w:pPr>
          </w:p>
          <w:p w14:paraId="757E801E">
            <w:pPr>
              <w:pStyle w:val="10"/>
              <w:spacing w:before="65" w:line="228" w:lineRule="auto"/>
              <w:ind w:left="244"/>
            </w:pPr>
            <w:r>
              <w:rPr>
                <w:spacing w:val="7"/>
              </w:rPr>
              <w:t>2021年1月1日至投标截止时间</w:t>
            </w:r>
          </w:p>
        </w:tc>
      </w:tr>
      <w:tr w14:paraId="2A19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63" w:type="dxa"/>
            <w:vAlign w:val="top"/>
          </w:tcPr>
          <w:p w14:paraId="273836DE">
            <w:pPr>
              <w:pStyle w:val="10"/>
              <w:spacing w:before="171" w:line="268" w:lineRule="exact"/>
              <w:ind w:left="228"/>
            </w:pPr>
            <w:r>
              <w:rPr>
                <w:spacing w:val="2"/>
                <w:position w:val="1"/>
              </w:rPr>
              <w:t>3.6.1</w:t>
            </w:r>
          </w:p>
        </w:tc>
        <w:tc>
          <w:tcPr>
            <w:tcW w:w="1590" w:type="dxa"/>
            <w:vAlign w:val="top"/>
          </w:tcPr>
          <w:p w14:paraId="57DA65A5">
            <w:pPr>
              <w:pStyle w:val="10"/>
              <w:spacing w:before="37" w:line="233" w:lineRule="auto"/>
              <w:ind w:left="171" w:right="166"/>
            </w:pPr>
            <w:r>
              <w:rPr>
                <w:spacing w:val="7"/>
              </w:rPr>
              <w:t>是否允许递交备选投标方案</w:t>
            </w:r>
          </w:p>
        </w:tc>
        <w:tc>
          <w:tcPr>
            <w:tcW w:w="7020" w:type="dxa"/>
            <w:vAlign w:val="top"/>
          </w:tcPr>
          <w:p w14:paraId="2A1574BD">
            <w:pPr>
              <w:pStyle w:val="10"/>
              <w:spacing w:before="171" w:line="228" w:lineRule="auto"/>
              <w:ind w:left="245"/>
            </w:pPr>
            <w:r>
              <w:rPr>
                <w:spacing w:val="5"/>
              </w:rPr>
              <w:t>不允许</w:t>
            </w:r>
          </w:p>
        </w:tc>
      </w:tr>
    </w:tbl>
    <w:p w14:paraId="2511AFD4">
      <w:pPr>
        <w:rPr>
          <w:rFonts w:ascii="Arial"/>
          <w:sz w:val="21"/>
        </w:rPr>
      </w:pPr>
    </w:p>
    <w:p w14:paraId="76C11F5F">
      <w:pPr>
        <w:rPr>
          <w:rFonts w:ascii="Arial" w:hAnsi="Arial" w:eastAsia="Arial" w:cs="Arial"/>
          <w:sz w:val="21"/>
          <w:szCs w:val="21"/>
        </w:rPr>
        <w:sectPr>
          <w:footerReference r:id="rId8" w:type="default"/>
          <w:pgSz w:w="11906" w:h="16839"/>
          <w:pgMar w:top="1417" w:right="1134" w:bottom="1171" w:left="1134" w:header="0" w:footer="860" w:gutter="0"/>
          <w:pgNumType w:fmt="decimal"/>
          <w:cols w:space="720" w:num="1"/>
        </w:sectPr>
      </w:pPr>
    </w:p>
    <w:tbl>
      <w:tblPr>
        <w:tblStyle w:val="9"/>
        <w:tblW w:w="96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590"/>
        <w:gridCol w:w="7052"/>
      </w:tblGrid>
      <w:tr w14:paraId="4632D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63" w:type="dxa"/>
            <w:vAlign w:val="top"/>
          </w:tcPr>
          <w:p w14:paraId="0CF554E8">
            <w:pPr>
              <w:pStyle w:val="10"/>
              <w:spacing w:before="154" w:line="228" w:lineRule="auto"/>
              <w:ind w:left="173"/>
            </w:pPr>
            <w:bookmarkStart w:id="10" w:name="bookmark105"/>
            <w:bookmarkEnd w:id="10"/>
            <w:r>
              <w:rPr>
                <w:spacing w:val="6"/>
              </w:rPr>
              <w:t>条款号</w:t>
            </w:r>
          </w:p>
        </w:tc>
        <w:tc>
          <w:tcPr>
            <w:tcW w:w="1590" w:type="dxa"/>
            <w:vAlign w:val="top"/>
          </w:tcPr>
          <w:p w14:paraId="084C3ED0">
            <w:pPr>
              <w:pStyle w:val="10"/>
              <w:spacing w:before="154" w:line="228" w:lineRule="auto"/>
              <w:ind w:left="379"/>
            </w:pPr>
            <w:r>
              <w:rPr>
                <w:spacing w:val="6"/>
              </w:rPr>
              <w:t>条款名称</w:t>
            </w:r>
          </w:p>
        </w:tc>
        <w:tc>
          <w:tcPr>
            <w:tcW w:w="7052" w:type="dxa"/>
            <w:vAlign w:val="top"/>
          </w:tcPr>
          <w:p w14:paraId="023E34DC">
            <w:pPr>
              <w:pStyle w:val="10"/>
              <w:spacing w:before="154" w:line="228" w:lineRule="auto"/>
              <w:ind w:left="3095"/>
            </w:pPr>
            <w:r>
              <w:rPr>
                <w:spacing w:val="6"/>
              </w:rPr>
              <w:t>编列内容</w:t>
            </w:r>
          </w:p>
        </w:tc>
      </w:tr>
      <w:tr w14:paraId="58376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0" w:hRule="atLeast"/>
        </w:trPr>
        <w:tc>
          <w:tcPr>
            <w:tcW w:w="963" w:type="dxa"/>
            <w:vAlign w:val="top"/>
          </w:tcPr>
          <w:p w14:paraId="6FBEE02D">
            <w:pPr>
              <w:spacing w:line="263" w:lineRule="auto"/>
              <w:rPr>
                <w:rFonts w:ascii="Arial"/>
                <w:sz w:val="21"/>
              </w:rPr>
            </w:pPr>
          </w:p>
          <w:p w14:paraId="6D146A04">
            <w:pPr>
              <w:spacing w:line="264" w:lineRule="auto"/>
              <w:rPr>
                <w:rFonts w:ascii="Arial"/>
                <w:sz w:val="21"/>
              </w:rPr>
            </w:pPr>
          </w:p>
          <w:p w14:paraId="242249D6">
            <w:pPr>
              <w:spacing w:line="264" w:lineRule="auto"/>
              <w:rPr>
                <w:rFonts w:ascii="Arial"/>
                <w:sz w:val="21"/>
              </w:rPr>
            </w:pPr>
          </w:p>
          <w:p w14:paraId="7EB6857D">
            <w:pPr>
              <w:spacing w:line="264" w:lineRule="auto"/>
              <w:rPr>
                <w:rFonts w:ascii="Arial"/>
                <w:sz w:val="21"/>
              </w:rPr>
            </w:pPr>
          </w:p>
          <w:p w14:paraId="53C3DA85">
            <w:pPr>
              <w:spacing w:line="264" w:lineRule="auto"/>
              <w:rPr>
                <w:rFonts w:ascii="Arial"/>
                <w:sz w:val="21"/>
              </w:rPr>
            </w:pPr>
          </w:p>
          <w:p w14:paraId="031DAD4B">
            <w:pPr>
              <w:pStyle w:val="10"/>
              <w:spacing w:before="65" w:line="268" w:lineRule="exact"/>
              <w:ind w:left="228"/>
            </w:pPr>
            <w:r>
              <w:rPr>
                <w:spacing w:val="2"/>
                <w:position w:val="1"/>
              </w:rPr>
              <w:t>3.7.3</w:t>
            </w:r>
          </w:p>
        </w:tc>
        <w:tc>
          <w:tcPr>
            <w:tcW w:w="1590" w:type="dxa"/>
            <w:vAlign w:val="top"/>
          </w:tcPr>
          <w:p w14:paraId="3D8A6134">
            <w:pPr>
              <w:spacing w:line="296" w:lineRule="auto"/>
              <w:rPr>
                <w:rFonts w:ascii="Arial"/>
                <w:sz w:val="21"/>
              </w:rPr>
            </w:pPr>
          </w:p>
          <w:p w14:paraId="6FBCFACD">
            <w:pPr>
              <w:spacing w:line="296" w:lineRule="auto"/>
              <w:rPr>
                <w:rFonts w:ascii="Arial"/>
                <w:sz w:val="21"/>
              </w:rPr>
            </w:pPr>
          </w:p>
          <w:p w14:paraId="0C1114DF">
            <w:pPr>
              <w:spacing w:line="296" w:lineRule="auto"/>
              <w:rPr>
                <w:rFonts w:ascii="Arial"/>
                <w:sz w:val="21"/>
              </w:rPr>
            </w:pPr>
          </w:p>
          <w:p w14:paraId="2BFD8579">
            <w:pPr>
              <w:spacing w:line="297" w:lineRule="auto"/>
              <w:rPr>
                <w:rFonts w:ascii="Arial"/>
                <w:sz w:val="21"/>
              </w:rPr>
            </w:pPr>
          </w:p>
          <w:p w14:paraId="4A30AA92">
            <w:pPr>
              <w:pStyle w:val="10"/>
              <w:spacing w:before="65" w:line="252" w:lineRule="auto"/>
              <w:ind w:left="273" w:right="60" w:hanging="208"/>
            </w:pPr>
            <w:r>
              <w:rPr>
                <w:spacing w:val="8"/>
              </w:rPr>
              <w:t>投标文件的制作应满足规定</w:t>
            </w:r>
          </w:p>
        </w:tc>
        <w:tc>
          <w:tcPr>
            <w:tcW w:w="7052" w:type="dxa"/>
            <w:vAlign w:val="top"/>
          </w:tcPr>
          <w:p w14:paraId="5607729E">
            <w:pPr>
              <w:spacing w:before="31" w:line="233" w:lineRule="auto"/>
              <w:ind w:left="249"/>
              <w:rPr>
                <w:rFonts w:ascii="楷体" w:hAnsi="楷体" w:eastAsia="楷体" w:cs="楷体"/>
                <w:sz w:val="20"/>
                <w:szCs w:val="20"/>
              </w:rPr>
            </w:pPr>
            <w:r>
              <w:rPr>
                <w:rFonts w:ascii="楷体" w:hAnsi="楷体" w:eastAsia="楷体" w:cs="楷体"/>
                <w:spacing w:val="2"/>
                <w:sz w:val="20"/>
                <w:szCs w:val="20"/>
              </w:rPr>
              <w:t>本项第（3）</w:t>
            </w:r>
            <w:r>
              <w:rPr>
                <w:rFonts w:ascii="楷体" w:hAnsi="楷体" w:eastAsia="楷体" w:cs="楷体"/>
                <w:spacing w:val="-37"/>
                <w:sz w:val="20"/>
                <w:szCs w:val="20"/>
              </w:rPr>
              <w:t xml:space="preserve"> </w:t>
            </w:r>
            <w:r>
              <w:rPr>
                <w:rFonts w:ascii="楷体" w:hAnsi="楷体" w:eastAsia="楷体" w:cs="楷体"/>
                <w:spacing w:val="2"/>
                <w:sz w:val="20"/>
                <w:szCs w:val="20"/>
              </w:rPr>
              <w:t>目修改如下：</w:t>
            </w:r>
          </w:p>
          <w:p w14:paraId="3C9B94BE">
            <w:pPr>
              <w:spacing w:before="20" w:line="242" w:lineRule="auto"/>
              <w:ind w:left="249" w:right="858" w:firstLine="10"/>
              <w:rPr>
                <w:rFonts w:ascii="楷体" w:hAnsi="楷体" w:eastAsia="楷体" w:cs="楷体"/>
                <w:sz w:val="20"/>
                <w:szCs w:val="20"/>
              </w:rPr>
            </w:pPr>
            <w:r>
              <w:rPr>
                <w:rFonts w:ascii="楷体" w:hAnsi="楷体" w:eastAsia="楷体" w:cs="楷体"/>
                <w:spacing w:val="6"/>
                <w:sz w:val="20"/>
                <w:szCs w:val="20"/>
              </w:rPr>
              <w:t>（3）投标文件中证明资料的“复印件</w:t>
            </w:r>
            <w:r>
              <w:rPr>
                <w:rFonts w:ascii="楷体" w:hAnsi="楷体" w:eastAsia="楷体" w:cs="楷体"/>
                <w:spacing w:val="-73"/>
                <w:sz w:val="20"/>
                <w:szCs w:val="20"/>
              </w:rPr>
              <w:t xml:space="preserve"> </w:t>
            </w:r>
            <w:r>
              <w:rPr>
                <w:rFonts w:ascii="楷体" w:hAnsi="楷体" w:eastAsia="楷体" w:cs="楷体"/>
                <w:spacing w:val="6"/>
                <w:sz w:val="20"/>
                <w:szCs w:val="20"/>
              </w:rPr>
              <w:t>”均为“原件的</w:t>
            </w:r>
            <w:r>
              <w:rPr>
                <w:rFonts w:ascii="楷体" w:hAnsi="楷体" w:eastAsia="楷体" w:cs="楷体"/>
                <w:spacing w:val="5"/>
                <w:sz w:val="20"/>
                <w:szCs w:val="20"/>
              </w:rPr>
              <w:t>扫描件</w:t>
            </w:r>
            <w:r>
              <w:rPr>
                <w:rFonts w:ascii="楷体" w:hAnsi="楷体" w:eastAsia="楷体" w:cs="楷体"/>
                <w:spacing w:val="-70"/>
                <w:sz w:val="20"/>
                <w:szCs w:val="20"/>
              </w:rPr>
              <w:t xml:space="preserve"> </w:t>
            </w:r>
            <w:r>
              <w:rPr>
                <w:rFonts w:ascii="楷体" w:hAnsi="楷体" w:eastAsia="楷体" w:cs="楷体"/>
                <w:spacing w:val="5"/>
                <w:sz w:val="20"/>
                <w:szCs w:val="20"/>
              </w:rPr>
              <w:t>”。</w:t>
            </w:r>
            <w:r>
              <w:rPr>
                <w:rFonts w:ascii="楷体" w:hAnsi="楷体" w:eastAsia="楷体" w:cs="楷体"/>
                <w:spacing w:val="2"/>
                <w:sz w:val="20"/>
                <w:szCs w:val="20"/>
              </w:rPr>
              <w:t>本项第（5）</w:t>
            </w:r>
            <w:r>
              <w:rPr>
                <w:rFonts w:ascii="楷体" w:hAnsi="楷体" w:eastAsia="楷体" w:cs="楷体"/>
                <w:spacing w:val="-37"/>
                <w:sz w:val="20"/>
                <w:szCs w:val="20"/>
              </w:rPr>
              <w:t xml:space="preserve"> </w:t>
            </w:r>
            <w:r>
              <w:rPr>
                <w:rFonts w:ascii="楷体" w:hAnsi="楷体" w:eastAsia="楷体" w:cs="楷体"/>
                <w:spacing w:val="2"/>
                <w:sz w:val="20"/>
                <w:szCs w:val="20"/>
              </w:rPr>
              <w:t>目修改如下：</w:t>
            </w:r>
          </w:p>
          <w:p w14:paraId="48CAB84B">
            <w:pPr>
              <w:pStyle w:val="10"/>
              <w:spacing w:before="23" w:line="245" w:lineRule="auto"/>
              <w:ind w:left="28" w:firstLine="222"/>
            </w:pPr>
            <w:r>
              <w:rPr>
                <w:spacing w:val="7"/>
              </w:rPr>
              <w:t>（5）</w:t>
            </w:r>
            <w:r>
              <w:rPr>
                <w:rFonts w:ascii="楷体" w:hAnsi="楷体" w:eastAsia="楷体" w:cs="楷体"/>
                <w:spacing w:val="7"/>
              </w:rPr>
              <w:t>除有特殊说明外，</w:t>
            </w:r>
            <w:r>
              <w:rPr>
                <w:spacing w:val="7"/>
              </w:rPr>
              <w:t>第九章“投标文件格式</w:t>
            </w:r>
            <w:r>
              <w:rPr>
                <w:spacing w:val="-68"/>
              </w:rPr>
              <w:t xml:space="preserve"> </w:t>
            </w:r>
            <w:r>
              <w:rPr>
                <w:spacing w:val="7"/>
              </w:rPr>
              <w:t>”中要求盖单位章和（或）</w:t>
            </w:r>
            <w:r>
              <w:rPr>
                <w:spacing w:val="5"/>
              </w:rPr>
              <w:t>签字的地方，投标人均应使用</w:t>
            </w:r>
            <w:r>
              <w:t>CA</w:t>
            </w:r>
            <w:r>
              <w:rPr>
                <w:spacing w:val="-39"/>
              </w:rPr>
              <w:t xml:space="preserve"> </w:t>
            </w:r>
            <w:r>
              <w:rPr>
                <w:spacing w:val="5"/>
              </w:rPr>
              <w:t>数字证书加盖投标人的单</w:t>
            </w:r>
            <w:r>
              <w:rPr>
                <w:spacing w:val="4"/>
              </w:rPr>
              <w:t>位电子印章和（或）</w:t>
            </w:r>
            <w:r>
              <w:rPr>
                <w:spacing w:val="10"/>
              </w:rPr>
              <w:t>法定代表人的个人电子印章或电子签名章</w:t>
            </w:r>
            <w:r>
              <w:rPr>
                <w:rFonts w:ascii="楷体" w:hAnsi="楷体" w:eastAsia="楷体" w:cs="楷体"/>
                <w:spacing w:val="10"/>
              </w:rPr>
              <w:t>（投标人仅须在投标函上加盖投标</w:t>
            </w:r>
            <w:r>
              <w:rPr>
                <w:rFonts w:ascii="楷体" w:hAnsi="楷体" w:eastAsia="楷体" w:cs="楷体"/>
                <w:spacing w:val="8"/>
              </w:rPr>
              <w:t>人的单位电子印章，或加盖法定代表人的个人电子印章或电子签名章）</w:t>
            </w:r>
            <w:r>
              <w:rPr>
                <w:spacing w:val="8"/>
              </w:rPr>
              <w:t>。</w:t>
            </w:r>
          </w:p>
          <w:p w14:paraId="57601388">
            <w:pPr>
              <w:spacing w:before="23" w:line="243" w:lineRule="auto"/>
              <w:ind w:left="25" w:right="58" w:firstLine="228"/>
              <w:jc w:val="both"/>
              <w:rPr>
                <w:rFonts w:ascii="楷体" w:hAnsi="楷体" w:eastAsia="楷体" w:cs="楷体"/>
                <w:sz w:val="20"/>
                <w:szCs w:val="20"/>
              </w:rPr>
            </w:pPr>
            <w:r>
              <w:rPr>
                <w:rFonts w:ascii="楷体" w:hAnsi="楷体" w:eastAsia="楷体" w:cs="楷体"/>
                <w:spacing w:val="9"/>
                <w:sz w:val="20"/>
                <w:szCs w:val="20"/>
              </w:rPr>
              <w:t>第九章“投标文件格式</w:t>
            </w:r>
            <w:r>
              <w:rPr>
                <w:rFonts w:ascii="楷体" w:hAnsi="楷体" w:eastAsia="楷体" w:cs="楷体"/>
                <w:spacing w:val="-58"/>
                <w:sz w:val="20"/>
                <w:szCs w:val="20"/>
              </w:rPr>
              <w:t xml:space="preserve"> </w:t>
            </w:r>
            <w:r>
              <w:rPr>
                <w:rFonts w:ascii="楷体" w:hAnsi="楷体" w:eastAsia="楷体" w:cs="楷体"/>
                <w:spacing w:val="9"/>
                <w:sz w:val="20"/>
                <w:szCs w:val="20"/>
              </w:rPr>
              <w:t>”中授权委托书要求委托代理人签字的地方，投标人可使用</w:t>
            </w:r>
            <w:r>
              <w:rPr>
                <w:rFonts w:ascii="楷体" w:hAnsi="楷体" w:eastAsia="楷体" w:cs="楷体"/>
                <w:sz w:val="20"/>
                <w:szCs w:val="20"/>
              </w:rPr>
              <w:t>CA</w:t>
            </w:r>
            <w:r>
              <w:rPr>
                <w:rFonts w:ascii="楷体" w:hAnsi="楷体" w:eastAsia="楷体" w:cs="楷体"/>
                <w:spacing w:val="-27"/>
                <w:sz w:val="20"/>
                <w:szCs w:val="20"/>
              </w:rPr>
              <w:t xml:space="preserve"> </w:t>
            </w:r>
            <w:r>
              <w:rPr>
                <w:rFonts w:ascii="楷体" w:hAnsi="楷体" w:eastAsia="楷体" w:cs="楷体"/>
                <w:spacing w:val="9"/>
                <w:sz w:val="20"/>
                <w:szCs w:val="20"/>
              </w:rPr>
              <w:t>数字证书加盖委托代理人的个人电子印章或电子签名章，或上传</w:t>
            </w:r>
            <w:r>
              <w:rPr>
                <w:rFonts w:ascii="楷体" w:hAnsi="楷体" w:eastAsia="楷体" w:cs="楷体"/>
                <w:spacing w:val="11"/>
                <w:sz w:val="20"/>
                <w:szCs w:val="20"/>
              </w:rPr>
              <w:t>由委托代理人亲笔签字的电子扫描件（提供电子扫描件的投标人如中标，提</w:t>
            </w:r>
            <w:r>
              <w:rPr>
                <w:rFonts w:ascii="楷体" w:hAnsi="楷体" w:eastAsia="楷体" w:cs="楷体"/>
                <w:spacing w:val="8"/>
                <w:sz w:val="20"/>
                <w:szCs w:val="20"/>
              </w:rPr>
              <w:t>供的纸质投标文件正本中须附对应原件）。</w:t>
            </w:r>
          </w:p>
        </w:tc>
      </w:tr>
      <w:tr w14:paraId="2B6B7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3" w:type="dxa"/>
            <w:vAlign w:val="top"/>
          </w:tcPr>
          <w:p w14:paraId="1A1EBB18">
            <w:pPr>
              <w:pStyle w:val="10"/>
              <w:spacing w:before="168" w:line="267" w:lineRule="exact"/>
              <w:ind w:left="223"/>
            </w:pPr>
            <w:r>
              <w:rPr>
                <w:spacing w:val="3"/>
                <w:position w:val="1"/>
              </w:rPr>
              <w:t>4.2.3</w:t>
            </w:r>
          </w:p>
        </w:tc>
        <w:tc>
          <w:tcPr>
            <w:tcW w:w="1590" w:type="dxa"/>
            <w:vAlign w:val="top"/>
          </w:tcPr>
          <w:p w14:paraId="647DE9AA">
            <w:pPr>
              <w:pStyle w:val="10"/>
              <w:spacing w:before="31" w:line="228" w:lineRule="auto"/>
              <w:ind w:left="381"/>
            </w:pPr>
            <w:r>
              <w:rPr>
                <w:spacing w:val="6"/>
              </w:rPr>
              <w:t>是否退还</w:t>
            </w:r>
          </w:p>
          <w:p w14:paraId="7DD82F9F">
            <w:pPr>
              <w:pStyle w:val="10"/>
              <w:spacing w:before="26" w:line="216" w:lineRule="auto"/>
              <w:ind w:left="380"/>
            </w:pPr>
            <w:r>
              <w:rPr>
                <w:spacing w:val="6"/>
              </w:rPr>
              <w:t>投标文件</w:t>
            </w:r>
          </w:p>
        </w:tc>
        <w:tc>
          <w:tcPr>
            <w:tcW w:w="7052" w:type="dxa"/>
            <w:vAlign w:val="top"/>
          </w:tcPr>
          <w:p w14:paraId="6819F60B">
            <w:pPr>
              <w:pStyle w:val="10"/>
              <w:spacing w:before="168" w:line="228" w:lineRule="auto"/>
              <w:ind w:left="248"/>
            </w:pPr>
            <w:r>
              <w:t>否</w:t>
            </w:r>
          </w:p>
        </w:tc>
      </w:tr>
      <w:tr w14:paraId="22394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63" w:type="dxa"/>
            <w:vAlign w:val="top"/>
          </w:tcPr>
          <w:p w14:paraId="1758DEBF">
            <w:pPr>
              <w:spacing w:line="374" w:lineRule="auto"/>
              <w:rPr>
                <w:rFonts w:ascii="Arial"/>
                <w:sz w:val="21"/>
              </w:rPr>
            </w:pPr>
          </w:p>
          <w:p w14:paraId="3DC2775B">
            <w:pPr>
              <w:pStyle w:val="10"/>
              <w:spacing w:before="65" w:line="268" w:lineRule="exact"/>
              <w:ind w:left="334"/>
            </w:pPr>
            <w:r>
              <w:rPr>
                <w:spacing w:val="1"/>
                <w:position w:val="1"/>
              </w:rPr>
              <w:t>5.1</w:t>
            </w:r>
          </w:p>
        </w:tc>
        <w:tc>
          <w:tcPr>
            <w:tcW w:w="1590" w:type="dxa"/>
            <w:vAlign w:val="top"/>
          </w:tcPr>
          <w:p w14:paraId="4749A063">
            <w:pPr>
              <w:pStyle w:val="10"/>
              <w:spacing w:before="305" w:line="254" w:lineRule="auto"/>
              <w:ind w:left="588" w:right="269" w:hanging="313"/>
            </w:pPr>
            <w:r>
              <w:rPr>
                <w:spacing w:val="7"/>
              </w:rPr>
              <w:t>开标时间和</w:t>
            </w:r>
            <w:r>
              <w:rPr>
                <w:spacing w:val="4"/>
              </w:rPr>
              <w:t>地点</w:t>
            </w:r>
          </w:p>
        </w:tc>
        <w:tc>
          <w:tcPr>
            <w:tcW w:w="7052" w:type="dxa"/>
            <w:vAlign w:val="top"/>
          </w:tcPr>
          <w:p w14:paraId="2D8AB34E">
            <w:pPr>
              <w:pStyle w:val="10"/>
              <w:spacing w:before="33" w:line="228" w:lineRule="auto"/>
              <w:ind w:left="244"/>
            </w:pPr>
            <w:r>
              <w:rPr>
                <w:spacing w:val="9"/>
              </w:rPr>
              <w:t>投标文件第一个信封（商务及技术文件）开标时间：同投标截止时间</w:t>
            </w:r>
          </w:p>
          <w:p w14:paraId="4DBEEDBF">
            <w:pPr>
              <w:pStyle w:val="10"/>
              <w:spacing w:before="24" w:line="251" w:lineRule="auto"/>
              <w:ind w:left="244"/>
            </w:pPr>
            <w:r>
              <w:rPr>
                <w:spacing w:val="6"/>
              </w:rPr>
              <w:t>投标文件第一个信封（商务及技术文件）开标地点：见第一章“招标公告”</w:t>
            </w:r>
            <w:r>
              <w:rPr>
                <w:spacing w:val="9"/>
              </w:rPr>
              <w:t>投标文件第二个信封（报价文件）开标时间：见第</w:t>
            </w:r>
            <w:r>
              <w:rPr>
                <w:spacing w:val="8"/>
              </w:rPr>
              <w:t>一章“招标公告</w:t>
            </w:r>
            <w:r>
              <w:rPr>
                <w:spacing w:val="-70"/>
              </w:rPr>
              <w:t xml:space="preserve"> </w:t>
            </w:r>
            <w:r>
              <w:rPr>
                <w:spacing w:val="8"/>
              </w:rPr>
              <w:t>”</w:t>
            </w:r>
          </w:p>
          <w:p w14:paraId="08A573B4">
            <w:pPr>
              <w:pStyle w:val="10"/>
              <w:spacing w:line="216" w:lineRule="auto"/>
              <w:ind w:left="244"/>
            </w:pPr>
            <w:r>
              <w:rPr>
                <w:spacing w:val="9"/>
              </w:rPr>
              <w:t>投标文件第二个信封（报价文件）开标地点：见第一章“招标公告”</w:t>
            </w:r>
          </w:p>
        </w:tc>
      </w:tr>
      <w:tr w14:paraId="12803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963" w:type="dxa"/>
            <w:vAlign w:val="top"/>
          </w:tcPr>
          <w:p w14:paraId="5F576094">
            <w:pPr>
              <w:spacing w:line="254" w:lineRule="auto"/>
              <w:rPr>
                <w:rFonts w:ascii="Arial"/>
                <w:sz w:val="21"/>
              </w:rPr>
            </w:pPr>
          </w:p>
          <w:p w14:paraId="6FB8B28C">
            <w:pPr>
              <w:spacing w:line="254" w:lineRule="auto"/>
              <w:rPr>
                <w:rFonts w:ascii="Arial"/>
                <w:sz w:val="21"/>
              </w:rPr>
            </w:pPr>
          </w:p>
          <w:p w14:paraId="128E7081">
            <w:pPr>
              <w:pStyle w:val="10"/>
              <w:spacing w:before="65" w:line="268" w:lineRule="exact"/>
              <w:ind w:left="228"/>
            </w:pPr>
            <w:r>
              <w:rPr>
                <w:spacing w:val="2"/>
                <w:position w:val="1"/>
              </w:rPr>
              <w:t>5.2.3</w:t>
            </w:r>
          </w:p>
        </w:tc>
        <w:tc>
          <w:tcPr>
            <w:tcW w:w="1590" w:type="dxa"/>
            <w:vAlign w:val="top"/>
          </w:tcPr>
          <w:p w14:paraId="6570187A">
            <w:pPr>
              <w:pStyle w:val="10"/>
              <w:spacing w:before="302" w:line="228" w:lineRule="auto"/>
              <w:ind w:left="65"/>
            </w:pPr>
            <w:r>
              <w:rPr>
                <w:spacing w:val="8"/>
              </w:rPr>
              <w:t>投标文件第二个</w:t>
            </w:r>
          </w:p>
          <w:p w14:paraId="1BDE03EE">
            <w:pPr>
              <w:pStyle w:val="10"/>
              <w:spacing w:before="27" w:line="226" w:lineRule="auto"/>
              <w:jc w:val="right"/>
            </w:pPr>
            <w:r>
              <w:rPr>
                <w:spacing w:val="-6"/>
              </w:rPr>
              <w:t>信封（报价文件）</w:t>
            </w:r>
          </w:p>
          <w:p w14:paraId="340002BC">
            <w:pPr>
              <w:pStyle w:val="10"/>
              <w:spacing w:before="26" w:line="228" w:lineRule="auto"/>
              <w:ind w:left="589"/>
            </w:pPr>
            <w:r>
              <w:rPr>
                <w:spacing w:val="4"/>
              </w:rPr>
              <w:t>开标</w:t>
            </w:r>
          </w:p>
        </w:tc>
        <w:tc>
          <w:tcPr>
            <w:tcW w:w="7052" w:type="dxa"/>
            <w:vAlign w:val="top"/>
          </w:tcPr>
          <w:p w14:paraId="0A1142B0">
            <w:pPr>
              <w:pStyle w:val="10"/>
              <w:spacing w:before="34" w:line="227" w:lineRule="auto"/>
              <w:ind w:left="242"/>
            </w:pPr>
            <w:r>
              <w:rPr>
                <w:spacing w:val="5"/>
              </w:rPr>
              <w:t>本项第（2</w:t>
            </w:r>
            <w:r>
              <w:rPr>
                <w:spacing w:val="-4"/>
              </w:rPr>
              <w:t>）（</w:t>
            </w:r>
            <w:r>
              <w:rPr>
                <w:spacing w:val="5"/>
              </w:rPr>
              <w:t>4）</w:t>
            </w:r>
            <w:r>
              <w:rPr>
                <w:spacing w:val="-42"/>
              </w:rPr>
              <w:t xml:space="preserve"> </w:t>
            </w:r>
            <w:r>
              <w:rPr>
                <w:spacing w:val="5"/>
              </w:rPr>
              <w:t>目修改为：</w:t>
            </w:r>
          </w:p>
          <w:p w14:paraId="2745044A">
            <w:pPr>
              <w:spacing w:before="24" w:line="232" w:lineRule="auto"/>
              <w:jc w:val="right"/>
              <w:rPr>
                <w:rFonts w:ascii="楷体" w:hAnsi="楷体" w:eastAsia="楷体" w:cs="楷体"/>
                <w:sz w:val="20"/>
                <w:szCs w:val="20"/>
              </w:rPr>
            </w:pPr>
            <w:r>
              <w:rPr>
                <w:rFonts w:ascii="楷体" w:hAnsi="楷体" w:eastAsia="楷体" w:cs="楷体"/>
                <w:spacing w:val="2"/>
                <w:sz w:val="20"/>
                <w:szCs w:val="20"/>
              </w:rPr>
              <w:t>（2）宣布通过投标文件第一个信封（商务及技术文件）评审的投标人名单；</w:t>
            </w:r>
          </w:p>
          <w:p w14:paraId="0847EA90">
            <w:pPr>
              <w:spacing w:before="19"/>
              <w:ind w:left="28" w:right="59" w:firstLine="231"/>
              <w:rPr>
                <w:rFonts w:ascii="楷体" w:hAnsi="楷体" w:eastAsia="楷体" w:cs="楷体"/>
                <w:sz w:val="20"/>
                <w:szCs w:val="20"/>
              </w:rPr>
            </w:pPr>
            <w:r>
              <w:rPr>
                <w:rFonts w:ascii="楷体" w:hAnsi="楷体" w:eastAsia="楷体" w:cs="楷体"/>
                <w:spacing w:val="7"/>
                <w:sz w:val="20"/>
                <w:szCs w:val="20"/>
              </w:rPr>
              <w:t>（4）通过投标文件第一个信封（商务及技术文件）评审</w:t>
            </w:r>
            <w:r>
              <w:rPr>
                <w:rFonts w:ascii="楷体" w:hAnsi="楷体" w:eastAsia="楷体" w:cs="楷体"/>
                <w:spacing w:val="6"/>
                <w:sz w:val="20"/>
                <w:szCs w:val="20"/>
              </w:rPr>
              <w:t>的投标人代表解密</w:t>
            </w:r>
            <w:r>
              <w:rPr>
                <w:rFonts w:ascii="楷体" w:hAnsi="楷体" w:eastAsia="楷体" w:cs="楷体"/>
                <w:spacing w:val="10"/>
                <w:sz w:val="20"/>
                <w:szCs w:val="20"/>
              </w:rPr>
              <w:t>加密的投标文件第二个信封（报价文件</w:t>
            </w:r>
            <w:r>
              <w:rPr>
                <w:rFonts w:ascii="楷体" w:hAnsi="楷体" w:eastAsia="楷体" w:cs="楷体"/>
                <w:spacing w:val="23"/>
                <w:sz w:val="20"/>
                <w:szCs w:val="20"/>
              </w:rPr>
              <w:t>），</w:t>
            </w:r>
            <w:r>
              <w:rPr>
                <w:rFonts w:ascii="楷体" w:hAnsi="楷体" w:eastAsia="楷体" w:cs="楷体"/>
                <w:spacing w:val="10"/>
                <w:sz w:val="20"/>
                <w:szCs w:val="20"/>
              </w:rPr>
              <w:t>导入并读取解密成功的投标文件</w:t>
            </w:r>
            <w:r>
              <w:rPr>
                <w:rFonts w:ascii="楷体" w:hAnsi="楷体" w:eastAsia="楷体" w:cs="楷体"/>
                <w:spacing w:val="9"/>
                <w:sz w:val="20"/>
                <w:szCs w:val="20"/>
              </w:rPr>
              <w:t>第二个信封（报价文件</w:t>
            </w:r>
            <w:r>
              <w:rPr>
                <w:rFonts w:ascii="楷体" w:hAnsi="楷体" w:eastAsia="楷体" w:cs="楷体"/>
                <w:spacing w:val="1"/>
                <w:sz w:val="20"/>
                <w:szCs w:val="20"/>
              </w:rPr>
              <w:t>）；</w:t>
            </w:r>
          </w:p>
        </w:tc>
      </w:tr>
      <w:tr w14:paraId="5F8CE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63" w:type="dxa"/>
            <w:vAlign w:val="top"/>
          </w:tcPr>
          <w:p w14:paraId="74A21881">
            <w:pPr>
              <w:pStyle w:val="10"/>
              <w:spacing w:before="168" w:line="267" w:lineRule="exact"/>
              <w:ind w:left="228"/>
            </w:pPr>
            <w:r>
              <w:rPr>
                <w:spacing w:val="2"/>
                <w:position w:val="1"/>
              </w:rPr>
              <w:t>5.3.1</w:t>
            </w:r>
          </w:p>
        </w:tc>
        <w:tc>
          <w:tcPr>
            <w:tcW w:w="1590" w:type="dxa"/>
            <w:vAlign w:val="top"/>
          </w:tcPr>
          <w:p w14:paraId="7C1DBF6D">
            <w:pPr>
              <w:pStyle w:val="10"/>
              <w:spacing w:before="167" w:line="228" w:lineRule="auto"/>
              <w:ind w:left="169"/>
            </w:pPr>
            <w:r>
              <w:rPr>
                <w:spacing w:val="8"/>
              </w:rPr>
              <w:t>开标补救措施</w:t>
            </w:r>
          </w:p>
        </w:tc>
        <w:tc>
          <w:tcPr>
            <w:tcW w:w="7052" w:type="dxa"/>
            <w:vAlign w:val="top"/>
          </w:tcPr>
          <w:p w14:paraId="0FCEC5DE">
            <w:pPr>
              <w:pStyle w:val="10"/>
              <w:spacing w:before="34" w:line="233" w:lineRule="auto"/>
              <w:ind w:left="33" w:right="61" w:firstLine="209"/>
            </w:pPr>
            <w:r>
              <w:rPr>
                <w:spacing w:val="8"/>
              </w:rPr>
              <w:t>开标过程中因本章第</w:t>
            </w:r>
            <w:r>
              <w:rPr>
                <w:spacing w:val="-32"/>
              </w:rPr>
              <w:t xml:space="preserve"> </w:t>
            </w:r>
            <w:r>
              <w:rPr>
                <w:spacing w:val="8"/>
              </w:rPr>
              <w:t>5.3.2</w:t>
            </w:r>
            <w:r>
              <w:rPr>
                <w:spacing w:val="-35"/>
              </w:rPr>
              <w:t xml:space="preserve"> </w:t>
            </w:r>
            <w:r>
              <w:rPr>
                <w:spacing w:val="8"/>
              </w:rPr>
              <w:t>项、第</w:t>
            </w:r>
            <w:r>
              <w:rPr>
                <w:spacing w:val="-33"/>
              </w:rPr>
              <w:t xml:space="preserve"> </w:t>
            </w:r>
            <w:r>
              <w:rPr>
                <w:spacing w:val="8"/>
              </w:rPr>
              <w:t>5.3.3</w:t>
            </w:r>
            <w:r>
              <w:rPr>
                <w:spacing w:val="-34"/>
              </w:rPr>
              <w:t xml:space="preserve"> </w:t>
            </w:r>
            <w:r>
              <w:rPr>
                <w:spacing w:val="8"/>
              </w:rPr>
              <w:t>项</w:t>
            </w:r>
            <w:r>
              <w:rPr>
                <w:spacing w:val="7"/>
              </w:rPr>
              <w:t>所列原因，导致系统无法正常</w:t>
            </w:r>
            <w:r>
              <w:rPr>
                <w:spacing w:val="8"/>
              </w:rPr>
              <w:t>运行，将由“吉林省公共资源交易一体化平台</w:t>
            </w:r>
            <w:r>
              <w:rPr>
                <w:spacing w:val="-59"/>
              </w:rPr>
              <w:t xml:space="preserve"> </w:t>
            </w:r>
            <w:r>
              <w:rPr>
                <w:spacing w:val="8"/>
              </w:rPr>
              <w:t>”技术人员采取补救措施。</w:t>
            </w:r>
          </w:p>
        </w:tc>
      </w:tr>
      <w:tr w14:paraId="78BD6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63" w:type="dxa"/>
            <w:vAlign w:val="top"/>
          </w:tcPr>
          <w:p w14:paraId="0452026F">
            <w:pPr>
              <w:pStyle w:val="10"/>
              <w:spacing w:before="171" w:line="267" w:lineRule="exact"/>
              <w:ind w:left="226"/>
            </w:pPr>
            <w:r>
              <w:rPr>
                <w:spacing w:val="2"/>
                <w:position w:val="1"/>
              </w:rPr>
              <w:t>6.1.1</w:t>
            </w:r>
          </w:p>
        </w:tc>
        <w:tc>
          <w:tcPr>
            <w:tcW w:w="1590" w:type="dxa"/>
            <w:vAlign w:val="top"/>
          </w:tcPr>
          <w:p w14:paraId="00A6D0A4">
            <w:pPr>
              <w:pStyle w:val="10"/>
              <w:spacing w:before="35" w:line="233" w:lineRule="auto"/>
              <w:ind w:left="499" w:right="269" w:hanging="226"/>
              <w:rPr>
                <w:highlight w:val="none"/>
              </w:rPr>
            </w:pPr>
            <w:r>
              <w:rPr>
                <w:spacing w:val="8"/>
                <w:highlight w:val="none"/>
              </w:rPr>
              <w:t>评标委员会</w:t>
            </w:r>
            <w:r>
              <w:rPr>
                <w:spacing w:val="1"/>
                <w:highlight w:val="none"/>
              </w:rPr>
              <w:t>的组建</w:t>
            </w:r>
          </w:p>
        </w:tc>
        <w:tc>
          <w:tcPr>
            <w:tcW w:w="7052" w:type="dxa"/>
            <w:vAlign w:val="top"/>
          </w:tcPr>
          <w:p w14:paraId="17B5CF0F">
            <w:pPr>
              <w:pStyle w:val="10"/>
              <w:spacing w:before="34" w:line="227" w:lineRule="auto"/>
              <w:ind w:left="241"/>
              <w:rPr>
                <w:highlight w:val="none"/>
              </w:rPr>
            </w:pPr>
            <w:r>
              <w:rPr>
                <w:spacing w:val="6"/>
                <w:highlight w:val="none"/>
              </w:rPr>
              <w:t>评标委员会构成：</w:t>
            </w:r>
            <w:r>
              <w:rPr>
                <w:rFonts w:hint="eastAsia"/>
                <w:spacing w:val="6"/>
                <w:highlight w:val="none"/>
                <w:lang w:val="en-US" w:eastAsia="zh-CN"/>
              </w:rPr>
              <w:t>5</w:t>
            </w:r>
            <w:r>
              <w:rPr>
                <w:spacing w:val="6"/>
                <w:highlight w:val="none"/>
              </w:rPr>
              <w:t>人，其中招标人代表</w:t>
            </w:r>
            <w:r>
              <w:rPr>
                <w:rFonts w:hint="eastAsia"/>
                <w:spacing w:val="-36"/>
                <w:highlight w:val="none"/>
                <w:lang w:val="en-US" w:eastAsia="zh-CN"/>
              </w:rPr>
              <w:t>1</w:t>
            </w:r>
            <w:r>
              <w:rPr>
                <w:spacing w:val="6"/>
                <w:highlight w:val="none"/>
              </w:rPr>
              <w:t>人，专家</w:t>
            </w:r>
            <w:r>
              <w:rPr>
                <w:rFonts w:hint="eastAsia"/>
                <w:spacing w:val="-35"/>
                <w:highlight w:val="none"/>
                <w:lang w:val="en-US" w:eastAsia="zh-CN"/>
              </w:rPr>
              <w:t xml:space="preserve">4 </w:t>
            </w:r>
            <w:r>
              <w:rPr>
                <w:spacing w:val="6"/>
                <w:highlight w:val="none"/>
              </w:rPr>
              <w:t>人；</w:t>
            </w:r>
          </w:p>
          <w:p w14:paraId="55E87E6D">
            <w:pPr>
              <w:pStyle w:val="10"/>
              <w:spacing w:before="28" w:line="214" w:lineRule="auto"/>
              <w:ind w:left="241"/>
              <w:rPr>
                <w:highlight w:val="none"/>
              </w:rPr>
            </w:pPr>
            <w:r>
              <w:rPr>
                <w:spacing w:val="9"/>
                <w:highlight w:val="none"/>
              </w:rPr>
              <w:t>评标专家确定方式：评标专家依法从相应评标专家库中随机抽取。</w:t>
            </w:r>
          </w:p>
        </w:tc>
      </w:tr>
      <w:tr w14:paraId="0D2D2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63" w:type="dxa"/>
            <w:vAlign w:val="top"/>
          </w:tcPr>
          <w:p w14:paraId="75417B0F">
            <w:pPr>
              <w:rPr>
                <w:rFonts w:ascii="Arial"/>
                <w:sz w:val="21"/>
              </w:rPr>
            </w:pPr>
          </w:p>
          <w:p w14:paraId="3120A7EA">
            <w:pPr>
              <w:pStyle w:val="10"/>
              <w:spacing w:before="65" w:line="268" w:lineRule="exact"/>
              <w:ind w:left="226"/>
            </w:pPr>
            <w:r>
              <w:rPr>
                <w:spacing w:val="2"/>
                <w:position w:val="1"/>
              </w:rPr>
              <w:t>6.3.2</w:t>
            </w:r>
          </w:p>
        </w:tc>
        <w:tc>
          <w:tcPr>
            <w:tcW w:w="1590" w:type="dxa"/>
            <w:vAlign w:val="top"/>
          </w:tcPr>
          <w:p w14:paraId="1CB27238">
            <w:pPr>
              <w:pStyle w:val="10"/>
              <w:spacing w:before="33" w:line="227" w:lineRule="auto"/>
              <w:ind w:left="273"/>
            </w:pPr>
            <w:r>
              <w:rPr>
                <w:spacing w:val="8"/>
              </w:rPr>
              <w:t>评标委员会</w:t>
            </w:r>
          </w:p>
          <w:p w14:paraId="5282CF8A">
            <w:pPr>
              <w:pStyle w:val="10"/>
              <w:spacing w:before="27" w:line="227" w:lineRule="auto"/>
              <w:ind w:left="63"/>
            </w:pPr>
            <w:r>
              <w:rPr>
                <w:spacing w:val="8"/>
              </w:rPr>
              <w:t>推荐中标候选人</w:t>
            </w:r>
          </w:p>
          <w:p w14:paraId="081302EF">
            <w:pPr>
              <w:pStyle w:val="10"/>
              <w:spacing w:before="24" w:line="216" w:lineRule="auto"/>
              <w:ind w:left="500"/>
            </w:pPr>
            <w:r>
              <w:rPr>
                <w:spacing w:val="1"/>
              </w:rPr>
              <w:t>的人数</w:t>
            </w:r>
          </w:p>
        </w:tc>
        <w:tc>
          <w:tcPr>
            <w:tcW w:w="7052" w:type="dxa"/>
            <w:vAlign w:val="top"/>
          </w:tcPr>
          <w:p w14:paraId="369FD959">
            <w:pPr>
              <w:spacing w:line="241" w:lineRule="auto"/>
              <w:rPr>
                <w:rFonts w:ascii="Arial"/>
                <w:sz w:val="21"/>
              </w:rPr>
            </w:pPr>
          </w:p>
          <w:p w14:paraId="64C26803">
            <w:pPr>
              <w:pStyle w:val="10"/>
              <w:spacing w:before="65" w:line="231" w:lineRule="auto"/>
              <w:ind w:left="257"/>
            </w:pPr>
            <w:r>
              <w:rPr>
                <w:spacing w:val="-10"/>
              </w:rPr>
              <w:t>1</w:t>
            </w:r>
            <w:r>
              <w:rPr>
                <w:spacing w:val="-36"/>
              </w:rPr>
              <w:t xml:space="preserve"> </w:t>
            </w:r>
            <w:r>
              <w:rPr>
                <w:spacing w:val="-10"/>
              </w:rPr>
              <w:t>名</w:t>
            </w:r>
          </w:p>
        </w:tc>
      </w:tr>
      <w:tr w14:paraId="215B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963" w:type="dxa"/>
            <w:vAlign w:val="top"/>
          </w:tcPr>
          <w:p w14:paraId="37D73780">
            <w:pPr>
              <w:spacing w:line="375" w:lineRule="auto"/>
              <w:rPr>
                <w:rFonts w:ascii="Arial"/>
                <w:sz w:val="21"/>
              </w:rPr>
            </w:pPr>
          </w:p>
          <w:p w14:paraId="56052C06">
            <w:pPr>
              <w:pStyle w:val="10"/>
              <w:spacing w:before="65" w:line="268" w:lineRule="exact"/>
              <w:ind w:left="335"/>
            </w:pPr>
            <w:r>
              <w:rPr>
                <w:position w:val="1"/>
              </w:rPr>
              <w:t>7.1</w:t>
            </w:r>
          </w:p>
        </w:tc>
        <w:tc>
          <w:tcPr>
            <w:tcW w:w="1590" w:type="dxa"/>
            <w:vAlign w:val="top"/>
          </w:tcPr>
          <w:p w14:paraId="72BCDB2C">
            <w:pPr>
              <w:pStyle w:val="10"/>
              <w:spacing w:before="168" w:line="228" w:lineRule="auto"/>
              <w:ind w:left="294"/>
            </w:pPr>
            <w:r>
              <w:rPr>
                <w:spacing w:val="4"/>
              </w:rPr>
              <w:t>中标候选人</w:t>
            </w:r>
          </w:p>
          <w:p w14:paraId="6B9A3C4A">
            <w:pPr>
              <w:pStyle w:val="10"/>
              <w:spacing w:before="25" w:line="254" w:lineRule="auto"/>
              <w:ind w:left="591" w:right="269" w:hanging="310"/>
            </w:pPr>
            <w:r>
              <w:rPr>
                <w:spacing w:val="6"/>
              </w:rPr>
              <w:t>公示媒介及</w:t>
            </w:r>
            <w:r>
              <w:rPr>
                <w:spacing w:val="3"/>
              </w:rPr>
              <w:t>期限</w:t>
            </w:r>
          </w:p>
        </w:tc>
        <w:tc>
          <w:tcPr>
            <w:tcW w:w="7052" w:type="dxa"/>
            <w:vAlign w:val="top"/>
          </w:tcPr>
          <w:p w14:paraId="55C86525">
            <w:pPr>
              <w:pStyle w:val="10"/>
              <w:spacing w:before="35" w:line="251" w:lineRule="auto"/>
              <w:ind w:left="39" w:right="61" w:firstLine="208"/>
              <w:rPr>
                <w:rFonts w:hint="eastAsia" w:eastAsia="宋体"/>
                <w:highlight w:val="none"/>
                <w:lang w:eastAsia="zh-CN"/>
              </w:rPr>
            </w:pPr>
            <w:r>
              <w:rPr>
                <w:spacing w:val="10"/>
                <w:highlight w:val="none"/>
              </w:rPr>
              <w:t>公示媒介：吉林省公共资源交易中心网（</w:t>
            </w:r>
            <w:r>
              <w:rPr>
                <w:rFonts w:hint="eastAsia"/>
                <w:spacing w:val="10"/>
                <w:highlight w:val="none"/>
                <w:lang w:eastAsia="zh-CN"/>
              </w:rPr>
              <w:t>同步推送到吉林省公共资源交易公共服务平台、中国招标投标公共服务平台、白城市公共资源交易平台</w:t>
            </w:r>
            <w:r>
              <w:rPr>
                <w:spacing w:val="9"/>
                <w:highlight w:val="none"/>
              </w:rPr>
              <w:t>）、</w:t>
            </w:r>
            <w:r>
              <w:rPr>
                <w:rFonts w:hint="eastAsia"/>
                <w:spacing w:val="9"/>
                <w:highlight w:val="none"/>
                <w:lang w:eastAsia="zh-CN"/>
              </w:rPr>
              <w:t>白城市交通运输局网站</w:t>
            </w:r>
          </w:p>
          <w:p w14:paraId="3189335F">
            <w:pPr>
              <w:pStyle w:val="10"/>
              <w:spacing w:line="228" w:lineRule="auto"/>
              <w:ind w:left="248"/>
              <w:rPr>
                <w:highlight w:val="none"/>
              </w:rPr>
            </w:pPr>
            <w:r>
              <w:rPr>
                <w:spacing w:val="4"/>
                <w:highlight w:val="none"/>
              </w:rPr>
              <w:t>公示期限：不少于</w:t>
            </w:r>
            <w:r>
              <w:rPr>
                <w:spacing w:val="-25"/>
                <w:highlight w:val="none"/>
              </w:rPr>
              <w:t xml:space="preserve"> </w:t>
            </w:r>
            <w:r>
              <w:rPr>
                <w:spacing w:val="4"/>
                <w:highlight w:val="none"/>
              </w:rPr>
              <w:t>3 日</w:t>
            </w:r>
          </w:p>
          <w:p w14:paraId="0C0947DB">
            <w:pPr>
              <w:pStyle w:val="10"/>
              <w:spacing w:before="24" w:line="214" w:lineRule="auto"/>
              <w:ind w:left="248"/>
              <w:rPr>
                <w:highlight w:val="none"/>
              </w:rPr>
            </w:pPr>
            <w:r>
              <w:rPr>
                <w:spacing w:val="8"/>
                <w:highlight w:val="none"/>
              </w:rPr>
              <w:t>公示的其他内容：依法应公示的其他内容。</w:t>
            </w:r>
          </w:p>
        </w:tc>
      </w:tr>
      <w:tr w14:paraId="6F8F4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63" w:type="dxa"/>
            <w:vAlign w:val="top"/>
          </w:tcPr>
          <w:p w14:paraId="291CB7C9">
            <w:pPr>
              <w:pStyle w:val="10"/>
              <w:spacing w:before="170" w:line="267" w:lineRule="exact"/>
              <w:ind w:left="335"/>
            </w:pPr>
            <w:r>
              <w:rPr>
                <w:position w:val="1"/>
              </w:rPr>
              <w:t>7.4</w:t>
            </w:r>
          </w:p>
        </w:tc>
        <w:tc>
          <w:tcPr>
            <w:tcW w:w="1590" w:type="dxa"/>
            <w:vAlign w:val="top"/>
          </w:tcPr>
          <w:p w14:paraId="45BF56C5">
            <w:pPr>
              <w:pStyle w:val="10"/>
              <w:spacing w:before="35" w:line="233" w:lineRule="auto"/>
              <w:ind w:left="70" w:right="60" w:hanging="4"/>
            </w:pPr>
            <w:r>
              <w:rPr>
                <w:spacing w:val="8"/>
              </w:rPr>
              <w:t>是否授权评标委</w:t>
            </w:r>
            <w:r>
              <w:rPr>
                <w:spacing w:val="7"/>
              </w:rPr>
              <w:t>员会确定中标人</w:t>
            </w:r>
          </w:p>
        </w:tc>
        <w:tc>
          <w:tcPr>
            <w:tcW w:w="7052" w:type="dxa"/>
            <w:vAlign w:val="top"/>
          </w:tcPr>
          <w:p w14:paraId="18219D2B">
            <w:pPr>
              <w:pStyle w:val="10"/>
              <w:spacing w:before="170" w:line="228" w:lineRule="auto"/>
              <w:ind w:left="248"/>
            </w:pPr>
            <w:r>
              <w:t>否</w:t>
            </w:r>
          </w:p>
        </w:tc>
      </w:tr>
      <w:tr w14:paraId="777B1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63" w:type="dxa"/>
            <w:vAlign w:val="top"/>
          </w:tcPr>
          <w:p w14:paraId="41514521">
            <w:pPr>
              <w:spacing w:line="242" w:lineRule="auto"/>
              <w:rPr>
                <w:rFonts w:ascii="Arial"/>
                <w:sz w:val="21"/>
              </w:rPr>
            </w:pPr>
          </w:p>
          <w:p w14:paraId="6B458274">
            <w:pPr>
              <w:pStyle w:val="10"/>
              <w:spacing w:before="65" w:line="268" w:lineRule="exact"/>
              <w:ind w:left="335"/>
            </w:pPr>
            <w:r>
              <w:rPr>
                <w:position w:val="1"/>
              </w:rPr>
              <w:t>7.5</w:t>
            </w:r>
          </w:p>
        </w:tc>
        <w:tc>
          <w:tcPr>
            <w:tcW w:w="1590" w:type="dxa"/>
            <w:vAlign w:val="top"/>
          </w:tcPr>
          <w:p w14:paraId="3C4C3BC1">
            <w:pPr>
              <w:pStyle w:val="10"/>
              <w:spacing w:before="35" w:line="239" w:lineRule="auto"/>
              <w:ind w:left="188" w:right="166"/>
              <w:jc w:val="both"/>
            </w:pPr>
            <w:r>
              <w:rPr>
                <w:spacing w:val="4"/>
              </w:rPr>
              <w:t>中标通知书和中标结果通知</w:t>
            </w:r>
            <w:r>
              <w:rPr>
                <w:spacing w:val="25"/>
              </w:rPr>
              <w:t>发出的形式</w:t>
            </w:r>
          </w:p>
        </w:tc>
        <w:tc>
          <w:tcPr>
            <w:tcW w:w="7052" w:type="dxa"/>
            <w:vAlign w:val="top"/>
          </w:tcPr>
          <w:p w14:paraId="1291CB2C">
            <w:pPr>
              <w:pStyle w:val="10"/>
              <w:spacing w:before="172" w:line="251" w:lineRule="auto"/>
              <w:ind w:left="34" w:right="61" w:firstLine="208"/>
            </w:pPr>
            <w:r>
              <w:rPr>
                <w:spacing w:val="11"/>
              </w:rPr>
              <w:t>招标人以书面形式向中标人发出中标通知书，同</w:t>
            </w:r>
            <w:r>
              <w:rPr>
                <w:spacing w:val="10"/>
              </w:rPr>
              <w:t>时将中标结果公告发布到</w:t>
            </w:r>
            <w:r>
              <w:rPr>
                <w:spacing w:val="7"/>
              </w:rPr>
              <w:t>本章</w:t>
            </w:r>
            <w:r>
              <w:rPr>
                <w:spacing w:val="-26"/>
              </w:rPr>
              <w:t xml:space="preserve"> </w:t>
            </w:r>
            <w:r>
              <w:rPr>
                <w:spacing w:val="7"/>
              </w:rPr>
              <w:t>7.6</w:t>
            </w:r>
            <w:r>
              <w:rPr>
                <w:spacing w:val="-37"/>
              </w:rPr>
              <w:t xml:space="preserve"> </w:t>
            </w:r>
            <w:r>
              <w:rPr>
                <w:spacing w:val="7"/>
              </w:rPr>
              <w:t>款所列媒介的形式通知未中标的投标人。</w:t>
            </w:r>
          </w:p>
        </w:tc>
      </w:tr>
      <w:tr w14:paraId="1FD16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63" w:type="dxa"/>
            <w:vAlign w:val="top"/>
          </w:tcPr>
          <w:p w14:paraId="6CA0159A">
            <w:pPr>
              <w:spacing w:line="376" w:lineRule="auto"/>
              <w:rPr>
                <w:rFonts w:ascii="Arial"/>
                <w:sz w:val="21"/>
              </w:rPr>
            </w:pPr>
          </w:p>
          <w:p w14:paraId="0C4D521F">
            <w:pPr>
              <w:pStyle w:val="10"/>
              <w:spacing w:before="65" w:line="268" w:lineRule="exact"/>
              <w:ind w:left="335"/>
            </w:pPr>
            <w:r>
              <w:rPr>
                <w:position w:val="1"/>
              </w:rPr>
              <w:t>7.6</w:t>
            </w:r>
          </w:p>
        </w:tc>
        <w:tc>
          <w:tcPr>
            <w:tcW w:w="1590" w:type="dxa"/>
            <w:vAlign w:val="top"/>
          </w:tcPr>
          <w:p w14:paraId="52223CF3">
            <w:pPr>
              <w:rPr>
                <w:rFonts w:ascii="Arial"/>
                <w:sz w:val="21"/>
              </w:rPr>
            </w:pPr>
          </w:p>
          <w:p w14:paraId="4F927AD3">
            <w:pPr>
              <w:pStyle w:val="10"/>
              <w:spacing w:before="65" w:line="254" w:lineRule="auto"/>
              <w:ind w:left="273" w:right="166" w:hanging="85"/>
            </w:pPr>
            <w:r>
              <w:rPr>
                <w:spacing w:val="4"/>
              </w:rPr>
              <w:t>中标结果公告</w:t>
            </w:r>
            <w:r>
              <w:rPr>
                <w:spacing w:val="8"/>
              </w:rPr>
              <w:t>媒介及期限</w:t>
            </w:r>
          </w:p>
        </w:tc>
        <w:tc>
          <w:tcPr>
            <w:tcW w:w="7052" w:type="dxa"/>
            <w:vAlign w:val="top"/>
          </w:tcPr>
          <w:p w14:paraId="19E82A5E">
            <w:pPr>
              <w:pStyle w:val="10"/>
              <w:spacing w:before="37" w:line="251" w:lineRule="auto"/>
              <w:ind w:left="39" w:right="61" w:firstLine="208"/>
              <w:rPr>
                <w:rFonts w:hint="eastAsia" w:eastAsia="宋体"/>
                <w:highlight w:val="none"/>
                <w:lang w:eastAsia="zh-CN"/>
              </w:rPr>
            </w:pPr>
            <w:r>
              <w:rPr>
                <w:spacing w:val="10"/>
                <w:highlight w:val="none"/>
              </w:rPr>
              <w:t>公告媒介：吉林省公共资源交易中心网（</w:t>
            </w:r>
            <w:r>
              <w:rPr>
                <w:rFonts w:hint="eastAsia"/>
                <w:spacing w:val="10"/>
                <w:highlight w:val="none"/>
                <w:lang w:eastAsia="zh-CN"/>
              </w:rPr>
              <w:t>同步推送到吉林省公共资源交易公共服务平台、中国招标投标公共服务平台、白城市公共资源交易平台</w:t>
            </w:r>
            <w:r>
              <w:rPr>
                <w:spacing w:val="9"/>
                <w:highlight w:val="none"/>
              </w:rPr>
              <w:t>）、</w:t>
            </w:r>
            <w:r>
              <w:rPr>
                <w:rFonts w:hint="eastAsia"/>
                <w:spacing w:val="9"/>
                <w:highlight w:val="none"/>
                <w:lang w:eastAsia="zh-CN"/>
              </w:rPr>
              <w:t>白城市交通运输局网站</w:t>
            </w:r>
          </w:p>
          <w:p w14:paraId="4F6C8A5D">
            <w:pPr>
              <w:pStyle w:val="10"/>
              <w:spacing w:line="226" w:lineRule="auto"/>
              <w:ind w:left="248"/>
              <w:rPr>
                <w:highlight w:val="none"/>
              </w:rPr>
            </w:pPr>
            <w:r>
              <w:rPr>
                <w:spacing w:val="4"/>
                <w:highlight w:val="none"/>
              </w:rPr>
              <w:t>公告期限：不少于</w:t>
            </w:r>
            <w:r>
              <w:rPr>
                <w:spacing w:val="-25"/>
                <w:highlight w:val="none"/>
              </w:rPr>
              <w:t xml:space="preserve"> </w:t>
            </w:r>
            <w:r>
              <w:rPr>
                <w:spacing w:val="4"/>
                <w:highlight w:val="none"/>
              </w:rPr>
              <w:t>3 日</w:t>
            </w:r>
          </w:p>
          <w:p w14:paraId="19E80640">
            <w:pPr>
              <w:pStyle w:val="10"/>
              <w:spacing w:before="25" w:line="216" w:lineRule="auto"/>
              <w:ind w:left="248"/>
              <w:rPr>
                <w:highlight w:val="none"/>
              </w:rPr>
            </w:pPr>
            <w:r>
              <w:rPr>
                <w:spacing w:val="8"/>
                <w:highlight w:val="none"/>
              </w:rPr>
              <w:t>公告的其他内容：/</w:t>
            </w:r>
          </w:p>
        </w:tc>
      </w:tr>
    </w:tbl>
    <w:p w14:paraId="16B14045">
      <w:pPr>
        <w:rPr>
          <w:rFonts w:ascii="Arial"/>
          <w:sz w:val="21"/>
        </w:rPr>
      </w:pPr>
    </w:p>
    <w:p w14:paraId="23EA7772">
      <w:pPr>
        <w:rPr>
          <w:rFonts w:ascii="Arial" w:hAnsi="Arial" w:eastAsia="Arial" w:cs="Arial"/>
          <w:sz w:val="21"/>
          <w:szCs w:val="21"/>
        </w:rPr>
        <w:sectPr>
          <w:footerReference r:id="rId9" w:type="default"/>
          <w:pgSz w:w="11906" w:h="16839"/>
          <w:pgMar w:top="1417" w:right="1132" w:bottom="1134" w:left="1134" w:header="0" w:footer="860" w:gutter="0"/>
          <w:pgNumType w:fmt="decimal"/>
          <w:cols w:space="720" w:num="1"/>
        </w:sectPr>
      </w:pPr>
    </w:p>
    <w:tbl>
      <w:tblPr>
        <w:tblStyle w:val="9"/>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590"/>
        <w:gridCol w:w="7020"/>
      </w:tblGrid>
      <w:tr w14:paraId="35A2D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63" w:type="dxa"/>
            <w:vAlign w:val="top"/>
          </w:tcPr>
          <w:p w14:paraId="65EFF40A">
            <w:pPr>
              <w:pStyle w:val="10"/>
              <w:spacing w:before="154" w:line="228" w:lineRule="auto"/>
              <w:ind w:left="173"/>
            </w:pPr>
            <w:r>
              <w:rPr>
                <w:spacing w:val="6"/>
              </w:rPr>
              <w:t>条款号</w:t>
            </w:r>
          </w:p>
        </w:tc>
        <w:tc>
          <w:tcPr>
            <w:tcW w:w="1590" w:type="dxa"/>
            <w:vAlign w:val="top"/>
          </w:tcPr>
          <w:p w14:paraId="489F991A">
            <w:pPr>
              <w:pStyle w:val="10"/>
              <w:spacing w:before="154" w:line="228" w:lineRule="auto"/>
              <w:ind w:left="379"/>
            </w:pPr>
            <w:r>
              <w:rPr>
                <w:spacing w:val="6"/>
              </w:rPr>
              <w:t>条款名称</w:t>
            </w:r>
          </w:p>
        </w:tc>
        <w:tc>
          <w:tcPr>
            <w:tcW w:w="7020" w:type="dxa"/>
            <w:vAlign w:val="top"/>
          </w:tcPr>
          <w:p w14:paraId="7FF1314A">
            <w:pPr>
              <w:pStyle w:val="10"/>
              <w:spacing w:before="154" w:line="228" w:lineRule="auto"/>
              <w:ind w:left="3095"/>
            </w:pPr>
            <w:r>
              <w:rPr>
                <w:spacing w:val="6"/>
              </w:rPr>
              <w:t>编列内容</w:t>
            </w:r>
          </w:p>
        </w:tc>
      </w:tr>
      <w:tr w14:paraId="137E4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963" w:type="dxa"/>
            <w:vAlign w:val="top"/>
          </w:tcPr>
          <w:p w14:paraId="42885242">
            <w:pPr>
              <w:spacing w:line="296" w:lineRule="auto"/>
              <w:rPr>
                <w:rFonts w:ascii="Arial"/>
                <w:sz w:val="21"/>
              </w:rPr>
            </w:pPr>
          </w:p>
          <w:p w14:paraId="1F6FFBE2">
            <w:pPr>
              <w:spacing w:line="296" w:lineRule="auto"/>
              <w:rPr>
                <w:rFonts w:ascii="Arial"/>
                <w:sz w:val="21"/>
              </w:rPr>
            </w:pPr>
          </w:p>
          <w:p w14:paraId="7A579BD6">
            <w:pPr>
              <w:spacing w:line="296" w:lineRule="auto"/>
              <w:rPr>
                <w:rFonts w:ascii="Arial"/>
                <w:sz w:val="21"/>
              </w:rPr>
            </w:pPr>
          </w:p>
          <w:p w14:paraId="429944EE">
            <w:pPr>
              <w:spacing w:line="297" w:lineRule="auto"/>
              <w:rPr>
                <w:rFonts w:ascii="Arial"/>
                <w:sz w:val="21"/>
              </w:rPr>
            </w:pPr>
          </w:p>
          <w:p w14:paraId="287C60E1">
            <w:pPr>
              <w:pStyle w:val="10"/>
              <w:spacing w:before="65" w:line="268" w:lineRule="exact"/>
              <w:ind w:left="229"/>
            </w:pPr>
            <w:r>
              <w:rPr>
                <w:spacing w:val="2"/>
                <w:position w:val="1"/>
              </w:rPr>
              <w:t>7.7.1</w:t>
            </w:r>
          </w:p>
        </w:tc>
        <w:tc>
          <w:tcPr>
            <w:tcW w:w="1590" w:type="dxa"/>
            <w:vAlign w:val="top"/>
          </w:tcPr>
          <w:p w14:paraId="2A379201">
            <w:pPr>
              <w:spacing w:line="296" w:lineRule="auto"/>
              <w:rPr>
                <w:rFonts w:ascii="Arial"/>
                <w:sz w:val="21"/>
                <w:highlight w:val="none"/>
              </w:rPr>
            </w:pPr>
          </w:p>
          <w:p w14:paraId="07518F81">
            <w:pPr>
              <w:spacing w:line="296" w:lineRule="auto"/>
              <w:rPr>
                <w:rFonts w:ascii="Arial"/>
                <w:sz w:val="21"/>
                <w:highlight w:val="none"/>
              </w:rPr>
            </w:pPr>
          </w:p>
          <w:p w14:paraId="6DF7E46E">
            <w:pPr>
              <w:spacing w:line="297" w:lineRule="auto"/>
              <w:rPr>
                <w:rFonts w:ascii="Arial"/>
                <w:sz w:val="21"/>
                <w:highlight w:val="none"/>
              </w:rPr>
            </w:pPr>
          </w:p>
          <w:p w14:paraId="044089C2">
            <w:pPr>
              <w:spacing w:line="297" w:lineRule="auto"/>
              <w:rPr>
                <w:rFonts w:ascii="Arial"/>
                <w:sz w:val="21"/>
                <w:highlight w:val="none"/>
              </w:rPr>
            </w:pPr>
          </w:p>
          <w:p w14:paraId="10E903C1">
            <w:pPr>
              <w:pStyle w:val="10"/>
              <w:spacing w:before="65" w:line="228" w:lineRule="auto"/>
              <w:ind w:left="277"/>
              <w:rPr>
                <w:highlight w:val="none"/>
              </w:rPr>
            </w:pPr>
            <w:r>
              <w:rPr>
                <w:spacing w:val="7"/>
                <w:highlight w:val="none"/>
              </w:rPr>
              <w:t>履约保证金</w:t>
            </w:r>
          </w:p>
        </w:tc>
        <w:tc>
          <w:tcPr>
            <w:tcW w:w="7020" w:type="dxa"/>
            <w:vAlign w:val="top"/>
          </w:tcPr>
          <w:p w14:paraId="15F33A0A">
            <w:pPr>
              <w:pStyle w:val="10"/>
              <w:spacing w:before="32" w:line="251" w:lineRule="auto"/>
              <w:ind w:left="34" w:right="29" w:firstLine="211"/>
              <w:rPr>
                <w:highlight w:val="none"/>
              </w:rPr>
            </w:pPr>
            <w:r>
              <w:rPr>
                <w:spacing w:val="10"/>
                <w:highlight w:val="none"/>
              </w:rPr>
              <w:t>履约保证金形式：现金、支票、银行保函、担保机构保函或招标人认可的</w:t>
            </w:r>
            <w:r>
              <w:rPr>
                <w:spacing w:val="5"/>
                <w:highlight w:val="none"/>
              </w:rPr>
              <w:t>其他形式。</w:t>
            </w:r>
          </w:p>
          <w:p w14:paraId="5FB1E602">
            <w:pPr>
              <w:pStyle w:val="10"/>
              <w:spacing w:line="251" w:lineRule="auto"/>
              <w:ind w:left="34" w:firstLine="210"/>
              <w:jc w:val="both"/>
              <w:rPr>
                <w:rFonts w:hint="default" w:eastAsia="宋体"/>
                <w:highlight w:val="none"/>
                <w:lang w:val="en-US" w:eastAsia="zh-CN"/>
              </w:rPr>
            </w:pPr>
            <w:r>
              <w:rPr>
                <w:spacing w:val="3"/>
                <w:highlight w:val="none"/>
              </w:rPr>
              <w:t>履约保证金金额：</w:t>
            </w:r>
            <w:r>
              <w:rPr>
                <w:rFonts w:hint="eastAsia"/>
                <w:spacing w:val="3"/>
                <w:highlight w:val="none"/>
                <w:lang w:val="en-US" w:eastAsia="zh-CN"/>
              </w:rPr>
              <w:t>2%</w:t>
            </w:r>
          </w:p>
          <w:p w14:paraId="01C35CD3">
            <w:pPr>
              <w:pStyle w:val="10"/>
              <w:spacing w:before="1" w:line="231" w:lineRule="auto"/>
              <w:ind w:left="242"/>
              <w:rPr>
                <w:highlight w:val="none"/>
              </w:rPr>
            </w:pPr>
            <w:r>
              <w:rPr>
                <w:spacing w:val="3"/>
                <w:highlight w:val="none"/>
              </w:rPr>
              <w:t>注意：</w:t>
            </w:r>
          </w:p>
          <w:p w14:paraId="6690AE76">
            <w:pPr>
              <w:pStyle w:val="10"/>
              <w:spacing w:before="22" w:line="227" w:lineRule="auto"/>
              <w:jc w:val="right"/>
              <w:rPr>
                <w:highlight w:val="none"/>
              </w:rPr>
            </w:pPr>
            <w:r>
              <w:rPr>
                <w:spacing w:val="2"/>
                <w:highlight w:val="none"/>
              </w:rPr>
              <w:t>（1）采用现金或支票形式时，应由中标人的基本账户转入发</w:t>
            </w:r>
            <w:r>
              <w:rPr>
                <w:spacing w:val="1"/>
                <w:highlight w:val="none"/>
              </w:rPr>
              <w:t>包人指定账户。</w:t>
            </w:r>
          </w:p>
          <w:p w14:paraId="5256663E">
            <w:pPr>
              <w:pStyle w:val="10"/>
              <w:spacing w:before="25"/>
              <w:ind w:left="53" w:right="27" w:firstLine="198"/>
              <w:rPr>
                <w:highlight w:val="none"/>
              </w:rPr>
            </w:pPr>
            <w:r>
              <w:rPr>
                <w:spacing w:val="7"/>
                <w:highlight w:val="none"/>
              </w:rPr>
              <w:t>（2）采用银行保函时，出具保函的银行级别：“工商银行、农业银行、中</w:t>
            </w:r>
            <w:r>
              <w:rPr>
                <w:spacing w:val="9"/>
                <w:highlight w:val="none"/>
              </w:rPr>
              <w:t>国银行、建设银行、交通银行、中国邮政储蓄银行</w:t>
            </w:r>
            <w:r>
              <w:rPr>
                <w:spacing w:val="-67"/>
                <w:highlight w:val="none"/>
              </w:rPr>
              <w:t xml:space="preserve"> </w:t>
            </w:r>
            <w:r>
              <w:rPr>
                <w:spacing w:val="9"/>
                <w:highlight w:val="none"/>
              </w:rPr>
              <w:t>”六大国有商业银行或全</w:t>
            </w:r>
            <w:r>
              <w:rPr>
                <w:spacing w:val="7"/>
                <w:highlight w:val="none"/>
              </w:rPr>
              <w:t>国性股份制商业银行的支行及以上级别。</w:t>
            </w:r>
          </w:p>
        </w:tc>
      </w:tr>
      <w:tr w14:paraId="44E78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63" w:type="dxa"/>
            <w:vAlign w:val="top"/>
          </w:tcPr>
          <w:p w14:paraId="3CC317ED">
            <w:pPr>
              <w:spacing w:line="373" w:lineRule="auto"/>
              <w:rPr>
                <w:rFonts w:ascii="Arial"/>
                <w:sz w:val="21"/>
              </w:rPr>
            </w:pPr>
          </w:p>
          <w:p w14:paraId="33A8C250">
            <w:pPr>
              <w:pStyle w:val="10"/>
              <w:spacing w:before="65" w:line="268" w:lineRule="exact"/>
              <w:ind w:left="225"/>
            </w:pPr>
            <w:r>
              <w:rPr>
                <w:spacing w:val="3"/>
                <w:position w:val="1"/>
              </w:rPr>
              <w:t>8.5.1</w:t>
            </w:r>
          </w:p>
        </w:tc>
        <w:tc>
          <w:tcPr>
            <w:tcW w:w="1590" w:type="dxa"/>
            <w:vAlign w:val="top"/>
          </w:tcPr>
          <w:p w14:paraId="388D7AED">
            <w:pPr>
              <w:spacing w:line="373" w:lineRule="auto"/>
              <w:rPr>
                <w:rFonts w:ascii="Arial"/>
                <w:sz w:val="21"/>
              </w:rPr>
            </w:pPr>
          </w:p>
          <w:p w14:paraId="669F8479">
            <w:pPr>
              <w:pStyle w:val="10"/>
              <w:spacing w:before="65" w:line="228" w:lineRule="auto"/>
              <w:ind w:left="378"/>
            </w:pPr>
            <w:r>
              <w:rPr>
                <w:spacing w:val="7"/>
              </w:rPr>
              <w:t>监督部门</w:t>
            </w:r>
          </w:p>
        </w:tc>
        <w:tc>
          <w:tcPr>
            <w:tcW w:w="7020" w:type="dxa"/>
            <w:vAlign w:val="top"/>
          </w:tcPr>
          <w:p w14:paraId="4BBEC336">
            <w:pPr>
              <w:pStyle w:val="10"/>
              <w:spacing w:before="21" w:line="217" w:lineRule="auto"/>
              <w:ind w:left="257"/>
              <w:rPr>
                <w:rFonts w:hint="eastAsia"/>
              </w:rPr>
            </w:pPr>
            <w:r>
              <w:rPr>
                <w:rFonts w:hint="eastAsia"/>
              </w:rPr>
              <w:t>监督部门：白城市公路管理处</w:t>
            </w:r>
          </w:p>
          <w:p w14:paraId="5A8903EC">
            <w:pPr>
              <w:pStyle w:val="10"/>
              <w:spacing w:before="21" w:line="217" w:lineRule="auto"/>
              <w:ind w:left="257"/>
              <w:rPr>
                <w:rFonts w:hint="eastAsia"/>
              </w:rPr>
            </w:pPr>
            <w:r>
              <w:rPr>
                <w:rFonts w:hint="eastAsia"/>
              </w:rPr>
              <w:t>地    址：吉林省白城市青年南大街 7 号</w:t>
            </w:r>
          </w:p>
          <w:p w14:paraId="0A2CFF63">
            <w:pPr>
              <w:pStyle w:val="10"/>
              <w:spacing w:before="21" w:line="217" w:lineRule="auto"/>
              <w:ind w:left="257"/>
              <w:rPr>
                <w:rFonts w:hint="eastAsia" w:eastAsia="宋体"/>
                <w:lang w:eastAsia="zh-CN"/>
              </w:rPr>
            </w:pPr>
            <w:r>
              <w:rPr>
                <w:rFonts w:hint="eastAsia"/>
              </w:rPr>
              <w:t>联系方式：0436-320001</w:t>
            </w:r>
            <w:r>
              <w:rPr>
                <w:rFonts w:hint="eastAsia"/>
                <w:lang w:val="en-US" w:eastAsia="zh-CN"/>
              </w:rPr>
              <w:t>2</w:t>
            </w:r>
          </w:p>
          <w:p w14:paraId="448852C1">
            <w:pPr>
              <w:pStyle w:val="10"/>
              <w:spacing w:before="21" w:line="217" w:lineRule="auto"/>
              <w:ind w:left="257"/>
              <w:rPr>
                <w:rFonts w:hint="eastAsia"/>
                <w:highlight w:val="none"/>
              </w:rPr>
            </w:pPr>
            <w:r>
              <w:rPr>
                <w:rFonts w:hint="eastAsia"/>
                <w:highlight w:val="none"/>
              </w:rPr>
              <w:t>邮    编：137000</w:t>
            </w:r>
          </w:p>
          <w:p w14:paraId="35156423">
            <w:pPr>
              <w:pStyle w:val="10"/>
              <w:spacing w:before="21" w:line="217" w:lineRule="auto"/>
              <w:ind w:left="257"/>
              <w:rPr>
                <w:rFonts w:hint="eastAsia"/>
                <w:highlight w:val="none"/>
              </w:rPr>
            </w:pPr>
            <w:r>
              <w:rPr>
                <w:rFonts w:hint="eastAsia"/>
                <w:highlight w:val="none"/>
              </w:rPr>
              <w:t>监督部门：镇赉县交通运输局</w:t>
            </w:r>
          </w:p>
          <w:p w14:paraId="7264513D">
            <w:pPr>
              <w:pStyle w:val="10"/>
              <w:spacing w:before="21" w:line="217" w:lineRule="auto"/>
              <w:ind w:left="257"/>
              <w:rPr>
                <w:rFonts w:hint="eastAsia"/>
                <w:highlight w:val="none"/>
              </w:rPr>
            </w:pPr>
            <w:r>
              <w:rPr>
                <w:rFonts w:hint="eastAsia"/>
                <w:highlight w:val="none"/>
              </w:rPr>
              <w:t>地址：镇赉县</w:t>
            </w:r>
          </w:p>
          <w:p w14:paraId="3628661D">
            <w:pPr>
              <w:pStyle w:val="10"/>
              <w:spacing w:before="21" w:line="217" w:lineRule="auto"/>
              <w:ind w:left="257"/>
              <w:rPr>
                <w:rFonts w:hint="eastAsia"/>
                <w:highlight w:val="none"/>
              </w:rPr>
            </w:pPr>
            <w:r>
              <w:rPr>
                <w:rFonts w:hint="eastAsia"/>
                <w:highlight w:val="none"/>
              </w:rPr>
              <w:t>邮政编码：137300</w:t>
            </w:r>
          </w:p>
          <w:p w14:paraId="19A23BB4">
            <w:pPr>
              <w:pStyle w:val="10"/>
              <w:spacing w:before="21" w:line="217" w:lineRule="auto"/>
              <w:ind w:left="257"/>
              <w:rPr>
                <w:rFonts w:hint="default" w:eastAsia="宋体"/>
                <w:lang w:val="en-US" w:eastAsia="zh-CN"/>
              </w:rPr>
            </w:pPr>
            <w:r>
              <w:rPr>
                <w:rFonts w:hint="eastAsia"/>
                <w:highlight w:val="none"/>
              </w:rPr>
              <w:t>电话：</w:t>
            </w:r>
            <w:r>
              <w:rPr>
                <w:rFonts w:hint="eastAsia"/>
                <w:highlight w:val="none"/>
                <w:lang w:val="en-US" w:eastAsia="zh-CN"/>
              </w:rPr>
              <w:t>0436-7223425</w:t>
            </w:r>
          </w:p>
        </w:tc>
      </w:tr>
      <w:tr w14:paraId="2C4D6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5" w:hRule="atLeast"/>
        </w:trPr>
        <w:tc>
          <w:tcPr>
            <w:tcW w:w="963" w:type="dxa"/>
            <w:vAlign w:val="top"/>
          </w:tcPr>
          <w:p w14:paraId="7F4A7526">
            <w:pPr>
              <w:spacing w:line="258" w:lineRule="auto"/>
              <w:rPr>
                <w:rFonts w:ascii="Arial"/>
                <w:sz w:val="21"/>
              </w:rPr>
            </w:pPr>
          </w:p>
          <w:p w14:paraId="7915D271">
            <w:pPr>
              <w:spacing w:line="258" w:lineRule="auto"/>
              <w:rPr>
                <w:rFonts w:ascii="Arial"/>
                <w:sz w:val="21"/>
              </w:rPr>
            </w:pPr>
          </w:p>
          <w:p w14:paraId="75F6DBAC">
            <w:pPr>
              <w:spacing w:line="258" w:lineRule="auto"/>
              <w:rPr>
                <w:rFonts w:ascii="Arial"/>
                <w:sz w:val="21"/>
              </w:rPr>
            </w:pPr>
          </w:p>
          <w:p w14:paraId="134D3E10">
            <w:pPr>
              <w:spacing w:line="258" w:lineRule="auto"/>
              <w:rPr>
                <w:rFonts w:ascii="Arial"/>
                <w:sz w:val="21"/>
              </w:rPr>
            </w:pPr>
          </w:p>
          <w:p w14:paraId="41D64B23">
            <w:pPr>
              <w:spacing w:line="258" w:lineRule="auto"/>
              <w:rPr>
                <w:rFonts w:ascii="Arial"/>
                <w:sz w:val="21"/>
              </w:rPr>
            </w:pPr>
          </w:p>
          <w:p w14:paraId="576AAA57">
            <w:pPr>
              <w:pStyle w:val="10"/>
              <w:spacing w:before="65" w:line="268" w:lineRule="exact"/>
              <w:ind w:left="436"/>
            </w:pPr>
            <w:r>
              <w:rPr>
                <w:position w:val="1"/>
              </w:rPr>
              <w:t>9</w:t>
            </w:r>
          </w:p>
        </w:tc>
        <w:tc>
          <w:tcPr>
            <w:tcW w:w="1590" w:type="dxa"/>
            <w:vAlign w:val="top"/>
          </w:tcPr>
          <w:p w14:paraId="3F18371C">
            <w:pPr>
              <w:spacing w:line="288" w:lineRule="auto"/>
              <w:rPr>
                <w:rFonts w:ascii="Arial"/>
                <w:sz w:val="21"/>
              </w:rPr>
            </w:pPr>
          </w:p>
          <w:p w14:paraId="4C0443FA">
            <w:pPr>
              <w:spacing w:line="288" w:lineRule="auto"/>
              <w:rPr>
                <w:rFonts w:ascii="Arial"/>
                <w:sz w:val="21"/>
              </w:rPr>
            </w:pPr>
          </w:p>
          <w:p w14:paraId="497159EA">
            <w:pPr>
              <w:spacing w:line="289" w:lineRule="auto"/>
              <w:rPr>
                <w:rFonts w:ascii="Arial"/>
                <w:sz w:val="21"/>
              </w:rPr>
            </w:pPr>
          </w:p>
          <w:p w14:paraId="08B17FD7">
            <w:pPr>
              <w:spacing w:line="289" w:lineRule="auto"/>
              <w:rPr>
                <w:rFonts w:ascii="Arial"/>
                <w:sz w:val="21"/>
              </w:rPr>
            </w:pPr>
          </w:p>
          <w:p w14:paraId="07A4F7CD">
            <w:pPr>
              <w:pStyle w:val="10"/>
              <w:spacing w:before="65" w:line="252" w:lineRule="auto"/>
              <w:ind w:left="483" w:right="60" w:hanging="417"/>
            </w:pPr>
            <w:r>
              <w:rPr>
                <w:spacing w:val="8"/>
              </w:rPr>
              <w:t>是否采用电子招</w:t>
            </w:r>
            <w:r>
              <w:rPr>
                <w:spacing w:val="6"/>
              </w:rPr>
              <w:t>标投标</w:t>
            </w:r>
          </w:p>
        </w:tc>
        <w:tc>
          <w:tcPr>
            <w:tcW w:w="7020" w:type="dxa"/>
            <w:vAlign w:val="top"/>
          </w:tcPr>
          <w:p w14:paraId="25B23A06">
            <w:pPr>
              <w:pStyle w:val="10"/>
              <w:spacing w:before="153" w:line="231" w:lineRule="auto"/>
              <w:ind w:left="245"/>
            </w:pPr>
            <w:r>
              <w:t>是</w:t>
            </w:r>
          </w:p>
          <w:p w14:paraId="4E725A0F">
            <w:pPr>
              <w:pStyle w:val="10"/>
              <w:spacing w:before="141" w:line="252" w:lineRule="auto"/>
              <w:ind w:left="36" w:firstLine="205"/>
              <w:jc w:val="both"/>
            </w:pPr>
            <w:r>
              <w:rPr>
                <w:spacing w:val="8"/>
              </w:rPr>
              <w:t>本次电子招标投标使用公共资源交易一体化平台系统，具体要求详见《关</w:t>
            </w:r>
            <w:r>
              <w:rPr>
                <w:spacing w:val="-1"/>
              </w:rPr>
              <w:t>于做好全省公共资源交易一体化平台全面运行工作的通知》（吉政数联〔2022〕</w:t>
            </w:r>
            <w:r>
              <w:rPr>
                <w:spacing w:val="14"/>
              </w:rPr>
              <w:t xml:space="preserve"> </w:t>
            </w:r>
            <w:r>
              <w:rPr>
                <w:spacing w:val="2"/>
              </w:rPr>
              <w:t>5</w:t>
            </w:r>
            <w:r>
              <w:rPr>
                <w:spacing w:val="-36"/>
              </w:rPr>
              <w:t xml:space="preserve"> </w:t>
            </w:r>
            <w:r>
              <w:rPr>
                <w:spacing w:val="2"/>
              </w:rPr>
              <w:t>号）文件。</w:t>
            </w:r>
          </w:p>
          <w:p w14:paraId="37662E66">
            <w:pPr>
              <w:pStyle w:val="10"/>
              <w:spacing w:before="117" w:line="228" w:lineRule="auto"/>
              <w:ind w:left="245"/>
            </w:pPr>
            <w:r>
              <w:rPr>
                <w:spacing w:val="6"/>
              </w:rPr>
              <w:t>一体化平台技术咨询服务电话：0431-82752720</w:t>
            </w:r>
            <w:r>
              <w:rPr>
                <w:spacing w:val="-37"/>
              </w:rPr>
              <w:t xml:space="preserve"> </w:t>
            </w:r>
            <w:r>
              <w:rPr>
                <w:spacing w:val="6"/>
              </w:rPr>
              <w:t>或</w:t>
            </w:r>
            <w:r>
              <w:rPr>
                <w:spacing w:val="-40"/>
              </w:rPr>
              <w:t xml:space="preserve"> </w:t>
            </w:r>
            <w:r>
              <w:rPr>
                <w:spacing w:val="6"/>
              </w:rPr>
              <w:t>4009980000。</w:t>
            </w:r>
          </w:p>
          <w:p w14:paraId="0D70B461">
            <w:pPr>
              <w:pStyle w:val="10"/>
              <w:spacing w:before="147" w:line="242" w:lineRule="auto"/>
              <w:ind w:left="32" w:right="27" w:firstLine="210"/>
              <w:jc w:val="both"/>
            </w:pPr>
            <w:r>
              <w:rPr>
                <w:spacing w:val="11"/>
              </w:rPr>
              <w:t>本次电子招标投标执行“吉林省交通运输厅关于</w:t>
            </w:r>
            <w:r>
              <w:rPr>
                <w:spacing w:val="10"/>
              </w:rPr>
              <w:t>征集公路养护项目从业企</w:t>
            </w:r>
            <w:r>
              <w:rPr>
                <w:spacing w:val="9"/>
              </w:rPr>
              <w:t>业信息有关情况的公告</w:t>
            </w:r>
            <w:r>
              <w:rPr>
                <w:spacing w:val="-67"/>
              </w:rPr>
              <w:t xml:space="preserve"> </w:t>
            </w:r>
            <w:r>
              <w:rPr>
                <w:spacing w:val="9"/>
              </w:rPr>
              <w:t>”相关规定</w:t>
            </w:r>
            <w:r>
              <w:rPr>
                <w:spacing w:val="8"/>
              </w:rPr>
              <w:t>。投标人在投标</w:t>
            </w:r>
            <w:r>
              <w:rPr>
                <w:spacing w:val="9"/>
              </w:rPr>
              <w:t>截止时间前未完成信息系统注册及信息填报而造成的一切损失，</w:t>
            </w:r>
            <w:r>
              <w:rPr>
                <w:spacing w:val="-44"/>
              </w:rPr>
              <w:t xml:space="preserve"> </w:t>
            </w:r>
            <w:r>
              <w:rPr>
                <w:spacing w:val="9"/>
              </w:rPr>
              <w:t>由投标人自</w:t>
            </w:r>
            <w:r>
              <w:rPr>
                <w:spacing w:val="5"/>
              </w:rPr>
              <w:t>行承担。</w:t>
            </w:r>
          </w:p>
        </w:tc>
      </w:tr>
      <w:tr w14:paraId="3C266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573" w:type="dxa"/>
            <w:gridSpan w:val="3"/>
            <w:vAlign w:val="top"/>
          </w:tcPr>
          <w:p w14:paraId="3B2F53EE">
            <w:pPr>
              <w:pStyle w:val="10"/>
              <w:spacing w:before="153" w:line="228" w:lineRule="auto"/>
              <w:ind w:left="257"/>
            </w:pPr>
            <w:r>
              <w:rPr>
                <w:spacing w:val="7"/>
              </w:rPr>
              <w:t>需要补充的其他内容</w:t>
            </w:r>
          </w:p>
        </w:tc>
      </w:tr>
      <w:tr w14:paraId="01751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0" w:hRule="atLeast"/>
        </w:trPr>
        <w:tc>
          <w:tcPr>
            <w:tcW w:w="963" w:type="dxa"/>
            <w:vAlign w:val="top"/>
          </w:tcPr>
          <w:p w14:paraId="374186E9">
            <w:pPr>
              <w:spacing w:line="264" w:lineRule="auto"/>
              <w:rPr>
                <w:rFonts w:ascii="Arial"/>
                <w:sz w:val="21"/>
              </w:rPr>
            </w:pPr>
          </w:p>
          <w:p w14:paraId="7D9960D6">
            <w:pPr>
              <w:spacing w:line="264" w:lineRule="auto"/>
              <w:rPr>
                <w:rFonts w:ascii="Arial"/>
                <w:sz w:val="21"/>
              </w:rPr>
            </w:pPr>
          </w:p>
          <w:p w14:paraId="3AE5A824">
            <w:pPr>
              <w:spacing w:line="264" w:lineRule="auto"/>
              <w:rPr>
                <w:rFonts w:ascii="Arial"/>
                <w:sz w:val="21"/>
              </w:rPr>
            </w:pPr>
          </w:p>
          <w:p w14:paraId="30264207">
            <w:pPr>
              <w:spacing w:line="264" w:lineRule="auto"/>
              <w:rPr>
                <w:rFonts w:ascii="Arial"/>
                <w:sz w:val="21"/>
              </w:rPr>
            </w:pPr>
          </w:p>
          <w:p w14:paraId="34F478AB">
            <w:pPr>
              <w:spacing w:line="265" w:lineRule="auto"/>
              <w:rPr>
                <w:rFonts w:ascii="Arial"/>
                <w:sz w:val="21"/>
              </w:rPr>
            </w:pPr>
          </w:p>
          <w:p w14:paraId="55DDF084">
            <w:pPr>
              <w:spacing w:before="65" w:line="276" w:lineRule="exact"/>
              <w:ind w:left="288"/>
              <w:rPr>
                <w:rFonts w:ascii="楷体" w:hAnsi="楷体" w:eastAsia="楷体" w:cs="楷体"/>
                <w:sz w:val="20"/>
                <w:szCs w:val="20"/>
              </w:rPr>
            </w:pPr>
            <w:r>
              <w:rPr>
                <w:rFonts w:ascii="楷体" w:hAnsi="楷体" w:eastAsia="楷体" w:cs="楷体"/>
                <w:position w:val="1"/>
                <w:sz w:val="20"/>
                <w:szCs w:val="20"/>
              </w:rPr>
              <w:t>10.2</w:t>
            </w:r>
          </w:p>
        </w:tc>
        <w:tc>
          <w:tcPr>
            <w:tcW w:w="1590" w:type="dxa"/>
            <w:vAlign w:val="top"/>
          </w:tcPr>
          <w:p w14:paraId="35AA746C">
            <w:pPr>
              <w:spacing w:line="264" w:lineRule="auto"/>
              <w:rPr>
                <w:rFonts w:ascii="Arial"/>
                <w:sz w:val="21"/>
              </w:rPr>
            </w:pPr>
          </w:p>
          <w:p w14:paraId="7F0BC319">
            <w:pPr>
              <w:spacing w:line="264" w:lineRule="auto"/>
              <w:rPr>
                <w:rFonts w:ascii="Arial"/>
                <w:sz w:val="21"/>
              </w:rPr>
            </w:pPr>
          </w:p>
          <w:p w14:paraId="6E757905">
            <w:pPr>
              <w:spacing w:line="264" w:lineRule="auto"/>
              <w:rPr>
                <w:rFonts w:ascii="Arial"/>
                <w:sz w:val="21"/>
              </w:rPr>
            </w:pPr>
          </w:p>
          <w:p w14:paraId="039C94D8">
            <w:pPr>
              <w:spacing w:line="265" w:lineRule="auto"/>
              <w:rPr>
                <w:rFonts w:ascii="Arial"/>
                <w:sz w:val="21"/>
              </w:rPr>
            </w:pPr>
          </w:p>
          <w:p w14:paraId="2AA511FC">
            <w:pPr>
              <w:spacing w:line="265" w:lineRule="auto"/>
              <w:rPr>
                <w:rFonts w:ascii="Arial"/>
                <w:sz w:val="21"/>
              </w:rPr>
            </w:pPr>
          </w:p>
          <w:p w14:paraId="2A5F3E4D">
            <w:pPr>
              <w:spacing w:before="65" w:line="238" w:lineRule="auto"/>
              <w:ind w:left="376"/>
              <w:rPr>
                <w:rFonts w:ascii="楷体" w:hAnsi="楷体" w:eastAsia="楷体" w:cs="楷体"/>
                <w:sz w:val="20"/>
                <w:szCs w:val="20"/>
              </w:rPr>
            </w:pPr>
            <w:r>
              <w:rPr>
                <w:rFonts w:ascii="楷体" w:hAnsi="楷体" w:eastAsia="楷体" w:cs="楷体"/>
                <w:spacing w:val="7"/>
                <w:sz w:val="20"/>
                <w:szCs w:val="20"/>
              </w:rPr>
              <w:t>远程开标</w:t>
            </w:r>
          </w:p>
        </w:tc>
        <w:tc>
          <w:tcPr>
            <w:tcW w:w="7020" w:type="dxa"/>
            <w:vAlign w:val="top"/>
          </w:tcPr>
          <w:p w14:paraId="081A6CD7">
            <w:pPr>
              <w:spacing w:before="37" w:line="251" w:lineRule="auto"/>
              <w:ind w:left="29" w:firstLine="217"/>
              <w:rPr>
                <w:rFonts w:ascii="楷体" w:hAnsi="楷体" w:eastAsia="楷体" w:cs="楷体"/>
                <w:sz w:val="20"/>
                <w:szCs w:val="20"/>
              </w:rPr>
            </w:pPr>
            <w:r>
              <w:rPr>
                <w:rFonts w:ascii="楷体" w:hAnsi="楷体" w:eastAsia="楷体" w:cs="楷体"/>
                <w:spacing w:val="7"/>
                <w:sz w:val="20"/>
                <w:szCs w:val="20"/>
              </w:rPr>
              <w:t>本项目通过“</w:t>
            </w:r>
            <w:r>
              <w:rPr>
                <w:rFonts w:ascii="楷体" w:hAnsi="楷体" w:eastAsia="楷体" w:cs="楷体"/>
                <w:spacing w:val="-77"/>
                <w:sz w:val="20"/>
                <w:szCs w:val="20"/>
              </w:rPr>
              <w:t xml:space="preserve"> </w:t>
            </w:r>
            <w:r>
              <w:rPr>
                <w:rFonts w:ascii="楷体" w:hAnsi="楷体" w:eastAsia="楷体" w:cs="楷体"/>
                <w:spacing w:val="7"/>
                <w:sz w:val="20"/>
                <w:szCs w:val="20"/>
              </w:rPr>
              <w:t>吉林省不见面开标大厅</w:t>
            </w:r>
            <w:r>
              <w:rPr>
                <w:rFonts w:ascii="楷体" w:hAnsi="楷体" w:eastAsia="楷体" w:cs="楷体"/>
                <w:spacing w:val="-70"/>
                <w:sz w:val="20"/>
                <w:szCs w:val="20"/>
              </w:rPr>
              <w:t xml:space="preserve"> </w:t>
            </w:r>
            <w:r>
              <w:rPr>
                <w:rFonts w:ascii="楷体" w:hAnsi="楷体" w:eastAsia="楷体" w:cs="楷体"/>
                <w:spacing w:val="7"/>
                <w:sz w:val="20"/>
                <w:szCs w:val="20"/>
              </w:rPr>
              <w:t>”实施网上</w:t>
            </w:r>
            <w:r>
              <w:rPr>
                <w:rFonts w:ascii="楷体" w:hAnsi="楷体" w:eastAsia="楷体" w:cs="楷体"/>
                <w:spacing w:val="6"/>
                <w:sz w:val="20"/>
                <w:szCs w:val="20"/>
              </w:rPr>
              <w:t>远程开标，投标人进行投</w:t>
            </w:r>
            <w:r>
              <w:rPr>
                <w:rFonts w:ascii="楷体" w:hAnsi="楷体" w:eastAsia="楷体" w:cs="楷体"/>
                <w:spacing w:val="5"/>
                <w:sz w:val="20"/>
                <w:szCs w:val="20"/>
              </w:rPr>
              <w:t>标文件远程解密。开标前，投标人应在准备解密的电脑端提前安装好</w:t>
            </w:r>
            <w:r>
              <w:rPr>
                <w:rFonts w:ascii="楷体" w:hAnsi="楷体" w:eastAsia="楷体" w:cs="楷体"/>
                <w:spacing w:val="-40"/>
                <w:sz w:val="20"/>
                <w:szCs w:val="20"/>
              </w:rPr>
              <w:t xml:space="preserve"> </w:t>
            </w:r>
            <w:r>
              <w:rPr>
                <w:rFonts w:ascii="楷体" w:hAnsi="楷体" w:eastAsia="楷体" w:cs="楷体"/>
                <w:sz w:val="20"/>
                <w:szCs w:val="20"/>
              </w:rPr>
              <w:t>CA</w:t>
            </w:r>
            <w:r>
              <w:rPr>
                <w:rFonts w:ascii="楷体" w:hAnsi="楷体" w:eastAsia="楷体" w:cs="楷体"/>
                <w:spacing w:val="-37"/>
                <w:sz w:val="20"/>
                <w:szCs w:val="20"/>
              </w:rPr>
              <w:t xml:space="preserve"> </w:t>
            </w:r>
            <w:r>
              <w:rPr>
                <w:rFonts w:ascii="楷体" w:hAnsi="楷体" w:eastAsia="楷体" w:cs="楷体"/>
                <w:spacing w:val="5"/>
                <w:sz w:val="20"/>
                <w:szCs w:val="20"/>
              </w:rPr>
              <w:t>驱动</w:t>
            </w:r>
            <w:r>
              <w:rPr>
                <w:rFonts w:ascii="楷体" w:hAnsi="楷体" w:eastAsia="楷体" w:cs="楷体"/>
                <w:spacing w:val="9"/>
                <w:sz w:val="20"/>
                <w:szCs w:val="20"/>
              </w:rPr>
              <w:t>并且能正常登录系统。开标时在代理机构工作人</w:t>
            </w:r>
            <w:r>
              <w:rPr>
                <w:rFonts w:ascii="楷体" w:hAnsi="楷体" w:eastAsia="楷体" w:cs="楷体"/>
                <w:spacing w:val="8"/>
                <w:sz w:val="20"/>
                <w:szCs w:val="20"/>
              </w:rPr>
              <w:t>员公布投标人名单并发出开</w:t>
            </w:r>
            <w:r>
              <w:rPr>
                <w:rFonts w:ascii="楷体" w:hAnsi="楷体" w:eastAsia="楷体" w:cs="楷体"/>
                <w:spacing w:val="11"/>
                <w:sz w:val="20"/>
                <w:szCs w:val="20"/>
              </w:rPr>
              <w:t>始解密指令后进行解密，由投标人选择对应的项目，进</w:t>
            </w:r>
            <w:r>
              <w:rPr>
                <w:rFonts w:ascii="楷体" w:hAnsi="楷体" w:eastAsia="楷体" w:cs="楷体"/>
                <w:spacing w:val="10"/>
                <w:sz w:val="20"/>
                <w:szCs w:val="20"/>
              </w:rPr>
              <w:t>入“开标远程解密</w:t>
            </w:r>
            <w:r>
              <w:rPr>
                <w:rFonts w:ascii="楷体" w:hAnsi="楷体" w:eastAsia="楷体" w:cs="楷体"/>
                <w:spacing w:val="-70"/>
                <w:sz w:val="20"/>
                <w:szCs w:val="20"/>
              </w:rPr>
              <w:t xml:space="preserve"> </w:t>
            </w:r>
            <w:r>
              <w:rPr>
                <w:rFonts w:ascii="楷体" w:hAnsi="楷体" w:eastAsia="楷体" w:cs="楷体"/>
                <w:spacing w:val="10"/>
                <w:sz w:val="20"/>
                <w:szCs w:val="20"/>
              </w:rPr>
              <w:t>”</w:t>
            </w:r>
            <w:r>
              <w:rPr>
                <w:rFonts w:ascii="楷体" w:hAnsi="楷体" w:eastAsia="楷体" w:cs="楷体"/>
                <w:spacing w:val="8"/>
                <w:sz w:val="20"/>
                <w:szCs w:val="20"/>
              </w:rPr>
              <w:t>菜单，点击远程解密并输入</w:t>
            </w:r>
            <w:r>
              <w:rPr>
                <w:rFonts w:ascii="楷体" w:hAnsi="楷体" w:eastAsia="楷体" w:cs="楷体"/>
                <w:spacing w:val="-22"/>
                <w:sz w:val="20"/>
                <w:szCs w:val="20"/>
              </w:rPr>
              <w:t xml:space="preserve"> </w:t>
            </w:r>
            <w:r>
              <w:rPr>
                <w:rFonts w:ascii="楷体" w:hAnsi="楷体" w:eastAsia="楷体" w:cs="楷体"/>
                <w:sz w:val="20"/>
                <w:szCs w:val="20"/>
              </w:rPr>
              <w:t>CA</w:t>
            </w:r>
            <w:r>
              <w:rPr>
                <w:rFonts w:ascii="楷体" w:hAnsi="楷体" w:eastAsia="楷体" w:cs="楷体"/>
                <w:spacing w:val="8"/>
                <w:sz w:val="20"/>
                <w:szCs w:val="20"/>
              </w:rPr>
              <w:t xml:space="preserve"> 密码，成功解密后状态会显示“</w:t>
            </w:r>
            <w:r>
              <w:rPr>
                <w:rFonts w:ascii="楷体" w:hAnsi="楷体" w:eastAsia="楷体" w:cs="楷体"/>
                <w:spacing w:val="-61"/>
                <w:sz w:val="20"/>
                <w:szCs w:val="20"/>
              </w:rPr>
              <w:t xml:space="preserve"> </w:t>
            </w:r>
            <w:r>
              <w:rPr>
                <w:rFonts w:ascii="楷体" w:hAnsi="楷体" w:eastAsia="楷体" w:cs="楷体"/>
                <w:spacing w:val="8"/>
                <w:sz w:val="20"/>
                <w:szCs w:val="20"/>
              </w:rPr>
              <w:t>已解密</w:t>
            </w:r>
            <w:r>
              <w:rPr>
                <w:rFonts w:ascii="楷体" w:hAnsi="楷体" w:eastAsia="楷体" w:cs="楷体"/>
                <w:spacing w:val="-70"/>
                <w:sz w:val="20"/>
                <w:szCs w:val="20"/>
              </w:rPr>
              <w:t xml:space="preserve"> </w:t>
            </w:r>
            <w:r>
              <w:rPr>
                <w:rFonts w:ascii="楷体" w:hAnsi="楷体" w:eastAsia="楷体" w:cs="楷体"/>
                <w:spacing w:val="8"/>
                <w:sz w:val="20"/>
                <w:szCs w:val="20"/>
              </w:rPr>
              <w:t>”。</w:t>
            </w:r>
            <w:r>
              <w:rPr>
                <w:rFonts w:ascii="楷体" w:hAnsi="楷体" w:eastAsia="楷体" w:cs="楷体"/>
                <w:spacing w:val="10"/>
                <w:sz w:val="20"/>
                <w:szCs w:val="20"/>
              </w:rPr>
              <w:t>投标文件解密时需插上生成投标文件的</w:t>
            </w:r>
            <w:r>
              <w:rPr>
                <w:rFonts w:ascii="楷体" w:hAnsi="楷体" w:eastAsia="楷体" w:cs="楷体"/>
                <w:spacing w:val="-22"/>
                <w:sz w:val="20"/>
                <w:szCs w:val="20"/>
              </w:rPr>
              <w:t xml:space="preserve"> </w:t>
            </w:r>
            <w:r>
              <w:rPr>
                <w:rFonts w:ascii="楷体" w:hAnsi="楷体" w:eastAsia="楷体" w:cs="楷体"/>
                <w:sz w:val="20"/>
                <w:szCs w:val="20"/>
              </w:rPr>
              <w:t>CA</w:t>
            </w:r>
            <w:r>
              <w:rPr>
                <w:rFonts w:ascii="楷体" w:hAnsi="楷体" w:eastAsia="楷体" w:cs="楷体"/>
                <w:spacing w:val="10"/>
                <w:sz w:val="20"/>
                <w:szCs w:val="20"/>
              </w:rPr>
              <w:t xml:space="preserve"> 锁进行解密，且正确输入密码，</w:t>
            </w:r>
            <w:r>
              <w:rPr>
                <w:rFonts w:ascii="楷体" w:hAnsi="楷体" w:eastAsia="楷体" w:cs="楷体"/>
                <w:spacing w:val="9"/>
                <w:sz w:val="20"/>
                <w:szCs w:val="20"/>
              </w:rPr>
              <w:t>投标人未在规定的时间内完成解密的视为无效投</w:t>
            </w:r>
            <w:r>
              <w:rPr>
                <w:rFonts w:ascii="楷体" w:hAnsi="楷体" w:eastAsia="楷体" w:cs="楷体"/>
                <w:spacing w:val="8"/>
                <w:sz w:val="20"/>
                <w:szCs w:val="20"/>
              </w:rPr>
              <w:t>标。投标人由于数字证书遗</w:t>
            </w:r>
            <w:r>
              <w:rPr>
                <w:rFonts w:ascii="楷体" w:hAnsi="楷体" w:eastAsia="楷体" w:cs="楷体"/>
                <w:spacing w:val="9"/>
                <w:sz w:val="20"/>
                <w:szCs w:val="20"/>
              </w:rPr>
              <w:t>失、损坏、更换、续期等自身原因情况导致投标</w:t>
            </w:r>
            <w:r>
              <w:rPr>
                <w:rFonts w:ascii="楷体" w:hAnsi="楷体" w:eastAsia="楷体" w:cs="楷体"/>
                <w:spacing w:val="8"/>
                <w:sz w:val="20"/>
                <w:szCs w:val="20"/>
              </w:rPr>
              <w:t>文件无法解密，由投标人自</w:t>
            </w:r>
            <w:r>
              <w:rPr>
                <w:rFonts w:ascii="楷体" w:hAnsi="楷体" w:eastAsia="楷体" w:cs="楷体"/>
                <w:spacing w:val="5"/>
                <w:sz w:val="20"/>
                <w:szCs w:val="20"/>
              </w:rPr>
              <w:t>行承担责任。</w:t>
            </w:r>
          </w:p>
          <w:p w14:paraId="2E24F68F">
            <w:pPr>
              <w:spacing w:line="233" w:lineRule="auto"/>
              <w:ind w:left="34" w:right="29" w:firstLine="209"/>
              <w:rPr>
                <w:rFonts w:ascii="楷体" w:hAnsi="楷体" w:eastAsia="楷体" w:cs="楷体"/>
                <w:sz w:val="20"/>
                <w:szCs w:val="20"/>
              </w:rPr>
            </w:pPr>
            <w:r>
              <w:rPr>
                <w:rFonts w:ascii="楷体" w:hAnsi="楷体" w:eastAsia="楷体" w:cs="楷体"/>
                <w:spacing w:val="11"/>
                <w:sz w:val="20"/>
                <w:szCs w:val="20"/>
              </w:rPr>
              <w:t>投标人未参加开标会议的，或未参加开标会议</w:t>
            </w:r>
            <w:r>
              <w:rPr>
                <w:rFonts w:ascii="楷体" w:hAnsi="楷体" w:eastAsia="楷体" w:cs="楷体"/>
                <w:spacing w:val="10"/>
                <w:sz w:val="20"/>
                <w:szCs w:val="20"/>
              </w:rPr>
              <w:t>全过程的，视为认同开标会</w:t>
            </w:r>
            <w:r>
              <w:rPr>
                <w:rFonts w:ascii="楷体" w:hAnsi="楷体" w:eastAsia="楷体" w:cs="楷体"/>
                <w:spacing w:val="4"/>
                <w:sz w:val="20"/>
                <w:szCs w:val="20"/>
              </w:rPr>
              <w:t>议结果。</w:t>
            </w:r>
          </w:p>
        </w:tc>
      </w:tr>
      <w:tr w14:paraId="6009D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963" w:type="dxa"/>
            <w:vAlign w:val="top"/>
          </w:tcPr>
          <w:p w14:paraId="3676AF1A">
            <w:pPr>
              <w:spacing w:line="263" w:lineRule="auto"/>
              <w:rPr>
                <w:rFonts w:ascii="Arial"/>
                <w:sz w:val="21"/>
              </w:rPr>
            </w:pPr>
          </w:p>
          <w:p w14:paraId="3A967065">
            <w:pPr>
              <w:spacing w:line="263" w:lineRule="auto"/>
              <w:rPr>
                <w:rFonts w:ascii="Arial"/>
                <w:sz w:val="21"/>
              </w:rPr>
            </w:pPr>
          </w:p>
          <w:p w14:paraId="54D60D05">
            <w:pPr>
              <w:spacing w:line="263" w:lineRule="auto"/>
              <w:rPr>
                <w:rFonts w:ascii="Arial"/>
                <w:sz w:val="21"/>
              </w:rPr>
            </w:pPr>
          </w:p>
          <w:p w14:paraId="5191EE85">
            <w:pPr>
              <w:spacing w:line="263" w:lineRule="auto"/>
              <w:rPr>
                <w:rFonts w:ascii="Arial"/>
                <w:sz w:val="21"/>
              </w:rPr>
            </w:pPr>
          </w:p>
          <w:p w14:paraId="7F0F267F">
            <w:pPr>
              <w:spacing w:before="65" w:line="275" w:lineRule="exact"/>
              <w:ind w:left="288"/>
              <w:rPr>
                <w:rFonts w:ascii="楷体" w:hAnsi="楷体" w:eastAsia="楷体" w:cs="楷体"/>
                <w:sz w:val="20"/>
                <w:szCs w:val="20"/>
              </w:rPr>
            </w:pPr>
            <w:r>
              <w:rPr>
                <w:rFonts w:ascii="楷体" w:hAnsi="楷体" w:eastAsia="楷体" w:cs="楷体"/>
                <w:position w:val="1"/>
                <w:sz w:val="20"/>
                <w:szCs w:val="20"/>
              </w:rPr>
              <w:t>10.3</w:t>
            </w:r>
          </w:p>
        </w:tc>
        <w:tc>
          <w:tcPr>
            <w:tcW w:w="1590" w:type="dxa"/>
            <w:vAlign w:val="top"/>
          </w:tcPr>
          <w:p w14:paraId="4552C938">
            <w:pPr>
              <w:spacing w:line="263" w:lineRule="auto"/>
              <w:rPr>
                <w:rFonts w:ascii="Arial"/>
                <w:sz w:val="21"/>
              </w:rPr>
            </w:pPr>
          </w:p>
          <w:p w14:paraId="43C0425D">
            <w:pPr>
              <w:spacing w:line="263" w:lineRule="auto"/>
              <w:rPr>
                <w:rFonts w:ascii="Arial"/>
                <w:sz w:val="21"/>
              </w:rPr>
            </w:pPr>
          </w:p>
          <w:p w14:paraId="1DE14A1B">
            <w:pPr>
              <w:spacing w:line="263" w:lineRule="auto"/>
              <w:rPr>
                <w:rFonts w:ascii="Arial"/>
                <w:sz w:val="21"/>
              </w:rPr>
            </w:pPr>
          </w:p>
          <w:p w14:paraId="2E1B8E9F">
            <w:pPr>
              <w:spacing w:line="263" w:lineRule="auto"/>
              <w:rPr>
                <w:rFonts w:ascii="Arial"/>
                <w:sz w:val="21"/>
              </w:rPr>
            </w:pPr>
          </w:p>
          <w:p w14:paraId="2E8177E8">
            <w:pPr>
              <w:spacing w:before="65" w:line="241" w:lineRule="auto"/>
              <w:ind w:left="377"/>
              <w:rPr>
                <w:rFonts w:ascii="楷体" w:hAnsi="楷体" w:eastAsia="楷体" w:cs="楷体"/>
                <w:sz w:val="20"/>
                <w:szCs w:val="20"/>
              </w:rPr>
            </w:pPr>
            <w:r>
              <w:rPr>
                <w:rFonts w:ascii="楷体" w:hAnsi="楷体" w:eastAsia="楷体" w:cs="楷体"/>
                <w:spacing w:val="7"/>
                <w:sz w:val="20"/>
                <w:szCs w:val="20"/>
              </w:rPr>
              <w:t>词语定义</w:t>
            </w:r>
          </w:p>
        </w:tc>
        <w:tc>
          <w:tcPr>
            <w:tcW w:w="7020" w:type="dxa"/>
            <w:vAlign w:val="top"/>
          </w:tcPr>
          <w:p w14:paraId="5B9698B5">
            <w:pPr>
              <w:spacing w:before="35"/>
              <w:ind w:left="21" w:right="27" w:firstLine="238"/>
              <w:rPr>
                <w:rFonts w:ascii="楷体" w:hAnsi="楷体" w:eastAsia="楷体" w:cs="楷体"/>
                <w:sz w:val="20"/>
                <w:szCs w:val="20"/>
              </w:rPr>
            </w:pPr>
            <w:r>
              <w:rPr>
                <w:rFonts w:ascii="楷体" w:hAnsi="楷体" w:eastAsia="楷体" w:cs="楷体"/>
                <w:spacing w:val="1"/>
                <w:sz w:val="20"/>
                <w:szCs w:val="20"/>
              </w:rPr>
              <w:t>（1）本文件中所称的</w:t>
            </w:r>
            <w:r>
              <w:rPr>
                <w:rFonts w:ascii="楷体" w:hAnsi="楷体" w:eastAsia="楷体" w:cs="楷体"/>
                <w:b/>
                <w:bCs/>
                <w:spacing w:val="1"/>
                <w:sz w:val="20"/>
                <w:szCs w:val="20"/>
              </w:rPr>
              <w:t>“</w:t>
            </w:r>
            <w:r>
              <w:rPr>
                <w:rFonts w:ascii="楷体" w:hAnsi="楷体" w:eastAsia="楷体" w:cs="楷体"/>
                <w:spacing w:val="-63"/>
                <w:sz w:val="20"/>
                <w:szCs w:val="20"/>
              </w:rPr>
              <w:t xml:space="preserve"> </w:t>
            </w:r>
            <w:r>
              <w:rPr>
                <w:rFonts w:ascii="楷体" w:hAnsi="楷体" w:eastAsia="楷体" w:cs="楷体"/>
                <w:spacing w:val="1"/>
                <w:sz w:val="20"/>
                <w:szCs w:val="20"/>
              </w:rPr>
              <w:t>以上</w:t>
            </w:r>
            <w:r>
              <w:rPr>
                <w:rFonts w:ascii="楷体" w:hAnsi="楷体" w:eastAsia="楷体" w:cs="楷体"/>
                <w:spacing w:val="-70"/>
                <w:sz w:val="20"/>
                <w:szCs w:val="20"/>
              </w:rPr>
              <w:t xml:space="preserve"> </w:t>
            </w:r>
            <w:r>
              <w:rPr>
                <w:rFonts w:ascii="楷体" w:hAnsi="楷体" w:eastAsia="楷体" w:cs="楷体"/>
                <w:spacing w:val="1"/>
                <w:sz w:val="20"/>
                <w:szCs w:val="20"/>
              </w:rPr>
              <w:t>”、“</w:t>
            </w:r>
            <w:r>
              <w:rPr>
                <w:rFonts w:ascii="楷体" w:hAnsi="楷体" w:eastAsia="楷体" w:cs="楷体"/>
                <w:spacing w:val="-65"/>
                <w:sz w:val="20"/>
                <w:szCs w:val="20"/>
              </w:rPr>
              <w:t xml:space="preserve"> </w:t>
            </w:r>
            <w:r>
              <w:rPr>
                <w:rFonts w:ascii="楷体" w:hAnsi="楷体" w:eastAsia="楷体" w:cs="楷体"/>
                <w:spacing w:val="1"/>
                <w:sz w:val="20"/>
                <w:szCs w:val="20"/>
              </w:rPr>
              <w:t>以下</w:t>
            </w:r>
            <w:r>
              <w:rPr>
                <w:rFonts w:ascii="楷体" w:hAnsi="楷体" w:eastAsia="楷体" w:cs="楷体"/>
                <w:spacing w:val="-70"/>
                <w:sz w:val="20"/>
                <w:szCs w:val="20"/>
              </w:rPr>
              <w:t xml:space="preserve"> </w:t>
            </w:r>
            <w:r>
              <w:rPr>
                <w:rFonts w:ascii="楷体" w:hAnsi="楷体" w:eastAsia="楷体" w:cs="楷体"/>
                <w:spacing w:val="1"/>
                <w:sz w:val="20"/>
                <w:szCs w:val="20"/>
              </w:rPr>
              <w:t>”、“</w:t>
            </w:r>
            <w:r>
              <w:rPr>
                <w:rFonts w:ascii="楷体" w:hAnsi="楷体" w:eastAsia="楷体" w:cs="楷体"/>
                <w:spacing w:val="-65"/>
                <w:sz w:val="20"/>
                <w:szCs w:val="20"/>
              </w:rPr>
              <w:t xml:space="preserve"> </w:t>
            </w:r>
            <w:r>
              <w:rPr>
                <w:rFonts w:ascii="楷体" w:hAnsi="楷体" w:eastAsia="楷体" w:cs="楷体"/>
                <w:spacing w:val="1"/>
                <w:sz w:val="20"/>
                <w:szCs w:val="20"/>
              </w:rPr>
              <w:t>以内</w:t>
            </w:r>
            <w:r>
              <w:rPr>
                <w:rFonts w:ascii="楷体" w:hAnsi="楷体" w:eastAsia="楷体" w:cs="楷体"/>
                <w:spacing w:val="-70"/>
                <w:sz w:val="20"/>
                <w:szCs w:val="20"/>
              </w:rPr>
              <w:t xml:space="preserve"> </w:t>
            </w:r>
            <w:r>
              <w:rPr>
                <w:rFonts w:ascii="楷体" w:hAnsi="楷体" w:eastAsia="楷体" w:cs="楷体"/>
                <w:spacing w:val="1"/>
                <w:sz w:val="20"/>
                <w:szCs w:val="20"/>
              </w:rPr>
              <w:t>”，包括</w:t>
            </w:r>
            <w:r>
              <w:rPr>
                <w:rFonts w:ascii="楷体" w:hAnsi="楷体" w:eastAsia="楷体" w:cs="楷体"/>
                <w:sz w:val="20"/>
                <w:szCs w:val="20"/>
              </w:rPr>
              <w:t>本数；所称的</w:t>
            </w:r>
            <w:r>
              <w:rPr>
                <w:rFonts w:ascii="楷体" w:hAnsi="楷体" w:eastAsia="楷体" w:cs="楷体"/>
                <w:b/>
                <w:bCs/>
                <w:spacing w:val="2"/>
                <w:sz w:val="20"/>
                <w:szCs w:val="20"/>
              </w:rPr>
              <w:t>“</w:t>
            </w:r>
            <w:r>
              <w:rPr>
                <w:rFonts w:ascii="楷体" w:hAnsi="楷体" w:eastAsia="楷体" w:cs="楷体"/>
                <w:spacing w:val="-56"/>
                <w:sz w:val="20"/>
                <w:szCs w:val="20"/>
              </w:rPr>
              <w:t xml:space="preserve"> </w:t>
            </w:r>
            <w:r>
              <w:rPr>
                <w:rFonts w:ascii="楷体" w:hAnsi="楷体" w:eastAsia="楷体" w:cs="楷体"/>
                <w:spacing w:val="2"/>
                <w:sz w:val="20"/>
                <w:szCs w:val="20"/>
              </w:rPr>
              <w:t>以外</w:t>
            </w:r>
            <w:r>
              <w:rPr>
                <w:rFonts w:ascii="楷体" w:hAnsi="楷体" w:eastAsia="楷体" w:cs="楷体"/>
                <w:spacing w:val="-70"/>
                <w:sz w:val="20"/>
                <w:szCs w:val="20"/>
              </w:rPr>
              <w:t xml:space="preserve"> </w:t>
            </w:r>
            <w:r>
              <w:rPr>
                <w:rFonts w:ascii="楷体" w:hAnsi="楷体" w:eastAsia="楷体" w:cs="楷体"/>
                <w:b/>
                <w:bCs/>
                <w:spacing w:val="2"/>
                <w:sz w:val="20"/>
                <w:szCs w:val="20"/>
              </w:rPr>
              <w:t>”</w:t>
            </w:r>
            <w:r>
              <w:rPr>
                <w:rFonts w:ascii="楷体" w:hAnsi="楷体" w:eastAsia="楷体" w:cs="楷体"/>
                <w:spacing w:val="2"/>
                <w:sz w:val="20"/>
                <w:szCs w:val="20"/>
              </w:rPr>
              <w:t>，不包括本数。</w:t>
            </w:r>
          </w:p>
          <w:p w14:paraId="3AF2CF94">
            <w:pPr>
              <w:spacing w:before="24" w:line="247" w:lineRule="auto"/>
              <w:ind w:left="31" w:right="28" w:firstLine="228"/>
              <w:rPr>
                <w:rFonts w:ascii="楷体" w:hAnsi="楷体" w:eastAsia="楷体" w:cs="楷体"/>
                <w:sz w:val="20"/>
                <w:szCs w:val="20"/>
              </w:rPr>
            </w:pPr>
            <w:r>
              <w:rPr>
                <w:rFonts w:ascii="楷体" w:hAnsi="楷体" w:eastAsia="楷体" w:cs="楷体"/>
                <w:spacing w:val="4"/>
                <w:sz w:val="20"/>
                <w:szCs w:val="20"/>
              </w:rPr>
              <w:t>（2）除有特殊说明外，本文件中所称的“近</w:t>
            </w:r>
            <w:r>
              <w:rPr>
                <w:rFonts w:ascii="楷体" w:hAnsi="楷体" w:eastAsia="楷体" w:cs="楷体"/>
                <w:spacing w:val="-39"/>
                <w:sz w:val="20"/>
                <w:szCs w:val="20"/>
              </w:rPr>
              <w:t xml:space="preserve"> </w:t>
            </w:r>
            <w:r>
              <w:rPr>
                <w:rFonts w:ascii="楷体" w:hAnsi="楷体" w:eastAsia="楷体" w:cs="楷体"/>
                <w:spacing w:val="4"/>
                <w:sz w:val="20"/>
                <w:szCs w:val="20"/>
              </w:rPr>
              <w:t>3</w:t>
            </w:r>
            <w:r>
              <w:rPr>
                <w:rFonts w:ascii="楷体" w:hAnsi="楷体" w:eastAsia="楷体" w:cs="楷体"/>
                <w:spacing w:val="-37"/>
                <w:sz w:val="20"/>
                <w:szCs w:val="20"/>
              </w:rPr>
              <w:t xml:space="preserve"> </w:t>
            </w:r>
            <w:r>
              <w:rPr>
                <w:rFonts w:ascii="楷体" w:hAnsi="楷体" w:eastAsia="楷体" w:cs="楷体"/>
                <w:spacing w:val="4"/>
                <w:sz w:val="20"/>
                <w:szCs w:val="20"/>
              </w:rPr>
              <w:t>年</w:t>
            </w:r>
            <w:r>
              <w:rPr>
                <w:rFonts w:ascii="楷体" w:hAnsi="楷体" w:eastAsia="楷体" w:cs="楷体"/>
                <w:spacing w:val="-70"/>
                <w:sz w:val="20"/>
                <w:szCs w:val="20"/>
              </w:rPr>
              <w:t xml:space="preserve"> </w:t>
            </w:r>
            <w:r>
              <w:rPr>
                <w:rFonts w:ascii="楷体" w:hAnsi="楷体" w:eastAsia="楷体" w:cs="楷体"/>
                <w:spacing w:val="3"/>
                <w:sz w:val="20"/>
                <w:szCs w:val="20"/>
              </w:rPr>
              <w:t>”或“近</w:t>
            </w:r>
            <w:r>
              <w:rPr>
                <w:rFonts w:ascii="楷体" w:hAnsi="楷体" w:eastAsia="楷体" w:cs="楷体"/>
                <w:spacing w:val="-42"/>
                <w:sz w:val="20"/>
                <w:szCs w:val="20"/>
              </w:rPr>
              <w:t xml:space="preserve"> </w:t>
            </w:r>
            <w:r>
              <w:rPr>
                <w:rFonts w:ascii="楷体" w:hAnsi="楷体" w:eastAsia="楷体" w:cs="楷体"/>
                <w:spacing w:val="3"/>
                <w:sz w:val="20"/>
                <w:szCs w:val="20"/>
              </w:rPr>
              <w:t>5</w:t>
            </w:r>
            <w:r>
              <w:rPr>
                <w:rFonts w:ascii="楷体" w:hAnsi="楷体" w:eastAsia="楷体" w:cs="楷体"/>
                <w:spacing w:val="-40"/>
                <w:sz w:val="20"/>
                <w:szCs w:val="20"/>
              </w:rPr>
              <w:t xml:space="preserve"> </w:t>
            </w:r>
            <w:r>
              <w:rPr>
                <w:rFonts w:ascii="楷体" w:hAnsi="楷体" w:eastAsia="楷体" w:cs="楷体"/>
                <w:spacing w:val="3"/>
                <w:sz w:val="20"/>
                <w:szCs w:val="20"/>
              </w:rPr>
              <w:t>年</w:t>
            </w:r>
            <w:r>
              <w:rPr>
                <w:rFonts w:ascii="楷体" w:hAnsi="楷体" w:eastAsia="楷体" w:cs="楷体"/>
                <w:spacing w:val="-70"/>
                <w:sz w:val="20"/>
                <w:szCs w:val="20"/>
              </w:rPr>
              <w:t xml:space="preserve"> </w:t>
            </w:r>
            <w:r>
              <w:rPr>
                <w:rFonts w:ascii="楷体" w:hAnsi="楷体" w:eastAsia="楷体" w:cs="楷体"/>
                <w:spacing w:val="3"/>
                <w:sz w:val="20"/>
                <w:szCs w:val="20"/>
              </w:rPr>
              <w:t>”等，是指</w:t>
            </w:r>
            <w:r>
              <w:rPr>
                <w:rFonts w:ascii="楷体" w:hAnsi="楷体" w:eastAsia="楷体" w:cs="楷体"/>
                <w:spacing w:val="8"/>
                <w:sz w:val="20"/>
                <w:szCs w:val="20"/>
              </w:rPr>
              <w:t>自投标截止时间所在年度起逆推</w:t>
            </w:r>
            <w:r>
              <w:rPr>
                <w:rFonts w:ascii="楷体" w:hAnsi="楷体" w:eastAsia="楷体" w:cs="楷体"/>
                <w:spacing w:val="-27"/>
                <w:sz w:val="20"/>
                <w:szCs w:val="20"/>
              </w:rPr>
              <w:t xml:space="preserve"> </w:t>
            </w:r>
            <w:r>
              <w:rPr>
                <w:rFonts w:ascii="楷体" w:hAnsi="楷体" w:eastAsia="楷体" w:cs="楷体"/>
                <w:spacing w:val="8"/>
                <w:sz w:val="20"/>
                <w:szCs w:val="20"/>
              </w:rPr>
              <w:t>3</w:t>
            </w:r>
            <w:r>
              <w:rPr>
                <w:rFonts w:ascii="楷体" w:hAnsi="楷体" w:eastAsia="楷体" w:cs="楷体"/>
                <w:spacing w:val="-37"/>
                <w:sz w:val="20"/>
                <w:szCs w:val="20"/>
              </w:rPr>
              <w:t xml:space="preserve"> </w:t>
            </w:r>
            <w:r>
              <w:rPr>
                <w:rFonts w:ascii="楷体" w:hAnsi="楷体" w:eastAsia="楷体" w:cs="楷体"/>
                <w:spacing w:val="8"/>
                <w:sz w:val="20"/>
                <w:szCs w:val="20"/>
              </w:rPr>
              <w:t>年或</w:t>
            </w:r>
            <w:r>
              <w:rPr>
                <w:rFonts w:ascii="楷体" w:hAnsi="楷体" w:eastAsia="楷体" w:cs="楷体"/>
                <w:spacing w:val="-42"/>
                <w:sz w:val="20"/>
                <w:szCs w:val="20"/>
              </w:rPr>
              <w:t xml:space="preserve"> </w:t>
            </w:r>
            <w:r>
              <w:rPr>
                <w:rFonts w:ascii="楷体" w:hAnsi="楷体" w:eastAsia="楷体" w:cs="楷体"/>
                <w:spacing w:val="8"/>
                <w:sz w:val="20"/>
                <w:szCs w:val="20"/>
              </w:rPr>
              <w:t>5</w:t>
            </w:r>
            <w:r>
              <w:rPr>
                <w:rFonts w:ascii="楷体" w:hAnsi="楷体" w:eastAsia="楷体" w:cs="楷体"/>
                <w:spacing w:val="-37"/>
                <w:sz w:val="20"/>
                <w:szCs w:val="20"/>
              </w:rPr>
              <w:t xml:space="preserve"> </w:t>
            </w:r>
            <w:r>
              <w:rPr>
                <w:rFonts w:ascii="楷体" w:hAnsi="楷体" w:eastAsia="楷体" w:cs="楷体"/>
                <w:spacing w:val="8"/>
                <w:sz w:val="20"/>
                <w:szCs w:val="20"/>
              </w:rPr>
              <w:t>年。如：投标截止时间所在年度为</w:t>
            </w:r>
            <w:r>
              <w:rPr>
                <w:rFonts w:ascii="楷体" w:hAnsi="楷体" w:eastAsia="楷体" w:cs="楷体"/>
                <w:spacing w:val="-5"/>
                <w:sz w:val="20"/>
                <w:szCs w:val="20"/>
              </w:rPr>
              <w:t>2026</w:t>
            </w:r>
            <w:r>
              <w:rPr>
                <w:rFonts w:ascii="楷体" w:hAnsi="楷体" w:eastAsia="楷体" w:cs="楷体"/>
                <w:spacing w:val="-40"/>
                <w:sz w:val="20"/>
                <w:szCs w:val="20"/>
              </w:rPr>
              <w:t xml:space="preserve"> </w:t>
            </w:r>
            <w:r>
              <w:rPr>
                <w:rFonts w:ascii="楷体" w:hAnsi="楷体" w:eastAsia="楷体" w:cs="楷体"/>
                <w:spacing w:val="-5"/>
                <w:sz w:val="20"/>
                <w:szCs w:val="20"/>
              </w:rPr>
              <w:t>年，“近</w:t>
            </w:r>
            <w:r>
              <w:rPr>
                <w:rFonts w:ascii="楷体" w:hAnsi="楷体" w:eastAsia="楷体" w:cs="楷体"/>
                <w:spacing w:val="-39"/>
                <w:sz w:val="20"/>
                <w:szCs w:val="20"/>
              </w:rPr>
              <w:t xml:space="preserve"> </w:t>
            </w:r>
            <w:r>
              <w:rPr>
                <w:rFonts w:ascii="楷体" w:hAnsi="楷体" w:eastAsia="楷体" w:cs="楷体"/>
                <w:spacing w:val="-5"/>
                <w:sz w:val="20"/>
                <w:szCs w:val="20"/>
              </w:rPr>
              <w:t>3</w:t>
            </w:r>
            <w:r>
              <w:rPr>
                <w:rFonts w:ascii="楷体" w:hAnsi="楷体" w:eastAsia="楷体" w:cs="楷体"/>
                <w:spacing w:val="-37"/>
                <w:sz w:val="20"/>
                <w:szCs w:val="20"/>
              </w:rPr>
              <w:t xml:space="preserve"> </w:t>
            </w:r>
            <w:r>
              <w:rPr>
                <w:rFonts w:ascii="楷体" w:hAnsi="楷体" w:eastAsia="楷体" w:cs="楷体"/>
                <w:spacing w:val="-5"/>
                <w:sz w:val="20"/>
                <w:szCs w:val="20"/>
              </w:rPr>
              <w:t>年</w:t>
            </w:r>
            <w:r>
              <w:rPr>
                <w:rFonts w:ascii="楷体" w:hAnsi="楷体" w:eastAsia="楷体" w:cs="楷体"/>
                <w:spacing w:val="-73"/>
                <w:sz w:val="20"/>
                <w:szCs w:val="20"/>
              </w:rPr>
              <w:t xml:space="preserve"> </w:t>
            </w:r>
            <w:r>
              <w:rPr>
                <w:rFonts w:ascii="楷体" w:hAnsi="楷体" w:eastAsia="楷体" w:cs="楷体"/>
                <w:spacing w:val="-5"/>
                <w:sz w:val="20"/>
                <w:szCs w:val="20"/>
              </w:rPr>
              <w:t>”的年限从</w:t>
            </w:r>
            <w:r>
              <w:rPr>
                <w:rFonts w:ascii="楷体" w:hAnsi="楷体" w:eastAsia="楷体" w:cs="楷体"/>
                <w:spacing w:val="-41"/>
                <w:sz w:val="20"/>
                <w:szCs w:val="20"/>
              </w:rPr>
              <w:t xml:space="preserve"> </w:t>
            </w:r>
            <w:r>
              <w:rPr>
                <w:rFonts w:ascii="楷体" w:hAnsi="楷体" w:eastAsia="楷体" w:cs="楷体"/>
                <w:spacing w:val="-5"/>
                <w:sz w:val="20"/>
                <w:szCs w:val="20"/>
              </w:rPr>
              <w:t>2023</w:t>
            </w:r>
            <w:r>
              <w:rPr>
                <w:rFonts w:ascii="楷体" w:hAnsi="楷体" w:eastAsia="楷体" w:cs="楷体"/>
                <w:spacing w:val="-37"/>
                <w:sz w:val="20"/>
                <w:szCs w:val="20"/>
              </w:rPr>
              <w:t xml:space="preserve"> </w:t>
            </w:r>
            <w:r>
              <w:rPr>
                <w:rFonts w:ascii="楷体" w:hAnsi="楷体" w:eastAsia="楷体" w:cs="楷体"/>
                <w:spacing w:val="-5"/>
                <w:sz w:val="20"/>
                <w:szCs w:val="20"/>
              </w:rPr>
              <w:t>年</w:t>
            </w:r>
            <w:r>
              <w:rPr>
                <w:rFonts w:ascii="楷体" w:hAnsi="楷体" w:eastAsia="楷体" w:cs="楷体"/>
                <w:spacing w:val="-28"/>
                <w:sz w:val="20"/>
                <w:szCs w:val="20"/>
              </w:rPr>
              <w:t xml:space="preserve"> </w:t>
            </w:r>
            <w:r>
              <w:rPr>
                <w:rFonts w:ascii="楷体" w:hAnsi="楷体" w:eastAsia="楷体" w:cs="楷体"/>
                <w:spacing w:val="-5"/>
                <w:sz w:val="20"/>
                <w:szCs w:val="20"/>
              </w:rPr>
              <w:t>1</w:t>
            </w:r>
            <w:r>
              <w:rPr>
                <w:rFonts w:ascii="楷体" w:hAnsi="楷体" w:eastAsia="楷体" w:cs="楷体"/>
                <w:spacing w:val="-28"/>
                <w:sz w:val="20"/>
                <w:szCs w:val="20"/>
              </w:rPr>
              <w:t xml:space="preserve"> </w:t>
            </w:r>
            <w:r>
              <w:rPr>
                <w:rFonts w:ascii="楷体" w:hAnsi="楷体" w:eastAsia="楷体" w:cs="楷体"/>
                <w:spacing w:val="-5"/>
                <w:sz w:val="20"/>
                <w:szCs w:val="20"/>
              </w:rPr>
              <w:t>月</w:t>
            </w:r>
            <w:r>
              <w:rPr>
                <w:rFonts w:ascii="楷体" w:hAnsi="楷体" w:eastAsia="楷体" w:cs="楷体"/>
                <w:spacing w:val="-29"/>
                <w:sz w:val="20"/>
                <w:szCs w:val="20"/>
              </w:rPr>
              <w:t xml:space="preserve"> </w:t>
            </w:r>
            <w:r>
              <w:rPr>
                <w:rFonts w:ascii="楷体" w:hAnsi="楷体" w:eastAsia="楷体" w:cs="楷体"/>
                <w:spacing w:val="-5"/>
                <w:sz w:val="20"/>
                <w:szCs w:val="20"/>
              </w:rPr>
              <w:t>1 日算起,“近</w:t>
            </w:r>
            <w:r>
              <w:rPr>
                <w:rFonts w:ascii="楷体" w:hAnsi="楷体" w:eastAsia="楷体" w:cs="楷体"/>
                <w:spacing w:val="-42"/>
                <w:sz w:val="20"/>
                <w:szCs w:val="20"/>
              </w:rPr>
              <w:t xml:space="preserve"> </w:t>
            </w:r>
            <w:r>
              <w:rPr>
                <w:rFonts w:ascii="楷体" w:hAnsi="楷体" w:eastAsia="楷体" w:cs="楷体"/>
                <w:spacing w:val="-5"/>
                <w:sz w:val="20"/>
                <w:szCs w:val="20"/>
              </w:rPr>
              <w:t>5</w:t>
            </w:r>
            <w:r>
              <w:rPr>
                <w:rFonts w:ascii="楷体" w:hAnsi="楷体" w:eastAsia="楷体" w:cs="楷体"/>
                <w:spacing w:val="-39"/>
                <w:sz w:val="20"/>
                <w:szCs w:val="20"/>
              </w:rPr>
              <w:t xml:space="preserve"> </w:t>
            </w:r>
            <w:r>
              <w:rPr>
                <w:rFonts w:ascii="楷体" w:hAnsi="楷体" w:eastAsia="楷体" w:cs="楷体"/>
                <w:spacing w:val="-5"/>
                <w:sz w:val="20"/>
                <w:szCs w:val="20"/>
              </w:rPr>
              <w:t>年</w:t>
            </w:r>
            <w:r>
              <w:rPr>
                <w:rFonts w:ascii="楷体" w:hAnsi="楷体" w:eastAsia="楷体" w:cs="楷体"/>
                <w:spacing w:val="-70"/>
                <w:sz w:val="20"/>
                <w:szCs w:val="20"/>
              </w:rPr>
              <w:t xml:space="preserve"> </w:t>
            </w:r>
            <w:r>
              <w:rPr>
                <w:rFonts w:ascii="楷体" w:hAnsi="楷体" w:eastAsia="楷体" w:cs="楷体"/>
                <w:spacing w:val="-5"/>
                <w:sz w:val="20"/>
                <w:szCs w:val="20"/>
              </w:rPr>
              <w:t>”的年限从</w:t>
            </w:r>
            <w:r>
              <w:rPr>
                <w:rFonts w:ascii="楷体" w:hAnsi="楷体" w:eastAsia="楷体" w:cs="楷体"/>
                <w:spacing w:val="-39"/>
                <w:sz w:val="20"/>
                <w:szCs w:val="20"/>
              </w:rPr>
              <w:t xml:space="preserve"> </w:t>
            </w:r>
            <w:r>
              <w:rPr>
                <w:rFonts w:ascii="楷体" w:hAnsi="楷体" w:eastAsia="楷体" w:cs="楷体"/>
                <w:spacing w:val="-5"/>
                <w:sz w:val="20"/>
                <w:szCs w:val="20"/>
              </w:rPr>
              <w:t>2021</w:t>
            </w:r>
            <w:r>
              <w:rPr>
                <w:rFonts w:ascii="楷体" w:hAnsi="楷体" w:eastAsia="楷体" w:cs="楷体"/>
                <w:spacing w:val="-6"/>
                <w:sz w:val="20"/>
                <w:szCs w:val="20"/>
              </w:rPr>
              <w:t>年</w:t>
            </w:r>
            <w:r>
              <w:rPr>
                <w:rFonts w:ascii="楷体" w:hAnsi="楷体" w:eastAsia="楷体" w:cs="楷体"/>
                <w:spacing w:val="-27"/>
                <w:sz w:val="20"/>
                <w:szCs w:val="20"/>
              </w:rPr>
              <w:t xml:space="preserve"> </w:t>
            </w:r>
            <w:r>
              <w:rPr>
                <w:rFonts w:ascii="楷体" w:hAnsi="楷体" w:eastAsia="楷体" w:cs="楷体"/>
                <w:spacing w:val="-6"/>
                <w:sz w:val="20"/>
                <w:szCs w:val="20"/>
              </w:rPr>
              <w:t>1</w:t>
            </w:r>
            <w:r>
              <w:rPr>
                <w:rFonts w:ascii="楷体" w:hAnsi="楷体" w:eastAsia="楷体" w:cs="楷体"/>
                <w:spacing w:val="-28"/>
                <w:sz w:val="20"/>
                <w:szCs w:val="20"/>
              </w:rPr>
              <w:t xml:space="preserve"> </w:t>
            </w:r>
            <w:r>
              <w:rPr>
                <w:rFonts w:ascii="楷体" w:hAnsi="楷体" w:eastAsia="楷体" w:cs="楷体"/>
                <w:spacing w:val="-6"/>
                <w:sz w:val="20"/>
                <w:szCs w:val="20"/>
              </w:rPr>
              <w:t>月</w:t>
            </w:r>
            <w:r>
              <w:rPr>
                <w:rFonts w:ascii="楷体" w:hAnsi="楷体" w:eastAsia="楷体" w:cs="楷体"/>
                <w:spacing w:val="-28"/>
                <w:sz w:val="20"/>
                <w:szCs w:val="20"/>
              </w:rPr>
              <w:t xml:space="preserve"> </w:t>
            </w:r>
            <w:r>
              <w:rPr>
                <w:rFonts w:ascii="楷体" w:hAnsi="楷体" w:eastAsia="楷体" w:cs="楷体"/>
                <w:spacing w:val="-6"/>
                <w:sz w:val="20"/>
                <w:szCs w:val="20"/>
              </w:rPr>
              <w:t>1 日算起。</w:t>
            </w:r>
          </w:p>
          <w:p w14:paraId="792C00E2">
            <w:pPr>
              <w:spacing w:before="18" w:line="232" w:lineRule="auto"/>
              <w:ind w:left="260"/>
              <w:rPr>
                <w:rFonts w:ascii="楷体" w:hAnsi="楷体" w:eastAsia="楷体" w:cs="楷体"/>
                <w:sz w:val="20"/>
                <w:szCs w:val="20"/>
              </w:rPr>
            </w:pPr>
            <w:r>
              <w:rPr>
                <w:rFonts w:ascii="楷体" w:hAnsi="楷体" w:eastAsia="楷体" w:cs="楷体"/>
                <w:spacing w:val="6"/>
                <w:sz w:val="20"/>
                <w:szCs w:val="20"/>
              </w:rPr>
              <w:t>（3）“</w:t>
            </w:r>
            <w:r>
              <w:rPr>
                <w:rFonts w:ascii="楷体" w:hAnsi="楷体" w:eastAsia="楷体" w:cs="楷体"/>
                <w:spacing w:val="-58"/>
                <w:sz w:val="20"/>
                <w:szCs w:val="20"/>
              </w:rPr>
              <w:t xml:space="preserve"> </w:t>
            </w:r>
            <w:r>
              <w:rPr>
                <w:rFonts w:ascii="楷体" w:hAnsi="楷体" w:eastAsia="楷体" w:cs="楷体"/>
                <w:spacing w:val="6"/>
                <w:sz w:val="20"/>
                <w:szCs w:val="20"/>
              </w:rPr>
              <w:t>电子交易平台</w:t>
            </w:r>
            <w:r>
              <w:rPr>
                <w:rFonts w:ascii="楷体" w:hAnsi="楷体" w:eastAsia="楷体" w:cs="楷体"/>
                <w:spacing w:val="-70"/>
                <w:sz w:val="20"/>
                <w:szCs w:val="20"/>
              </w:rPr>
              <w:t xml:space="preserve"> </w:t>
            </w:r>
            <w:r>
              <w:rPr>
                <w:rFonts w:ascii="楷体" w:hAnsi="楷体" w:eastAsia="楷体" w:cs="楷体"/>
                <w:spacing w:val="6"/>
                <w:sz w:val="20"/>
                <w:szCs w:val="20"/>
              </w:rPr>
              <w:t>”指“吉林省公共资源交易一体化平台</w:t>
            </w:r>
            <w:r>
              <w:rPr>
                <w:rFonts w:ascii="楷体" w:hAnsi="楷体" w:eastAsia="楷体" w:cs="楷体"/>
                <w:spacing w:val="-70"/>
                <w:sz w:val="20"/>
                <w:szCs w:val="20"/>
              </w:rPr>
              <w:t xml:space="preserve"> </w:t>
            </w:r>
            <w:r>
              <w:rPr>
                <w:rFonts w:ascii="楷体" w:hAnsi="楷体" w:eastAsia="楷体" w:cs="楷体"/>
                <w:spacing w:val="6"/>
                <w:sz w:val="20"/>
                <w:szCs w:val="20"/>
              </w:rPr>
              <w:t>”。</w:t>
            </w:r>
          </w:p>
          <w:p w14:paraId="5BAAF14E">
            <w:pPr>
              <w:spacing w:before="20" w:line="234" w:lineRule="auto"/>
              <w:ind w:left="28" w:right="27" w:firstLine="231"/>
              <w:rPr>
                <w:rFonts w:ascii="楷体" w:hAnsi="楷体" w:eastAsia="楷体" w:cs="楷体"/>
                <w:sz w:val="20"/>
                <w:szCs w:val="20"/>
              </w:rPr>
            </w:pPr>
            <w:r>
              <w:rPr>
                <w:rFonts w:ascii="楷体" w:hAnsi="楷体" w:eastAsia="楷体" w:cs="楷体"/>
                <w:spacing w:val="6"/>
                <w:sz w:val="20"/>
                <w:szCs w:val="20"/>
              </w:rPr>
              <w:t>（4）本文件中的“全国公路建设市场信用信息管理系统</w:t>
            </w:r>
            <w:r>
              <w:rPr>
                <w:rFonts w:ascii="楷体" w:hAnsi="楷体" w:eastAsia="楷体" w:cs="楷体"/>
                <w:spacing w:val="-70"/>
                <w:sz w:val="20"/>
                <w:szCs w:val="20"/>
              </w:rPr>
              <w:t xml:space="preserve"> </w:t>
            </w:r>
            <w:r>
              <w:rPr>
                <w:rFonts w:ascii="楷体" w:hAnsi="楷体" w:eastAsia="楷体" w:cs="楷体"/>
                <w:spacing w:val="6"/>
                <w:sz w:val="20"/>
                <w:szCs w:val="20"/>
              </w:rPr>
              <w:t>”均应为“全</w:t>
            </w:r>
            <w:r>
              <w:rPr>
                <w:rFonts w:ascii="楷体" w:hAnsi="楷体" w:eastAsia="楷体" w:cs="楷体"/>
                <w:spacing w:val="5"/>
                <w:sz w:val="20"/>
                <w:szCs w:val="20"/>
              </w:rPr>
              <w:t>国公</w:t>
            </w:r>
            <w:r>
              <w:rPr>
                <w:rFonts w:ascii="楷体" w:hAnsi="楷体" w:eastAsia="楷体" w:cs="楷体"/>
                <w:spacing w:val="8"/>
                <w:sz w:val="20"/>
                <w:szCs w:val="20"/>
              </w:rPr>
              <w:t>路建设市场监督管理系统</w:t>
            </w:r>
            <w:r>
              <w:rPr>
                <w:rFonts w:ascii="楷体" w:hAnsi="楷体" w:eastAsia="楷体" w:cs="楷体"/>
                <w:spacing w:val="-62"/>
                <w:sz w:val="20"/>
                <w:szCs w:val="20"/>
              </w:rPr>
              <w:t xml:space="preserve"> </w:t>
            </w:r>
            <w:r>
              <w:rPr>
                <w:rFonts w:ascii="楷体" w:hAnsi="楷体" w:eastAsia="楷体" w:cs="楷体"/>
                <w:spacing w:val="8"/>
                <w:sz w:val="20"/>
                <w:szCs w:val="20"/>
              </w:rPr>
              <w:t>”。</w:t>
            </w:r>
          </w:p>
        </w:tc>
      </w:tr>
    </w:tbl>
    <w:p w14:paraId="543F94B4">
      <w:pPr>
        <w:rPr>
          <w:rFonts w:ascii="Arial"/>
          <w:sz w:val="21"/>
        </w:rPr>
      </w:pPr>
      <w:r>
        <w:rPr>
          <w:rFonts w:ascii="Arial"/>
          <w:sz w:val="21"/>
        </w:rPr>
        <w:br w:type="page"/>
      </w:r>
    </w:p>
    <w:tbl>
      <w:tblPr>
        <w:tblStyle w:val="9"/>
        <w:tblW w:w="95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590"/>
        <w:gridCol w:w="7020"/>
      </w:tblGrid>
      <w:tr w14:paraId="2FC3E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63" w:type="dxa"/>
            <w:vAlign w:val="top"/>
          </w:tcPr>
          <w:p w14:paraId="5FBFFE9B">
            <w:pPr>
              <w:pStyle w:val="10"/>
              <w:spacing w:before="154" w:line="228" w:lineRule="auto"/>
              <w:ind w:left="173"/>
            </w:pPr>
            <w:r>
              <w:rPr>
                <w:spacing w:val="6"/>
              </w:rPr>
              <w:t>条款号</w:t>
            </w:r>
          </w:p>
        </w:tc>
        <w:tc>
          <w:tcPr>
            <w:tcW w:w="1590" w:type="dxa"/>
            <w:vAlign w:val="top"/>
          </w:tcPr>
          <w:p w14:paraId="5C8E9684">
            <w:pPr>
              <w:pStyle w:val="10"/>
              <w:spacing w:before="154" w:line="228" w:lineRule="auto"/>
              <w:ind w:left="379"/>
            </w:pPr>
            <w:r>
              <w:rPr>
                <w:spacing w:val="6"/>
              </w:rPr>
              <w:t>条款名称</w:t>
            </w:r>
          </w:p>
        </w:tc>
        <w:tc>
          <w:tcPr>
            <w:tcW w:w="7020" w:type="dxa"/>
            <w:vAlign w:val="top"/>
          </w:tcPr>
          <w:p w14:paraId="35FD5FA7">
            <w:pPr>
              <w:pStyle w:val="10"/>
              <w:spacing w:before="154" w:line="228" w:lineRule="auto"/>
              <w:ind w:left="3095"/>
            </w:pPr>
            <w:r>
              <w:rPr>
                <w:spacing w:val="6"/>
              </w:rPr>
              <w:t>编列内容</w:t>
            </w:r>
          </w:p>
        </w:tc>
      </w:tr>
      <w:tr w14:paraId="68BF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2" w:hRule="atLeast"/>
        </w:trPr>
        <w:tc>
          <w:tcPr>
            <w:tcW w:w="963" w:type="dxa"/>
            <w:vAlign w:val="center"/>
          </w:tcPr>
          <w:p w14:paraId="17A6D2A3">
            <w:pPr>
              <w:pStyle w:val="10"/>
              <w:spacing w:before="65" w:line="268" w:lineRule="exact"/>
              <w:ind w:left="229"/>
              <w:jc w:val="both"/>
              <w:rPr>
                <w:rFonts w:hint="default" w:eastAsia="宋体"/>
                <w:lang w:val="en-US" w:eastAsia="zh-CN"/>
              </w:rPr>
            </w:pPr>
            <w:r>
              <w:rPr>
                <w:rFonts w:hint="eastAsia"/>
                <w:spacing w:val="2"/>
                <w:position w:val="1"/>
                <w:lang w:val="en-US" w:eastAsia="zh-CN"/>
              </w:rPr>
              <w:t>10.4</w:t>
            </w:r>
          </w:p>
        </w:tc>
        <w:tc>
          <w:tcPr>
            <w:tcW w:w="1590" w:type="dxa"/>
            <w:vAlign w:val="center"/>
          </w:tcPr>
          <w:p w14:paraId="402EC83E">
            <w:pPr>
              <w:pStyle w:val="10"/>
              <w:spacing w:before="65" w:line="228" w:lineRule="auto"/>
              <w:jc w:val="both"/>
              <w:rPr>
                <w:rFonts w:hint="eastAsia"/>
              </w:rPr>
            </w:pPr>
            <w:r>
              <w:rPr>
                <w:rFonts w:hint="eastAsia"/>
              </w:rPr>
              <w:t>中标人提供纸质</w:t>
            </w:r>
          </w:p>
          <w:p w14:paraId="37BE7705">
            <w:pPr>
              <w:pStyle w:val="10"/>
              <w:spacing w:before="65" w:line="228" w:lineRule="auto"/>
              <w:ind w:left="277"/>
              <w:jc w:val="both"/>
            </w:pPr>
            <w:r>
              <w:rPr>
                <w:rFonts w:hint="eastAsia"/>
              </w:rPr>
              <w:t>投标文件</w:t>
            </w:r>
          </w:p>
        </w:tc>
        <w:tc>
          <w:tcPr>
            <w:tcW w:w="7020" w:type="dxa"/>
            <w:vAlign w:val="center"/>
          </w:tcPr>
          <w:p w14:paraId="65A8E047">
            <w:pPr>
              <w:pStyle w:val="10"/>
              <w:spacing w:before="25"/>
              <w:ind w:right="27"/>
              <w:jc w:val="both"/>
            </w:pPr>
            <w:r>
              <w:rPr>
                <w:rFonts w:hint="eastAsia"/>
              </w:rPr>
              <w:t>如投标人中标，须再提供纸质投标文件正本一份，副本一份；中标人提供的纸质投标文件需与投标时提供的电子投标文件保持一致，如有不一致，以电子投标文件为准。中标人递交的纸质投标文件应是电子投标文件的打印件，正本应按招标文件要求加盖投标人单位公章，纸质投标文件应标注页码，且不得采用活页夹装订。</w:t>
            </w:r>
          </w:p>
        </w:tc>
      </w:tr>
      <w:tr w14:paraId="15A42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63" w:type="dxa"/>
            <w:vAlign w:val="center"/>
          </w:tcPr>
          <w:p w14:paraId="54AA5E4B">
            <w:pPr>
              <w:pStyle w:val="10"/>
              <w:spacing w:before="65" w:line="268" w:lineRule="exact"/>
              <w:ind w:left="225"/>
              <w:jc w:val="both"/>
              <w:rPr>
                <w:rFonts w:hint="default" w:eastAsia="宋体"/>
                <w:lang w:val="en-US" w:eastAsia="zh-CN"/>
              </w:rPr>
            </w:pPr>
            <w:r>
              <w:rPr>
                <w:rFonts w:hint="eastAsia"/>
                <w:spacing w:val="3"/>
                <w:position w:val="1"/>
                <w:lang w:val="en-US" w:eastAsia="zh-CN"/>
              </w:rPr>
              <w:t>10.5</w:t>
            </w:r>
          </w:p>
        </w:tc>
        <w:tc>
          <w:tcPr>
            <w:tcW w:w="1590" w:type="dxa"/>
            <w:vAlign w:val="center"/>
          </w:tcPr>
          <w:p w14:paraId="4F9BB6D1">
            <w:pPr>
              <w:pStyle w:val="10"/>
              <w:spacing w:before="65" w:line="228" w:lineRule="auto"/>
              <w:jc w:val="both"/>
            </w:pPr>
            <w:r>
              <w:rPr>
                <w:rFonts w:hint="eastAsia"/>
              </w:rPr>
              <w:t>是否采用“双盲”评审方式</w:t>
            </w:r>
          </w:p>
        </w:tc>
        <w:tc>
          <w:tcPr>
            <w:tcW w:w="7020" w:type="dxa"/>
            <w:vAlign w:val="center"/>
          </w:tcPr>
          <w:p w14:paraId="0F2D58AA">
            <w:pPr>
              <w:pStyle w:val="10"/>
              <w:spacing w:before="21" w:line="217" w:lineRule="auto"/>
              <w:jc w:val="both"/>
            </w:pPr>
            <w:r>
              <w:rPr>
                <w:rFonts w:hint="eastAsia"/>
              </w:rPr>
              <w:t>本项目采用“双盲”评审，即评标专家“盲抽”和“盲评”，投标文件的技术方案部分采用“暗标”形式，投标人应严格按照“第九章投标文件格式”中的要求编制技术方案。如果技术方案出现能识别投标人的内容，经评标委员会确定后，将否决其投标。</w:t>
            </w:r>
          </w:p>
        </w:tc>
      </w:tr>
      <w:tr w14:paraId="42FE2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63" w:type="dxa"/>
            <w:shd w:val="clear" w:color="auto" w:fill="auto"/>
            <w:vAlign w:val="center"/>
          </w:tcPr>
          <w:p w14:paraId="1A515909">
            <w:pPr>
              <w:adjustRightInd w:val="0"/>
              <w:snapToGrid w:val="0"/>
              <w:jc w:val="center"/>
              <w:rPr>
                <w:rFonts w:hint="eastAsia" w:ascii="宋体" w:hAnsi="宋体" w:eastAsia="宋体" w:cs="宋体"/>
                <w:snapToGrid w:val="0"/>
                <w:color w:val="000000"/>
                <w:kern w:val="0"/>
                <w:sz w:val="21"/>
                <w:szCs w:val="21"/>
                <w:highlight w:val="none"/>
                <w:lang w:val="en-US" w:eastAsia="zh-CN" w:bidi="ar-SA"/>
              </w:rPr>
            </w:pPr>
            <w:r>
              <w:rPr>
                <w:rFonts w:hint="eastAsia" w:ascii="宋体" w:hAnsi="宋体" w:cs="宋体"/>
                <w:szCs w:val="21"/>
                <w:highlight w:val="none"/>
              </w:rPr>
              <w:t>10.</w:t>
            </w:r>
            <w:r>
              <w:rPr>
                <w:rFonts w:hint="eastAsia" w:ascii="宋体" w:hAnsi="宋体" w:cs="宋体"/>
                <w:szCs w:val="21"/>
                <w:highlight w:val="none"/>
                <w:lang w:val="en-US" w:eastAsia="zh-CN"/>
              </w:rPr>
              <w:t>6</w:t>
            </w:r>
          </w:p>
        </w:tc>
        <w:tc>
          <w:tcPr>
            <w:tcW w:w="1590" w:type="dxa"/>
            <w:shd w:val="clear" w:color="auto" w:fill="auto"/>
            <w:vAlign w:val="center"/>
          </w:tcPr>
          <w:p w14:paraId="6A7604CE">
            <w:pPr>
              <w:pStyle w:val="10"/>
              <w:spacing w:before="65" w:line="228" w:lineRule="auto"/>
              <w:jc w:val="center"/>
              <w:rPr>
                <w:rFonts w:hint="eastAsia" w:ascii="宋体" w:hAnsi="宋体" w:eastAsia="宋体" w:cs="宋体"/>
                <w:lang w:val="en-US" w:eastAsia="en-US"/>
              </w:rPr>
            </w:pPr>
            <w:r>
              <w:rPr>
                <w:rFonts w:hint="eastAsia" w:ascii="宋体" w:hAnsi="宋体" w:eastAsia="宋体" w:cs="宋体"/>
              </w:rPr>
              <w:t>质保金</w:t>
            </w:r>
          </w:p>
        </w:tc>
        <w:tc>
          <w:tcPr>
            <w:tcW w:w="7020" w:type="dxa"/>
            <w:shd w:val="clear" w:color="auto" w:fill="auto"/>
            <w:vAlign w:val="center"/>
          </w:tcPr>
          <w:p w14:paraId="3D21C846">
            <w:pPr>
              <w:pStyle w:val="10"/>
              <w:spacing w:before="65" w:line="228" w:lineRule="auto"/>
              <w:jc w:val="both"/>
              <w:rPr>
                <w:rFonts w:hint="eastAsia" w:ascii="宋体" w:hAnsi="宋体" w:eastAsia="宋体" w:cs="宋体"/>
                <w:lang w:val="en-US" w:eastAsia="en-US"/>
              </w:rPr>
            </w:pPr>
            <w:r>
              <w:rPr>
                <w:rFonts w:hint="eastAsia" w:ascii="宋体" w:hAnsi="宋体" w:eastAsia="宋体" w:cs="宋体"/>
              </w:rPr>
              <w:t>合同价格的3%。</w:t>
            </w:r>
          </w:p>
        </w:tc>
      </w:tr>
      <w:tr w14:paraId="2AE7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63" w:type="dxa"/>
            <w:vAlign w:val="center"/>
          </w:tcPr>
          <w:p w14:paraId="0014743D">
            <w:pPr>
              <w:pStyle w:val="10"/>
              <w:spacing w:before="65" w:line="268" w:lineRule="exact"/>
              <w:ind w:left="225"/>
              <w:jc w:val="both"/>
              <w:rPr>
                <w:rFonts w:hint="eastAsia"/>
                <w:spacing w:val="3"/>
                <w:position w:val="1"/>
                <w:lang w:val="en-US" w:eastAsia="zh-CN"/>
              </w:rPr>
            </w:pPr>
            <w:r>
              <w:rPr>
                <w:rFonts w:hint="eastAsia"/>
                <w:position w:val="1"/>
                <w:lang w:val="en-US" w:eastAsia="zh-CN"/>
              </w:rPr>
              <w:t>10.7</w:t>
            </w:r>
          </w:p>
        </w:tc>
        <w:tc>
          <w:tcPr>
            <w:tcW w:w="1590" w:type="dxa"/>
            <w:vAlign w:val="center"/>
          </w:tcPr>
          <w:p w14:paraId="34764B79">
            <w:pPr>
              <w:pStyle w:val="10"/>
              <w:spacing w:before="65" w:line="228" w:lineRule="auto"/>
              <w:jc w:val="both"/>
              <w:rPr>
                <w:color w:val="auto"/>
                <w:spacing w:val="7"/>
              </w:rPr>
            </w:pPr>
            <w:r>
              <w:rPr>
                <w:rFonts w:hint="eastAsia"/>
                <w:color w:val="auto"/>
                <w:spacing w:val="7"/>
              </w:rPr>
              <w:t>招标代理服务费</w:t>
            </w:r>
          </w:p>
        </w:tc>
        <w:tc>
          <w:tcPr>
            <w:tcW w:w="7020" w:type="dxa"/>
            <w:vAlign w:val="center"/>
          </w:tcPr>
          <w:p w14:paraId="7B0B04A5">
            <w:pPr>
              <w:pStyle w:val="10"/>
              <w:spacing w:before="21" w:line="217" w:lineRule="auto"/>
              <w:jc w:val="both"/>
              <w:rPr>
                <w:rFonts w:hint="eastAsia"/>
                <w:color w:val="auto"/>
              </w:rPr>
            </w:pPr>
            <w:r>
              <w:rPr>
                <w:rFonts w:hint="eastAsia"/>
                <w:color w:val="auto"/>
              </w:rPr>
              <w:t>用于本项目的招标代理服务费由中标人支付，投标人应将此费用计入投标报价内，但不得单独报价。</w:t>
            </w:r>
          </w:p>
          <w:p w14:paraId="02FD9CEB">
            <w:pPr>
              <w:pStyle w:val="10"/>
              <w:spacing w:before="21" w:line="217" w:lineRule="auto"/>
              <w:jc w:val="both"/>
              <w:rPr>
                <w:rFonts w:hint="default" w:eastAsia="宋体"/>
                <w:color w:val="auto"/>
                <w:lang w:val="en-US" w:eastAsia="zh-CN"/>
              </w:rPr>
            </w:pPr>
            <w:r>
              <w:rPr>
                <w:rFonts w:hint="eastAsia"/>
                <w:color w:val="auto"/>
              </w:rPr>
              <w:t>招标代理服务费收费金额：</w:t>
            </w:r>
            <w:r>
              <w:rPr>
                <w:rFonts w:hint="eastAsia"/>
                <w:color w:val="auto"/>
                <w:lang w:val="en-US" w:eastAsia="zh-CN"/>
              </w:rPr>
              <w:t>3.2万元</w:t>
            </w:r>
          </w:p>
          <w:p w14:paraId="08664951">
            <w:pPr>
              <w:pStyle w:val="10"/>
              <w:spacing w:before="21" w:line="217" w:lineRule="auto"/>
              <w:jc w:val="both"/>
              <w:rPr>
                <w:rFonts w:hint="eastAsia"/>
                <w:color w:val="auto"/>
              </w:rPr>
            </w:pPr>
            <w:r>
              <w:rPr>
                <w:rFonts w:hint="eastAsia"/>
                <w:color w:val="auto"/>
              </w:rPr>
              <w:t>支付形式：网银转账或招标代理机构认可的其他形式</w:t>
            </w:r>
          </w:p>
          <w:p w14:paraId="4FAEEFB6">
            <w:pPr>
              <w:pStyle w:val="10"/>
              <w:spacing w:before="21" w:line="217" w:lineRule="auto"/>
              <w:jc w:val="both"/>
              <w:rPr>
                <w:rFonts w:hint="eastAsia"/>
                <w:color w:val="auto"/>
              </w:rPr>
            </w:pPr>
            <w:r>
              <w:rPr>
                <w:rFonts w:hint="eastAsia"/>
                <w:color w:val="auto"/>
              </w:rPr>
              <w:t>招标代理机构的开户银行及账号如下：</w:t>
            </w:r>
          </w:p>
          <w:p w14:paraId="47E7DF0B">
            <w:pPr>
              <w:pStyle w:val="10"/>
              <w:spacing w:before="21" w:line="217" w:lineRule="auto"/>
              <w:jc w:val="both"/>
              <w:rPr>
                <w:rFonts w:hint="eastAsia"/>
                <w:color w:val="auto"/>
              </w:rPr>
            </w:pPr>
            <w:r>
              <w:rPr>
                <w:rFonts w:hint="eastAsia"/>
                <w:color w:val="auto"/>
              </w:rPr>
              <w:t>账户名称：吉林省永呈工程咨询有限公司</w:t>
            </w:r>
          </w:p>
          <w:p w14:paraId="12FF6515">
            <w:pPr>
              <w:pStyle w:val="10"/>
              <w:spacing w:before="21" w:line="217" w:lineRule="auto"/>
              <w:jc w:val="both"/>
              <w:rPr>
                <w:rFonts w:hint="eastAsia"/>
                <w:color w:val="auto"/>
              </w:rPr>
            </w:pPr>
            <w:r>
              <w:rPr>
                <w:rFonts w:hint="eastAsia"/>
                <w:color w:val="auto"/>
              </w:rPr>
              <w:t>开户银行：吉林银行股份有限公司镇赉支行</w:t>
            </w:r>
          </w:p>
          <w:p w14:paraId="6B952178">
            <w:pPr>
              <w:pStyle w:val="10"/>
              <w:spacing w:before="21" w:line="217" w:lineRule="auto"/>
              <w:jc w:val="both"/>
              <w:rPr>
                <w:rFonts w:hint="eastAsia"/>
                <w:color w:val="auto"/>
              </w:rPr>
            </w:pPr>
            <w:r>
              <w:rPr>
                <w:rFonts w:hint="eastAsia"/>
                <w:color w:val="auto"/>
              </w:rPr>
              <w:t>账 号：8935604147000001</w:t>
            </w:r>
          </w:p>
        </w:tc>
      </w:tr>
      <w:tr w14:paraId="02308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5" w:hRule="atLeast"/>
        </w:trPr>
        <w:tc>
          <w:tcPr>
            <w:tcW w:w="963" w:type="dxa"/>
            <w:vAlign w:val="center"/>
          </w:tcPr>
          <w:p w14:paraId="79DA7259">
            <w:pPr>
              <w:pStyle w:val="10"/>
              <w:spacing w:before="65" w:line="268" w:lineRule="exact"/>
              <w:ind w:firstLine="200" w:firstLineChars="100"/>
              <w:jc w:val="both"/>
              <w:rPr>
                <w:rFonts w:hint="default" w:eastAsia="宋体"/>
                <w:lang w:val="en-US" w:eastAsia="zh-CN"/>
              </w:rPr>
            </w:pPr>
            <w:r>
              <w:rPr>
                <w:rFonts w:hint="eastAsia"/>
                <w:position w:val="1"/>
                <w:lang w:val="en-US" w:eastAsia="zh-CN"/>
              </w:rPr>
              <w:t>10.8</w:t>
            </w:r>
          </w:p>
        </w:tc>
        <w:tc>
          <w:tcPr>
            <w:tcW w:w="1590" w:type="dxa"/>
            <w:vAlign w:val="center"/>
          </w:tcPr>
          <w:p w14:paraId="00BBD5E4">
            <w:pPr>
              <w:pStyle w:val="10"/>
              <w:spacing w:before="65" w:line="252" w:lineRule="auto"/>
              <w:ind w:left="483" w:right="60" w:hanging="417"/>
              <w:jc w:val="both"/>
              <w:rPr>
                <w:rFonts w:hint="eastAsia"/>
              </w:rPr>
            </w:pPr>
            <w:r>
              <w:rPr>
                <w:rFonts w:hint="eastAsia"/>
              </w:rPr>
              <w:t>退还现金或支票</w:t>
            </w:r>
          </w:p>
          <w:p w14:paraId="6D780CEC">
            <w:pPr>
              <w:pStyle w:val="10"/>
              <w:spacing w:before="65" w:line="252" w:lineRule="auto"/>
              <w:ind w:left="483" w:right="60" w:hanging="417"/>
              <w:jc w:val="both"/>
              <w:rPr>
                <w:rFonts w:hint="eastAsia"/>
              </w:rPr>
            </w:pPr>
            <w:r>
              <w:rPr>
                <w:rFonts w:hint="eastAsia"/>
              </w:rPr>
              <w:t>形式投标保证金</w:t>
            </w:r>
          </w:p>
          <w:p w14:paraId="316FF40F">
            <w:pPr>
              <w:pStyle w:val="10"/>
              <w:spacing w:before="65" w:line="252" w:lineRule="auto"/>
              <w:ind w:left="483" w:right="60" w:hanging="417"/>
              <w:jc w:val="both"/>
            </w:pPr>
            <w:r>
              <w:rPr>
                <w:rFonts w:hint="eastAsia"/>
              </w:rPr>
              <w:t>应提供的资料</w:t>
            </w:r>
          </w:p>
        </w:tc>
        <w:tc>
          <w:tcPr>
            <w:tcW w:w="7020" w:type="dxa"/>
            <w:vAlign w:val="center"/>
          </w:tcPr>
          <w:p w14:paraId="33574B35">
            <w:pPr>
              <w:pStyle w:val="10"/>
              <w:spacing w:before="147" w:line="242" w:lineRule="auto"/>
              <w:ind w:right="27"/>
              <w:jc w:val="both"/>
              <w:rPr>
                <w:rFonts w:hint="eastAsia"/>
              </w:rPr>
            </w:pPr>
            <w:r>
              <w:rPr>
                <w:rFonts w:hint="eastAsia"/>
              </w:rPr>
              <w:t>投标保证金以现金或支票形式递交的，退还投标保证金时，投标人应向招标</w:t>
            </w:r>
          </w:p>
          <w:p w14:paraId="069826B3">
            <w:pPr>
              <w:pStyle w:val="10"/>
              <w:spacing w:before="147" w:line="242" w:lineRule="auto"/>
              <w:ind w:right="27"/>
              <w:jc w:val="both"/>
              <w:rPr>
                <w:rFonts w:hint="eastAsia"/>
              </w:rPr>
            </w:pPr>
            <w:r>
              <w:rPr>
                <w:rFonts w:hint="eastAsia"/>
              </w:rPr>
              <w:t xml:space="preserve">代理机构提供的资料如下: </w:t>
            </w:r>
          </w:p>
          <w:p w14:paraId="373B0DF5">
            <w:pPr>
              <w:pStyle w:val="10"/>
              <w:spacing w:before="147" w:line="242" w:lineRule="auto"/>
              <w:ind w:right="27"/>
              <w:jc w:val="both"/>
              <w:rPr>
                <w:rFonts w:hint="eastAsia"/>
              </w:rPr>
            </w:pPr>
            <w:r>
              <w:rPr>
                <w:rFonts w:hint="eastAsia"/>
              </w:rPr>
              <w:t>（1）基本账户证明材料复印件；</w:t>
            </w:r>
          </w:p>
          <w:p w14:paraId="3CDCDC92">
            <w:pPr>
              <w:pStyle w:val="10"/>
              <w:spacing w:before="147" w:line="242" w:lineRule="auto"/>
              <w:ind w:right="27"/>
              <w:jc w:val="both"/>
              <w:rPr>
                <w:rFonts w:hint="eastAsia"/>
              </w:rPr>
            </w:pPr>
            <w:r>
              <w:rPr>
                <w:rFonts w:hint="eastAsia"/>
              </w:rPr>
              <w:t>（2）给招标代理机构开具的退还投标保证金财务收据原件；</w:t>
            </w:r>
          </w:p>
          <w:p w14:paraId="311EDFFD">
            <w:pPr>
              <w:pStyle w:val="10"/>
              <w:spacing w:before="147" w:line="242" w:lineRule="auto"/>
              <w:ind w:right="27"/>
              <w:jc w:val="both"/>
              <w:rPr>
                <w:rFonts w:hint="eastAsia"/>
              </w:rPr>
            </w:pPr>
            <w:r>
              <w:rPr>
                <w:rFonts w:hint="eastAsia"/>
              </w:rPr>
              <w:t>（3）单位介绍信原件；</w:t>
            </w:r>
          </w:p>
          <w:p w14:paraId="643E0087">
            <w:pPr>
              <w:pStyle w:val="10"/>
              <w:spacing w:before="147" w:line="242" w:lineRule="auto"/>
              <w:ind w:right="27"/>
              <w:jc w:val="both"/>
              <w:rPr>
                <w:rFonts w:hint="eastAsia"/>
              </w:rPr>
            </w:pPr>
            <w:r>
              <w:rPr>
                <w:rFonts w:hint="eastAsia"/>
              </w:rPr>
              <w:t>（4）经办人身份证复印件；</w:t>
            </w:r>
          </w:p>
          <w:p w14:paraId="6BD30011">
            <w:pPr>
              <w:pStyle w:val="10"/>
              <w:spacing w:before="147" w:line="242" w:lineRule="auto"/>
              <w:ind w:right="27"/>
              <w:jc w:val="both"/>
              <w:rPr>
                <w:rFonts w:hint="eastAsia"/>
              </w:rPr>
            </w:pPr>
            <w:r>
              <w:rPr>
                <w:rFonts w:hint="eastAsia"/>
              </w:rPr>
              <w:t>（5）合同协议书复印件（仅适用于中标人）。</w:t>
            </w:r>
          </w:p>
          <w:p w14:paraId="526E0DDA">
            <w:pPr>
              <w:pStyle w:val="10"/>
              <w:spacing w:before="147" w:line="242" w:lineRule="auto"/>
              <w:ind w:right="27"/>
              <w:jc w:val="both"/>
              <w:rPr>
                <w:rFonts w:hint="eastAsia" w:eastAsia="宋体"/>
                <w:lang w:eastAsia="zh-CN"/>
              </w:rPr>
            </w:pPr>
            <w:r>
              <w:rPr>
                <w:rFonts w:hint="eastAsia"/>
              </w:rPr>
              <w:t>联 系 人：</w:t>
            </w:r>
            <w:r>
              <w:rPr>
                <w:rFonts w:hint="eastAsia"/>
                <w:lang w:eastAsia="zh-CN"/>
              </w:rPr>
              <w:t>刘颖</w:t>
            </w:r>
          </w:p>
          <w:p w14:paraId="06EFCFAC">
            <w:pPr>
              <w:pStyle w:val="10"/>
              <w:spacing w:before="147" w:line="242" w:lineRule="auto"/>
              <w:ind w:right="27"/>
              <w:jc w:val="both"/>
            </w:pPr>
            <w:r>
              <w:rPr>
                <w:rFonts w:hint="eastAsia"/>
              </w:rPr>
              <w:t>联系电话：</w:t>
            </w:r>
            <w:r>
              <w:rPr>
                <w:rFonts w:hint="eastAsia" w:ascii="宋体" w:hAnsi="宋体" w:cs="宋体"/>
                <w:spacing w:val="1"/>
                <w:kern w:val="0"/>
                <w:szCs w:val="21"/>
                <w:highlight w:val="none"/>
                <w:lang w:val="en-US" w:eastAsia="zh-CN"/>
              </w:rPr>
              <w:t>0436-5077776</w:t>
            </w:r>
          </w:p>
        </w:tc>
      </w:tr>
    </w:tbl>
    <w:p w14:paraId="7D2F6E21">
      <w:pPr>
        <w:rPr>
          <w:rFonts w:ascii="黑体" w:hAnsi="黑体" w:eastAsia="黑体" w:cs="黑体"/>
          <w:spacing w:val="-5"/>
          <w:sz w:val="28"/>
          <w:szCs w:val="28"/>
        </w:rPr>
      </w:pPr>
      <w:r>
        <w:rPr>
          <w:rFonts w:ascii="黑体" w:hAnsi="黑体" w:eastAsia="黑体" w:cs="黑体"/>
          <w:spacing w:val="-5"/>
          <w:sz w:val="28"/>
          <w:szCs w:val="28"/>
        </w:rPr>
        <w:br w:type="page"/>
      </w:r>
    </w:p>
    <w:p w14:paraId="62D0F3FF">
      <w:pPr>
        <w:spacing w:before="91" w:line="213" w:lineRule="auto"/>
        <w:ind w:left="2781"/>
        <w:outlineLvl w:val="3"/>
        <w:rPr>
          <w:rFonts w:ascii="黑体" w:hAnsi="黑体" w:eastAsia="黑体" w:cs="黑体"/>
          <w:sz w:val="28"/>
          <w:szCs w:val="28"/>
        </w:rPr>
      </w:pPr>
      <w:r>
        <w:rPr>
          <w:rFonts w:ascii="黑体" w:hAnsi="黑体" w:eastAsia="黑体" w:cs="黑体"/>
          <w:spacing w:val="-5"/>
          <w:sz w:val="28"/>
          <w:szCs w:val="28"/>
        </w:rPr>
        <w:t>附录</w:t>
      </w:r>
      <w:r>
        <w:rPr>
          <w:rFonts w:ascii="黑体" w:hAnsi="黑体" w:eastAsia="黑体" w:cs="黑体"/>
          <w:spacing w:val="-31"/>
          <w:sz w:val="28"/>
          <w:szCs w:val="28"/>
        </w:rPr>
        <w:t xml:space="preserve"> </w:t>
      </w:r>
      <w:r>
        <w:rPr>
          <w:rFonts w:ascii="黑体" w:hAnsi="黑体" w:eastAsia="黑体" w:cs="黑体"/>
          <w:spacing w:val="-5"/>
          <w:sz w:val="28"/>
          <w:szCs w:val="28"/>
        </w:rPr>
        <w:t>1</w:t>
      </w:r>
      <w:r>
        <w:rPr>
          <w:rFonts w:ascii="黑体" w:hAnsi="黑体" w:eastAsia="黑体" w:cs="黑体"/>
          <w:spacing w:val="-51"/>
          <w:sz w:val="28"/>
          <w:szCs w:val="28"/>
        </w:rPr>
        <w:t xml:space="preserve"> </w:t>
      </w:r>
      <w:r>
        <w:rPr>
          <w:rFonts w:ascii="黑体" w:hAnsi="黑体" w:eastAsia="黑体" w:cs="黑体"/>
          <w:spacing w:val="-5"/>
          <w:sz w:val="28"/>
          <w:szCs w:val="28"/>
        </w:rPr>
        <w:t>资格审查条件（资质最低要求）</w:t>
      </w:r>
    </w:p>
    <w:tbl>
      <w:tblPr>
        <w:tblStyle w:val="9"/>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857"/>
      </w:tblGrid>
      <w:tr w14:paraId="05B422B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14" w:hRule="atLeast"/>
        </w:trPr>
        <w:tc>
          <w:tcPr>
            <w:tcW w:w="9857" w:type="dxa"/>
            <w:tcBorders>
              <w:bottom w:val="single" w:color="000000" w:sz="2" w:space="0"/>
            </w:tcBorders>
            <w:vAlign w:val="top"/>
          </w:tcPr>
          <w:p w14:paraId="223D1B43">
            <w:pPr>
              <w:pStyle w:val="10"/>
              <w:spacing w:before="57" w:line="228" w:lineRule="auto"/>
              <w:ind w:left="3872"/>
            </w:pPr>
            <w:r>
              <w:rPr>
                <w:spacing w:val="9"/>
              </w:rPr>
              <w:t>施工企业资质等级要求</w:t>
            </w:r>
          </w:p>
        </w:tc>
      </w:tr>
      <w:tr w14:paraId="5AECEA5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5" w:hRule="atLeast"/>
        </w:trPr>
        <w:tc>
          <w:tcPr>
            <w:tcW w:w="9857" w:type="dxa"/>
            <w:tcBorders>
              <w:top w:val="single" w:color="000000" w:sz="2" w:space="0"/>
            </w:tcBorders>
            <w:vAlign w:val="top"/>
          </w:tcPr>
          <w:p w14:paraId="76A3CE99">
            <w:pPr>
              <w:pStyle w:val="10"/>
              <w:spacing w:before="160" w:line="228" w:lineRule="auto"/>
              <w:ind w:left="527"/>
            </w:pPr>
            <w:r>
              <w:rPr>
                <w:rFonts w:hint="eastAsia" w:ascii="宋体" w:hAnsi="宋体" w:cs="宋体"/>
                <w:color w:val="000000"/>
                <w:szCs w:val="21"/>
                <w:highlight w:val="none"/>
              </w:rPr>
              <w:t>投标人必须具备：</w:t>
            </w:r>
            <w:r>
              <w:rPr>
                <w:rFonts w:hint="eastAsia" w:ascii="宋体" w:hAnsi="宋体"/>
                <w:szCs w:val="21"/>
                <w:highlight w:val="none"/>
                <w:lang w:eastAsia="zh-CN"/>
              </w:rPr>
              <w:t>路基路面养护资质乙级或乙级以上资质</w:t>
            </w:r>
            <w:r>
              <w:rPr>
                <w:rFonts w:hint="eastAsia" w:ascii="宋体" w:hAnsi="宋体"/>
                <w:szCs w:val="21"/>
                <w:highlight w:val="none"/>
              </w:rPr>
              <w:t>；</w:t>
            </w:r>
          </w:p>
        </w:tc>
      </w:tr>
    </w:tbl>
    <w:p w14:paraId="5F6A1453">
      <w:pPr>
        <w:spacing w:line="312" w:lineRule="auto"/>
        <w:rPr>
          <w:rFonts w:ascii="Arial"/>
          <w:sz w:val="21"/>
        </w:rPr>
      </w:pPr>
    </w:p>
    <w:p w14:paraId="5D861943">
      <w:pPr>
        <w:spacing w:before="91" w:line="213" w:lineRule="auto"/>
        <w:ind w:left="2781"/>
        <w:outlineLvl w:val="3"/>
        <w:rPr>
          <w:rFonts w:ascii="黑体" w:hAnsi="黑体" w:eastAsia="黑体" w:cs="黑体"/>
          <w:sz w:val="28"/>
          <w:szCs w:val="28"/>
        </w:rPr>
      </w:pPr>
      <w:r>
        <w:rPr>
          <w:rFonts w:ascii="黑体" w:hAnsi="黑体" w:eastAsia="黑体" w:cs="黑体"/>
          <w:spacing w:val="1"/>
          <w:sz w:val="28"/>
          <w:szCs w:val="28"/>
        </w:rPr>
        <w:t>附录2</w:t>
      </w:r>
      <w:r>
        <w:rPr>
          <w:rFonts w:ascii="黑体" w:hAnsi="黑体" w:eastAsia="黑体" w:cs="黑体"/>
          <w:spacing w:val="-44"/>
          <w:sz w:val="28"/>
          <w:szCs w:val="28"/>
        </w:rPr>
        <w:t xml:space="preserve"> </w:t>
      </w:r>
      <w:r>
        <w:rPr>
          <w:rFonts w:ascii="黑体" w:hAnsi="黑体" w:eastAsia="黑体" w:cs="黑体"/>
          <w:spacing w:val="1"/>
          <w:sz w:val="28"/>
          <w:szCs w:val="28"/>
        </w:rPr>
        <w:t>资格审查条件（财务最低要求）</w:t>
      </w:r>
    </w:p>
    <w:tbl>
      <w:tblPr>
        <w:tblStyle w:val="9"/>
        <w:tblW w:w="985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857"/>
      </w:tblGrid>
      <w:tr w14:paraId="6E48DD0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35" w:hRule="atLeast"/>
        </w:trPr>
        <w:tc>
          <w:tcPr>
            <w:tcW w:w="9857" w:type="dxa"/>
            <w:tcBorders>
              <w:bottom w:val="single" w:color="000000" w:sz="2" w:space="0"/>
            </w:tcBorders>
            <w:vAlign w:val="top"/>
          </w:tcPr>
          <w:p w14:paraId="04FAC08A">
            <w:pPr>
              <w:pStyle w:val="10"/>
              <w:spacing w:before="116" w:line="228" w:lineRule="auto"/>
              <w:ind w:left="4505"/>
            </w:pPr>
            <w:r>
              <w:rPr>
                <w:spacing w:val="7"/>
              </w:rPr>
              <w:t>财务要求</w:t>
            </w:r>
          </w:p>
        </w:tc>
      </w:tr>
      <w:tr w14:paraId="1B1EB71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4" w:hRule="atLeast"/>
        </w:trPr>
        <w:tc>
          <w:tcPr>
            <w:tcW w:w="9857" w:type="dxa"/>
            <w:tcBorders>
              <w:top w:val="single" w:color="000000" w:sz="2" w:space="0"/>
            </w:tcBorders>
            <w:vAlign w:val="top"/>
          </w:tcPr>
          <w:p w14:paraId="6C0A8E31">
            <w:pPr>
              <w:pStyle w:val="10"/>
              <w:spacing w:before="180" w:line="227" w:lineRule="auto"/>
              <w:ind w:left="528"/>
            </w:pPr>
            <w:r>
              <w:rPr>
                <w:spacing w:val="11"/>
              </w:rPr>
              <w:t>投标人具有健全的财务会计制度的财务状况</w:t>
            </w:r>
            <w:r>
              <w:rPr>
                <w:spacing w:val="10"/>
              </w:rPr>
              <w:t>承诺函。除财务状况承诺</w:t>
            </w:r>
            <w:r>
              <w:rPr>
                <w:spacing w:val="8"/>
              </w:rPr>
              <w:t>函外，投标人无须再提供任何财务证明材料。</w:t>
            </w:r>
          </w:p>
        </w:tc>
      </w:tr>
    </w:tbl>
    <w:p w14:paraId="313C56CA">
      <w:pPr>
        <w:spacing w:line="312" w:lineRule="auto"/>
        <w:rPr>
          <w:rFonts w:ascii="Arial"/>
          <w:sz w:val="21"/>
        </w:rPr>
      </w:pPr>
    </w:p>
    <w:p w14:paraId="4D8AEE07">
      <w:pPr>
        <w:spacing w:before="91" w:line="212" w:lineRule="auto"/>
        <w:ind w:left="2781"/>
        <w:outlineLvl w:val="3"/>
        <w:rPr>
          <w:rFonts w:ascii="黑体" w:hAnsi="黑体" w:eastAsia="黑体" w:cs="黑体"/>
          <w:sz w:val="28"/>
          <w:szCs w:val="28"/>
        </w:rPr>
      </w:pPr>
      <w:r>
        <w:rPr>
          <w:rFonts w:ascii="黑体" w:hAnsi="黑体" w:eastAsia="黑体" w:cs="黑体"/>
          <w:spacing w:val="-4"/>
          <w:sz w:val="28"/>
          <w:szCs w:val="28"/>
        </w:rPr>
        <w:t>附录</w:t>
      </w:r>
      <w:r>
        <w:rPr>
          <w:rFonts w:ascii="黑体" w:hAnsi="黑体" w:eastAsia="黑体" w:cs="黑体"/>
          <w:spacing w:val="-48"/>
          <w:sz w:val="28"/>
          <w:szCs w:val="28"/>
        </w:rPr>
        <w:t xml:space="preserve"> </w:t>
      </w:r>
      <w:r>
        <w:rPr>
          <w:rFonts w:ascii="黑体" w:hAnsi="黑体" w:eastAsia="黑体" w:cs="黑体"/>
          <w:spacing w:val="-4"/>
          <w:sz w:val="28"/>
          <w:szCs w:val="28"/>
        </w:rPr>
        <w:t>3</w:t>
      </w:r>
      <w:r>
        <w:rPr>
          <w:rFonts w:ascii="黑体" w:hAnsi="黑体" w:eastAsia="黑体" w:cs="黑体"/>
          <w:spacing w:val="-51"/>
          <w:sz w:val="28"/>
          <w:szCs w:val="28"/>
        </w:rPr>
        <w:t xml:space="preserve"> </w:t>
      </w:r>
      <w:r>
        <w:rPr>
          <w:rFonts w:ascii="黑体" w:hAnsi="黑体" w:eastAsia="黑体" w:cs="黑体"/>
          <w:spacing w:val="-4"/>
          <w:sz w:val="28"/>
          <w:szCs w:val="28"/>
        </w:rPr>
        <w:t>资格审查条件（业绩最低要求）</w:t>
      </w:r>
    </w:p>
    <w:tbl>
      <w:tblPr>
        <w:tblStyle w:val="9"/>
        <w:tblW w:w="996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965"/>
      </w:tblGrid>
      <w:tr w14:paraId="685D0B5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1" w:hRule="atLeast"/>
        </w:trPr>
        <w:tc>
          <w:tcPr>
            <w:tcW w:w="9965" w:type="dxa"/>
            <w:tcBorders>
              <w:bottom w:val="single" w:color="000000" w:sz="2" w:space="0"/>
            </w:tcBorders>
            <w:vAlign w:val="top"/>
          </w:tcPr>
          <w:p w14:paraId="6CBFB237">
            <w:pPr>
              <w:pStyle w:val="10"/>
              <w:spacing w:before="120" w:line="228" w:lineRule="auto"/>
              <w:ind w:left="4556"/>
            </w:pPr>
            <w:r>
              <w:rPr>
                <w:spacing w:val="7"/>
              </w:rPr>
              <w:t>业绩要求</w:t>
            </w:r>
          </w:p>
        </w:tc>
      </w:tr>
      <w:tr w14:paraId="2B6902F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69" w:hRule="atLeast"/>
        </w:trPr>
        <w:tc>
          <w:tcPr>
            <w:tcW w:w="9965" w:type="dxa"/>
            <w:tcBorders>
              <w:top w:val="single" w:color="000000" w:sz="2" w:space="0"/>
            </w:tcBorders>
            <w:vAlign w:val="top"/>
          </w:tcPr>
          <w:p w14:paraId="4DDFE06A">
            <w:pPr>
              <w:pStyle w:val="10"/>
              <w:spacing w:before="82" w:line="228" w:lineRule="auto"/>
              <w:ind w:left="527"/>
            </w:pPr>
            <w:r>
              <w:rPr>
                <w:rFonts w:hint="eastAsia" w:ascii="宋体" w:hAnsi="宋体"/>
                <w:szCs w:val="21"/>
                <w:highlight w:val="none"/>
              </w:rPr>
              <w:t>投标人近</w:t>
            </w:r>
            <w:r>
              <w:rPr>
                <w:rFonts w:hint="eastAsia" w:ascii="宋体" w:hAnsi="宋体"/>
                <w:szCs w:val="21"/>
                <w:highlight w:val="none"/>
                <w:lang w:val="en-US" w:eastAsia="zh-CN"/>
              </w:rPr>
              <w:t>3</w:t>
            </w:r>
            <w:r>
              <w:rPr>
                <w:rFonts w:hint="eastAsia" w:ascii="宋体" w:hAnsi="宋体"/>
                <w:szCs w:val="21"/>
                <w:highlight w:val="none"/>
              </w:rPr>
              <w:t>年内（即指在202</w:t>
            </w:r>
            <w:r>
              <w:rPr>
                <w:rFonts w:hint="eastAsia" w:ascii="宋体" w:hAnsi="宋体"/>
                <w:szCs w:val="21"/>
                <w:highlight w:val="none"/>
                <w:lang w:val="en-US" w:eastAsia="zh-CN"/>
              </w:rPr>
              <w:t>3</w:t>
            </w:r>
            <w:r>
              <w:rPr>
                <w:rFonts w:hint="eastAsia" w:ascii="宋体" w:hAnsi="宋体"/>
                <w:szCs w:val="21"/>
                <w:highlight w:val="none"/>
              </w:rPr>
              <w:t>年1月1日至投标截止时间前竣（交）工的项目）至少完成一项类似工程施工业绩</w:t>
            </w:r>
            <w:r>
              <w:rPr>
                <w:rFonts w:hint="eastAsia" w:ascii="宋体" w:hAnsi="宋体"/>
                <w:szCs w:val="21"/>
                <w:highlight w:val="none"/>
                <w:lang w:eastAsia="zh-CN"/>
              </w:rPr>
              <w:t>。</w:t>
            </w:r>
          </w:p>
        </w:tc>
      </w:tr>
    </w:tbl>
    <w:p w14:paraId="271B15E6">
      <w:pPr>
        <w:spacing w:line="312" w:lineRule="auto"/>
        <w:rPr>
          <w:rFonts w:ascii="Arial"/>
          <w:sz w:val="21"/>
        </w:rPr>
      </w:pPr>
    </w:p>
    <w:p w14:paraId="573F2F52">
      <w:pPr>
        <w:spacing w:before="91" w:line="212" w:lineRule="auto"/>
        <w:ind w:left="2781"/>
        <w:outlineLvl w:val="3"/>
        <w:rPr>
          <w:rFonts w:ascii="黑体" w:hAnsi="黑体" w:eastAsia="黑体" w:cs="黑体"/>
          <w:sz w:val="28"/>
          <w:szCs w:val="28"/>
        </w:rPr>
      </w:pPr>
      <w:r>
        <w:rPr>
          <w:rFonts w:ascii="黑体" w:hAnsi="黑体" w:eastAsia="黑体" w:cs="黑体"/>
          <w:spacing w:val="-3"/>
          <w:sz w:val="28"/>
          <w:szCs w:val="28"/>
        </w:rPr>
        <w:t>附录</w:t>
      </w:r>
      <w:r>
        <w:rPr>
          <w:rFonts w:ascii="黑体" w:hAnsi="黑体" w:eastAsia="黑体" w:cs="黑体"/>
          <w:spacing w:val="-65"/>
          <w:sz w:val="28"/>
          <w:szCs w:val="28"/>
        </w:rPr>
        <w:t xml:space="preserve"> </w:t>
      </w:r>
      <w:r>
        <w:rPr>
          <w:rFonts w:ascii="黑体" w:hAnsi="黑体" w:eastAsia="黑体" w:cs="黑体"/>
          <w:spacing w:val="-3"/>
          <w:sz w:val="28"/>
          <w:szCs w:val="28"/>
        </w:rPr>
        <w:t>4</w:t>
      </w:r>
      <w:r>
        <w:rPr>
          <w:rFonts w:ascii="黑体" w:hAnsi="黑体" w:eastAsia="黑体" w:cs="黑体"/>
          <w:spacing w:val="-51"/>
          <w:sz w:val="28"/>
          <w:szCs w:val="28"/>
        </w:rPr>
        <w:t xml:space="preserve"> </w:t>
      </w:r>
      <w:r>
        <w:rPr>
          <w:rFonts w:ascii="黑体" w:hAnsi="黑体" w:eastAsia="黑体" w:cs="黑体"/>
          <w:spacing w:val="-3"/>
          <w:sz w:val="28"/>
          <w:szCs w:val="28"/>
        </w:rPr>
        <w:t>资格审查条件（信誉最低要求）</w:t>
      </w:r>
    </w:p>
    <w:tbl>
      <w:tblPr>
        <w:tblStyle w:val="9"/>
        <w:tblW w:w="996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965"/>
      </w:tblGrid>
      <w:tr w14:paraId="758665B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07" w:hRule="atLeast"/>
        </w:trPr>
        <w:tc>
          <w:tcPr>
            <w:tcW w:w="9965" w:type="dxa"/>
            <w:tcBorders>
              <w:bottom w:val="single" w:color="000000" w:sz="2" w:space="0"/>
            </w:tcBorders>
            <w:vAlign w:val="top"/>
          </w:tcPr>
          <w:p w14:paraId="37D50242">
            <w:pPr>
              <w:pStyle w:val="10"/>
              <w:spacing w:before="154" w:line="227" w:lineRule="auto"/>
              <w:ind w:left="4557"/>
            </w:pPr>
            <w:r>
              <w:rPr>
                <w:spacing w:val="7"/>
              </w:rPr>
              <w:t>信誉要求</w:t>
            </w:r>
          </w:p>
        </w:tc>
      </w:tr>
      <w:tr w14:paraId="411BE33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9" w:hRule="atLeast"/>
        </w:trPr>
        <w:tc>
          <w:tcPr>
            <w:tcW w:w="9965" w:type="dxa"/>
            <w:tcBorders>
              <w:top w:val="single" w:color="000000" w:sz="2" w:space="0"/>
            </w:tcBorders>
            <w:vAlign w:val="top"/>
          </w:tcPr>
          <w:p w14:paraId="643ED48A">
            <w:pPr>
              <w:pStyle w:val="10"/>
              <w:spacing w:before="175" w:line="227" w:lineRule="auto"/>
              <w:ind w:left="527"/>
            </w:pPr>
            <w:r>
              <w:rPr>
                <w:spacing w:val="8"/>
              </w:rPr>
              <w:t>无信誉最低要求</w:t>
            </w:r>
          </w:p>
        </w:tc>
      </w:tr>
    </w:tbl>
    <w:p w14:paraId="7DA3F92B">
      <w:pPr>
        <w:spacing w:line="312" w:lineRule="auto"/>
        <w:rPr>
          <w:rFonts w:ascii="Arial"/>
          <w:sz w:val="21"/>
        </w:rPr>
      </w:pPr>
    </w:p>
    <w:p w14:paraId="629B076C">
      <w:pPr>
        <w:spacing w:before="92" w:line="212" w:lineRule="auto"/>
        <w:ind w:left="2361"/>
        <w:outlineLvl w:val="3"/>
        <w:rPr>
          <w:rFonts w:ascii="黑体" w:hAnsi="黑体" w:eastAsia="黑体" w:cs="黑体"/>
          <w:sz w:val="28"/>
          <w:szCs w:val="28"/>
        </w:rPr>
      </w:pPr>
      <w:r>
        <w:rPr>
          <w:rFonts w:ascii="黑体" w:hAnsi="黑体" w:eastAsia="黑体" w:cs="黑体"/>
          <w:spacing w:val="1"/>
          <w:sz w:val="28"/>
          <w:szCs w:val="28"/>
        </w:rPr>
        <w:t>附录5</w:t>
      </w:r>
      <w:r>
        <w:rPr>
          <w:rFonts w:ascii="黑体" w:hAnsi="黑体" w:eastAsia="黑体" w:cs="黑体"/>
          <w:spacing w:val="-47"/>
          <w:sz w:val="28"/>
          <w:szCs w:val="28"/>
        </w:rPr>
        <w:t xml:space="preserve"> </w:t>
      </w:r>
      <w:r>
        <w:rPr>
          <w:rFonts w:ascii="黑体" w:hAnsi="黑体" w:eastAsia="黑体" w:cs="黑体"/>
          <w:spacing w:val="1"/>
          <w:sz w:val="28"/>
          <w:szCs w:val="28"/>
        </w:rPr>
        <w:t>资格审查条件（项目经理</w:t>
      </w:r>
      <w:r>
        <w:rPr>
          <w:rFonts w:hint="eastAsia" w:ascii="黑体" w:hAnsi="黑体" w:eastAsia="黑体" w:cs="黑体"/>
          <w:spacing w:val="1"/>
          <w:sz w:val="28"/>
          <w:szCs w:val="28"/>
          <w:lang w:val="en-US" w:eastAsia="zh-CN"/>
        </w:rPr>
        <w:t>和项目总工</w:t>
      </w:r>
      <w:r>
        <w:rPr>
          <w:rFonts w:ascii="黑体" w:hAnsi="黑体" w:eastAsia="黑体" w:cs="黑体"/>
          <w:spacing w:val="1"/>
          <w:sz w:val="28"/>
          <w:szCs w:val="28"/>
        </w:rPr>
        <w:t>最低要求）</w:t>
      </w:r>
    </w:p>
    <w:tbl>
      <w:tblPr>
        <w:tblStyle w:val="9"/>
        <w:tblW w:w="99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1"/>
        <w:gridCol w:w="1323"/>
        <w:gridCol w:w="6641"/>
      </w:tblGrid>
      <w:tr w14:paraId="06451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2001" w:type="dxa"/>
            <w:tcBorders>
              <w:top w:val="single" w:color="000000" w:sz="10" w:space="0"/>
              <w:left w:val="single" w:color="000000" w:sz="10" w:space="0"/>
            </w:tcBorders>
            <w:vAlign w:val="top"/>
          </w:tcPr>
          <w:p w14:paraId="17669B22">
            <w:pPr>
              <w:pStyle w:val="10"/>
              <w:spacing w:before="182" w:line="229" w:lineRule="auto"/>
              <w:ind w:left="784"/>
            </w:pPr>
            <w:r>
              <w:rPr>
                <w:spacing w:val="3"/>
              </w:rPr>
              <w:t>人员</w:t>
            </w:r>
          </w:p>
        </w:tc>
        <w:tc>
          <w:tcPr>
            <w:tcW w:w="1323" w:type="dxa"/>
            <w:tcBorders>
              <w:top w:val="single" w:color="000000" w:sz="10" w:space="0"/>
            </w:tcBorders>
            <w:vAlign w:val="top"/>
          </w:tcPr>
          <w:p w14:paraId="4974E1AD">
            <w:pPr>
              <w:pStyle w:val="10"/>
              <w:spacing w:before="182" w:line="228" w:lineRule="auto"/>
              <w:ind w:left="451"/>
            </w:pPr>
            <w:r>
              <w:rPr>
                <w:spacing w:val="3"/>
              </w:rPr>
              <w:t>数量</w:t>
            </w:r>
          </w:p>
        </w:tc>
        <w:tc>
          <w:tcPr>
            <w:tcW w:w="6641" w:type="dxa"/>
            <w:tcBorders>
              <w:top w:val="single" w:color="000000" w:sz="10" w:space="0"/>
              <w:right w:val="single" w:color="000000" w:sz="10" w:space="0"/>
            </w:tcBorders>
            <w:vAlign w:val="top"/>
          </w:tcPr>
          <w:p w14:paraId="219CBDEF">
            <w:pPr>
              <w:pStyle w:val="10"/>
              <w:spacing w:before="182" w:line="228" w:lineRule="auto"/>
              <w:ind w:left="2699"/>
            </w:pPr>
            <w:r>
              <w:rPr>
                <w:spacing w:val="6"/>
              </w:rPr>
              <w:t>资格最低要求</w:t>
            </w:r>
          </w:p>
        </w:tc>
      </w:tr>
      <w:tr w14:paraId="69A8D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2001" w:type="dxa"/>
            <w:tcBorders>
              <w:left w:val="single" w:color="000000" w:sz="10" w:space="0"/>
              <w:bottom w:val="single" w:color="000000" w:sz="2" w:space="0"/>
            </w:tcBorders>
            <w:vAlign w:val="top"/>
          </w:tcPr>
          <w:p w14:paraId="2F1AD510">
            <w:pPr>
              <w:spacing w:line="370" w:lineRule="auto"/>
              <w:rPr>
                <w:rFonts w:ascii="Arial"/>
                <w:sz w:val="21"/>
              </w:rPr>
            </w:pPr>
          </w:p>
          <w:p w14:paraId="2341544E">
            <w:pPr>
              <w:pStyle w:val="10"/>
              <w:spacing w:before="65" w:line="228" w:lineRule="auto"/>
              <w:ind w:left="576"/>
            </w:pPr>
            <w:r>
              <w:rPr>
                <w:spacing w:val="6"/>
              </w:rPr>
              <w:t>项目经理</w:t>
            </w:r>
          </w:p>
        </w:tc>
        <w:tc>
          <w:tcPr>
            <w:tcW w:w="1323" w:type="dxa"/>
            <w:tcBorders>
              <w:bottom w:val="single" w:color="000000" w:sz="2" w:space="0"/>
            </w:tcBorders>
            <w:vAlign w:val="top"/>
          </w:tcPr>
          <w:p w14:paraId="28359740">
            <w:pPr>
              <w:spacing w:line="369" w:lineRule="auto"/>
              <w:rPr>
                <w:rFonts w:ascii="Arial"/>
                <w:sz w:val="21"/>
              </w:rPr>
            </w:pPr>
          </w:p>
          <w:p w14:paraId="7E0E4E8F">
            <w:pPr>
              <w:pStyle w:val="10"/>
              <w:spacing w:before="65" w:line="271" w:lineRule="exact"/>
              <w:ind w:left="623"/>
            </w:pPr>
            <w:r>
              <w:rPr>
                <w:position w:val="1"/>
              </w:rPr>
              <w:t>1</w:t>
            </w:r>
          </w:p>
        </w:tc>
        <w:tc>
          <w:tcPr>
            <w:tcW w:w="6641" w:type="dxa"/>
            <w:tcBorders>
              <w:bottom w:val="single" w:color="000000" w:sz="2" w:space="0"/>
              <w:right w:val="single" w:color="000000" w:sz="10" w:space="0"/>
            </w:tcBorders>
            <w:vAlign w:val="top"/>
          </w:tcPr>
          <w:p w14:paraId="42A8C174">
            <w:pPr>
              <w:pStyle w:val="10"/>
              <w:spacing w:before="166" w:line="228" w:lineRule="auto"/>
              <w:ind w:left="118"/>
            </w:pPr>
            <w:r>
              <w:rPr>
                <w:spacing w:val="6"/>
              </w:rPr>
              <w:t>（1）投标人自有人员；</w:t>
            </w:r>
          </w:p>
          <w:p w14:paraId="7D5A1052">
            <w:pPr>
              <w:pStyle w:val="10"/>
              <w:spacing w:before="23" w:line="228" w:lineRule="auto"/>
              <w:ind w:left="118"/>
            </w:pPr>
            <w:r>
              <w:rPr>
                <w:spacing w:val="8"/>
              </w:rPr>
              <w:t>（2）具有公路工程相关专业工程师</w:t>
            </w:r>
            <w:r>
              <w:rPr>
                <w:rFonts w:hint="eastAsia"/>
                <w:spacing w:val="8"/>
                <w:lang w:val="en-US" w:eastAsia="zh-CN"/>
              </w:rPr>
              <w:t>或</w:t>
            </w:r>
            <w:r>
              <w:rPr>
                <w:spacing w:val="8"/>
              </w:rPr>
              <w:t>以上职称；</w:t>
            </w:r>
          </w:p>
          <w:p w14:paraId="400D097B">
            <w:pPr>
              <w:pStyle w:val="10"/>
              <w:spacing w:before="24" w:line="228" w:lineRule="auto"/>
              <w:ind w:left="118"/>
            </w:pPr>
            <w:r>
              <w:rPr>
                <w:spacing w:val="8"/>
              </w:rPr>
              <w:t>（3）具有公路工程养护项目的管理经验。</w:t>
            </w:r>
          </w:p>
        </w:tc>
      </w:tr>
      <w:tr w14:paraId="291E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2001" w:type="dxa"/>
            <w:tcBorders>
              <w:top w:val="single" w:color="000000" w:sz="2" w:space="0"/>
              <w:left w:val="single" w:color="000000" w:sz="10" w:space="0"/>
              <w:bottom w:val="single" w:color="000000" w:sz="2" w:space="0"/>
            </w:tcBorders>
            <w:vAlign w:val="top"/>
          </w:tcPr>
          <w:p w14:paraId="11410043">
            <w:pPr>
              <w:spacing w:line="376" w:lineRule="auto"/>
              <w:rPr>
                <w:rFonts w:ascii="Arial"/>
                <w:sz w:val="21"/>
              </w:rPr>
            </w:pPr>
          </w:p>
          <w:p w14:paraId="36F7AEF5">
            <w:pPr>
              <w:pStyle w:val="10"/>
              <w:spacing w:before="65" w:line="228" w:lineRule="auto"/>
              <w:ind w:left="576"/>
            </w:pPr>
            <w:r>
              <w:rPr>
                <w:spacing w:val="6"/>
              </w:rPr>
              <w:t>项目总工</w:t>
            </w:r>
          </w:p>
        </w:tc>
        <w:tc>
          <w:tcPr>
            <w:tcW w:w="1323" w:type="dxa"/>
            <w:tcBorders>
              <w:top w:val="single" w:color="000000" w:sz="2" w:space="0"/>
              <w:bottom w:val="single" w:color="000000" w:sz="2" w:space="0"/>
            </w:tcBorders>
            <w:vAlign w:val="top"/>
          </w:tcPr>
          <w:p w14:paraId="5E06D0CC">
            <w:pPr>
              <w:spacing w:line="376" w:lineRule="auto"/>
              <w:rPr>
                <w:rFonts w:ascii="Arial"/>
                <w:sz w:val="21"/>
              </w:rPr>
            </w:pPr>
          </w:p>
          <w:p w14:paraId="22EFEBE6">
            <w:pPr>
              <w:pStyle w:val="10"/>
              <w:spacing w:before="65" w:line="270" w:lineRule="exact"/>
              <w:ind w:left="623"/>
            </w:pPr>
            <w:r>
              <w:rPr>
                <w:position w:val="1"/>
              </w:rPr>
              <w:t>1</w:t>
            </w:r>
          </w:p>
        </w:tc>
        <w:tc>
          <w:tcPr>
            <w:tcW w:w="6641" w:type="dxa"/>
            <w:tcBorders>
              <w:top w:val="single" w:color="000000" w:sz="2" w:space="0"/>
              <w:bottom w:val="single" w:color="000000" w:sz="2" w:space="0"/>
              <w:right w:val="single" w:color="000000" w:sz="10" w:space="0"/>
            </w:tcBorders>
            <w:vAlign w:val="top"/>
          </w:tcPr>
          <w:p w14:paraId="6B10387A">
            <w:pPr>
              <w:pStyle w:val="10"/>
              <w:spacing w:before="170" w:line="228" w:lineRule="auto"/>
              <w:ind w:left="118"/>
            </w:pPr>
            <w:r>
              <w:rPr>
                <w:spacing w:val="6"/>
              </w:rPr>
              <w:t>（1）投标人自有人员；</w:t>
            </w:r>
          </w:p>
          <w:p w14:paraId="2785201C">
            <w:pPr>
              <w:pStyle w:val="10"/>
              <w:spacing w:before="25" w:line="228" w:lineRule="auto"/>
              <w:ind w:left="118"/>
            </w:pPr>
            <w:r>
              <w:rPr>
                <w:spacing w:val="8"/>
              </w:rPr>
              <w:t>（2）具有公路工程相关专业工程师</w:t>
            </w:r>
            <w:r>
              <w:rPr>
                <w:rFonts w:hint="eastAsia"/>
                <w:spacing w:val="8"/>
                <w:lang w:eastAsia="zh-CN"/>
              </w:rPr>
              <w:t>或以上</w:t>
            </w:r>
            <w:r>
              <w:rPr>
                <w:spacing w:val="8"/>
              </w:rPr>
              <w:t>职称；</w:t>
            </w:r>
          </w:p>
          <w:p w14:paraId="3B63DC2F">
            <w:pPr>
              <w:pStyle w:val="10"/>
              <w:spacing w:before="24" w:line="228" w:lineRule="auto"/>
              <w:ind w:left="118"/>
            </w:pPr>
            <w:r>
              <w:rPr>
                <w:spacing w:val="8"/>
              </w:rPr>
              <w:t>（3）具有公路工程养护项目的管理经验。</w:t>
            </w:r>
          </w:p>
        </w:tc>
      </w:tr>
    </w:tbl>
    <w:p w14:paraId="4E560A1A">
      <w:pPr>
        <w:spacing w:before="31" w:line="233" w:lineRule="auto"/>
        <w:ind w:left="141"/>
        <w:rPr>
          <w:rFonts w:ascii="楷体" w:hAnsi="楷体" w:eastAsia="楷体" w:cs="楷体"/>
          <w:sz w:val="20"/>
          <w:szCs w:val="20"/>
        </w:rPr>
      </w:pPr>
      <w:r>
        <w:rPr>
          <w:rFonts w:ascii="楷体" w:hAnsi="楷体" w:eastAsia="楷体" w:cs="楷体"/>
          <w:spacing w:val="8"/>
          <w:sz w:val="20"/>
          <w:szCs w:val="20"/>
        </w:rPr>
        <w:t>注：①项目经理和项目总工不得兼职。</w:t>
      </w:r>
    </w:p>
    <w:p w14:paraId="5FE47F3A">
      <w:pPr>
        <w:spacing w:before="20" w:line="241" w:lineRule="auto"/>
        <w:ind w:left="128" w:right="124" w:firstLine="422"/>
        <w:rPr>
          <w:rFonts w:ascii="楷体" w:hAnsi="楷体" w:eastAsia="楷体" w:cs="楷体"/>
          <w:sz w:val="20"/>
          <w:szCs w:val="20"/>
        </w:rPr>
      </w:pPr>
      <w:r>
        <w:rPr>
          <w:rFonts w:ascii="楷体" w:hAnsi="楷体" w:eastAsia="楷体" w:cs="楷体"/>
          <w:spacing w:val="11"/>
          <w:sz w:val="20"/>
          <w:szCs w:val="20"/>
        </w:rPr>
        <w:t>②“投标人自有人员</w:t>
      </w:r>
      <w:r>
        <w:rPr>
          <w:rFonts w:ascii="楷体" w:hAnsi="楷体" w:eastAsia="楷体" w:cs="楷体"/>
          <w:spacing w:val="-70"/>
          <w:sz w:val="20"/>
          <w:szCs w:val="20"/>
        </w:rPr>
        <w:t xml:space="preserve"> </w:t>
      </w:r>
      <w:r>
        <w:rPr>
          <w:rFonts w:ascii="楷体" w:hAnsi="楷体" w:eastAsia="楷体" w:cs="楷体"/>
          <w:spacing w:val="11"/>
          <w:sz w:val="20"/>
          <w:szCs w:val="20"/>
        </w:rPr>
        <w:t>”指现由投标人为其申报社会保险登记，并为其缴纳社会保险费的人员；如拟任</w:t>
      </w:r>
      <w:r>
        <w:rPr>
          <w:rFonts w:ascii="楷体" w:hAnsi="楷体" w:eastAsia="楷体" w:cs="楷体"/>
          <w:spacing w:val="9"/>
          <w:sz w:val="20"/>
          <w:szCs w:val="20"/>
        </w:rPr>
        <w:t>职人员已退休，指现由投标人正式聘用的退休人员。</w:t>
      </w:r>
    </w:p>
    <w:p w14:paraId="712CEA1A">
      <w:pPr>
        <w:spacing w:before="22" w:line="245" w:lineRule="auto"/>
        <w:ind w:left="124" w:right="124" w:firstLine="426"/>
        <w:rPr>
          <w:rFonts w:ascii="楷体" w:hAnsi="楷体" w:eastAsia="楷体" w:cs="楷体"/>
          <w:sz w:val="20"/>
          <w:szCs w:val="20"/>
        </w:rPr>
      </w:pPr>
      <w:r>
        <w:rPr>
          <w:rFonts w:ascii="楷体" w:hAnsi="楷体" w:eastAsia="楷体" w:cs="楷体"/>
          <w:spacing w:val="11"/>
          <w:sz w:val="20"/>
          <w:szCs w:val="20"/>
        </w:rPr>
        <w:t>③公路工程相关专业职称包括公路工程、桥梁工程、公路与桥梁工程、交通土建、隧道（地下结构）</w:t>
      </w:r>
      <w:r>
        <w:rPr>
          <w:rFonts w:ascii="楷体" w:hAnsi="楷体" w:eastAsia="楷体" w:cs="楷体"/>
          <w:spacing w:val="12"/>
          <w:sz w:val="20"/>
          <w:szCs w:val="20"/>
        </w:rPr>
        <w:t>工程、交通工程等专业职称。如职称证中无专业，则在投标文件中必须附毕业证</w:t>
      </w:r>
      <w:r>
        <w:rPr>
          <w:rFonts w:ascii="楷体" w:hAnsi="楷体" w:eastAsia="楷体" w:cs="楷体"/>
          <w:spacing w:val="11"/>
          <w:sz w:val="20"/>
          <w:szCs w:val="20"/>
        </w:rPr>
        <w:t>书，且毕业证上的专业为</w:t>
      </w:r>
      <w:r>
        <w:rPr>
          <w:rFonts w:ascii="楷体" w:hAnsi="楷体" w:eastAsia="楷体" w:cs="楷体"/>
          <w:spacing w:val="10"/>
          <w:sz w:val="20"/>
          <w:szCs w:val="20"/>
        </w:rPr>
        <w:t>公路工程、桥梁工程、公路与桥梁工程、交通土建、隧道（地下</w:t>
      </w:r>
      <w:r>
        <w:rPr>
          <w:rFonts w:ascii="楷体" w:hAnsi="楷体" w:eastAsia="楷体" w:cs="楷体"/>
          <w:spacing w:val="9"/>
          <w:sz w:val="20"/>
          <w:szCs w:val="20"/>
        </w:rPr>
        <w:t>结构）工程、交通工程等专业。</w:t>
      </w:r>
    </w:p>
    <w:p w14:paraId="768C162D">
      <w:pPr>
        <w:spacing w:line="245" w:lineRule="auto"/>
        <w:rPr>
          <w:rFonts w:ascii="楷体" w:hAnsi="楷体" w:eastAsia="楷体" w:cs="楷体"/>
          <w:sz w:val="20"/>
          <w:szCs w:val="20"/>
        </w:rPr>
        <w:sectPr>
          <w:footerReference r:id="rId10" w:type="default"/>
          <w:pgSz w:w="11906" w:h="16839"/>
          <w:pgMar w:top="1417" w:right="1134" w:bottom="1134" w:left="1134" w:header="0" w:footer="858" w:gutter="0"/>
          <w:pgNumType w:fmt="decimal"/>
          <w:cols w:space="720" w:num="1"/>
        </w:sectPr>
      </w:pPr>
    </w:p>
    <w:p w14:paraId="00D492C5">
      <w:pPr>
        <w:spacing w:before="114" w:line="226" w:lineRule="auto"/>
        <w:ind w:left="4155"/>
        <w:outlineLvl w:val="1"/>
        <w:rPr>
          <w:rFonts w:ascii="黑体" w:hAnsi="黑体" w:eastAsia="黑体" w:cs="黑体"/>
          <w:sz w:val="35"/>
          <w:szCs w:val="35"/>
        </w:rPr>
      </w:pPr>
      <w:bookmarkStart w:id="11" w:name="_Toc14556"/>
      <w:bookmarkStart w:id="12" w:name="_Toc5391"/>
      <w:r>
        <w:rPr>
          <w:rFonts w:ascii="黑体" w:hAnsi="黑体" w:eastAsia="黑体" w:cs="黑体"/>
          <w:spacing w:val="7"/>
          <w:sz w:val="35"/>
          <w:szCs w:val="35"/>
        </w:rPr>
        <w:t>投标人须知</w:t>
      </w:r>
      <w:bookmarkEnd w:id="11"/>
      <w:bookmarkEnd w:id="12"/>
    </w:p>
    <w:p w14:paraId="7D998795">
      <w:pPr>
        <w:spacing w:before="28" w:line="222" w:lineRule="auto"/>
        <w:ind w:left="17"/>
        <w:rPr>
          <w:rFonts w:ascii="黑体" w:hAnsi="黑体" w:eastAsia="黑体" w:cs="黑体"/>
          <w:sz w:val="28"/>
          <w:szCs w:val="28"/>
        </w:rPr>
      </w:pPr>
      <w:r>
        <w:rPr>
          <w:rFonts w:ascii="黑体" w:hAnsi="黑体" w:eastAsia="黑体" w:cs="黑体"/>
          <w:spacing w:val="-10"/>
          <w:sz w:val="28"/>
          <w:szCs w:val="28"/>
        </w:rPr>
        <w:t>1.</w:t>
      </w:r>
      <w:r>
        <w:rPr>
          <w:rFonts w:ascii="黑体" w:hAnsi="黑体" w:eastAsia="黑体" w:cs="黑体"/>
          <w:spacing w:val="15"/>
          <w:sz w:val="28"/>
          <w:szCs w:val="28"/>
        </w:rPr>
        <w:t xml:space="preserve"> </w:t>
      </w:r>
      <w:r>
        <w:rPr>
          <w:rFonts w:ascii="黑体" w:hAnsi="黑体" w:eastAsia="黑体" w:cs="黑体"/>
          <w:spacing w:val="-10"/>
          <w:sz w:val="28"/>
          <w:szCs w:val="28"/>
        </w:rPr>
        <w:t>总则</w:t>
      </w:r>
    </w:p>
    <w:p w14:paraId="30EF6EC3">
      <w:pPr>
        <w:spacing w:before="29" w:line="221" w:lineRule="auto"/>
        <w:ind w:left="254"/>
        <w:rPr>
          <w:rFonts w:ascii="黑体" w:hAnsi="黑体" w:eastAsia="黑体" w:cs="黑体"/>
          <w:sz w:val="24"/>
          <w:szCs w:val="24"/>
        </w:rPr>
      </w:pPr>
      <w:r>
        <w:rPr>
          <w:rFonts w:ascii="黑体" w:hAnsi="黑体" w:eastAsia="黑体" w:cs="黑体"/>
          <w:spacing w:val="-3"/>
          <w:sz w:val="24"/>
          <w:szCs w:val="24"/>
        </w:rPr>
        <w:t>1.1 项目概况</w:t>
      </w:r>
    </w:p>
    <w:p w14:paraId="7C9A7B14">
      <w:pPr>
        <w:pStyle w:val="2"/>
        <w:spacing w:before="69" w:line="295" w:lineRule="auto"/>
        <w:ind w:left="1" w:firstLine="434"/>
        <w:jc w:val="both"/>
        <w:rPr>
          <w:sz w:val="20"/>
          <w:szCs w:val="20"/>
        </w:rPr>
      </w:pPr>
      <w:r>
        <w:rPr>
          <w:spacing w:val="10"/>
          <w:sz w:val="20"/>
          <w:szCs w:val="20"/>
        </w:rPr>
        <w:t>1.1.1 根据《中华人民共和国招标投标法》</w:t>
      </w:r>
      <w:r>
        <w:rPr>
          <w:spacing w:val="-79"/>
          <w:sz w:val="20"/>
          <w:szCs w:val="20"/>
        </w:rPr>
        <w:t xml:space="preserve"> </w:t>
      </w:r>
      <w:r>
        <w:rPr>
          <w:spacing w:val="10"/>
          <w:sz w:val="20"/>
          <w:szCs w:val="20"/>
        </w:rPr>
        <w:t>《中华人民共和国招标投标</w:t>
      </w:r>
      <w:r>
        <w:rPr>
          <w:spacing w:val="9"/>
          <w:sz w:val="20"/>
          <w:szCs w:val="20"/>
        </w:rPr>
        <w:t>法实施条例》</w:t>
      </w:r>
      <w:r>
        <w:rPr>
          <w:spacing w:val="-79"/>
          <w:sz w:val="20"/>
          <w:szCs w:val="20"/>
        </w:rPr>
        <w:t xml:space="preserve"> </w:t>
      </w:r>
      <w:r>
        <w:rPr>
          <w:spacing w:val="9"/>
          <w:sz w:val="20"/>
          <w:szCs w:val="20"/>
        </w:rPr>
        <w:t>《公路工程建设</w:t>
      </w:r>
      <w:r>
        <w:rPr>
          <w:spacing w:val="12"/>
          <w:sz w:val="20"/>
          <w:szCs w:val="20"/>
        </w:rPr>
        <w:t>项目招标投标管理办法》等有关法律、法规和规章的规定，本招</w:t>
      </w:r>
      <w:r>
        <w:rPr>
          <w:spacing w:val="11"/>
          <w:sz w:val="20"/>
          <w:szCs w:val="20"/>
        </w:rPr>
        <w:t>标项目已具备招标条件，现对本标段日常</w:t>
      </w:r>
      <w:r>
        <w:rPr>
          <w:spacing w:val="6"/>
          <w:sz w:val="20"/>
          <w:szCs w:val="20"/>
        </w:rPr>
        <w:t>养护进行招标。</w:t>
      </w:r>
    </w:p>
    <w:p w14:paraId="50187E56">
      <w:pPr>
        <w:pStyle w:val="2"/>
        <w:spacing w:line="226" w:lineRule="auto"/>
        <w:ind w:left="436"/>
        <w:rPr>
          <w:sz w:val="20"/>
          <w:szCs w:val="20"/>
        </w:rPr>
      </w:pPr>
      <w:r>
        <w:rPr>
          <w:spacing w:val="7"/>
          <w:sz w:val="20"/>
          <w:szCs w:val="20"/>
        </w:rPr>
        <w:t>1.1.2 本招标项目招标人：见投标人须知前附表。</w:t>
      </w:r>
    </w:p>
    <w:p w14:paraId="05EA764E">
      <w:pPr>
        <w:pStyle w:val="2"/>
        <w:spacing w:before="73" w:line="227" w:lineRule="auto"/>
        <w:ind w:left="436"/>
        <w:rPr>
          <w:sz w:val="20"/>
          <w:szCs w:val="20"/>
        </w:rPr>
      </w:pPr>
      <w:r>
        <w:rPr>
          <w:spacing w:val="7"/>
          <w:sz w:val="20"/>
          <w:szCs w:val="20"/>
        </w:rPr>
        <w:t>1.1.3 本标段招标代理机构：见投标人须知前附表。</w:t>
      </w:r>
    </w:p>
    <w:p w14:paraId="730041D3">
      <w:pPr>
        <w:pStyle w:val="2"/>
        <w:spacing w:before="73" w:line="227" w:lineRule="auto"/>
        <w:ind w:left="436"/>
        <w:rPr>
          <w:sz w:val="20"/>
          <w:szCs w:val="20"/>
        </w:rPr>
      </w:pPr>
      <w:r>
        <w:rPr>
          <w:spacing w:val="7"/>
          <w:sz w:val="20"/>
          <w:szCs w:val="20"/>
        </w:rPr>
        <w:t>1.1.4 本招标项目名称：见投标人须知前附表。</w:t>
      </w:r>
    </w:p>
    <w:p w14:paraId="2B09C9E5">
      <w:pPr>
        <w:pStyle w:val="2"/>
        <w:spacing w:before="76" w:line="227" w:lineRule="auto"/>
        <w:ind w:left="436"/>
        <w:rPr>
          <w:sz w:val="20"/>
          <w:szCs w:val="20"/>
        </w:rPr>
      </w:pPr>
      <w:r>
        <w:rPr>
          <w:spacing w:val="7"/>
          <w:sz w:val="20"/>
          <w:szCs w:val="20"/>
        </w:rPr>
        <w:t>1.1.5 本标段建设地点：见投标人须知前附表。</w:t>
      </w:r>
    </w:p>
    <w:p w14:paraId="623AF671">
      <w:pPr>
        <w:spacing w:before="39" w:line="221" w:lineRule="auto"/>
        <w:ind w:left="254"/>
        <w:rPr>
          <w:rFonts w:ascii="黑体" w:hAnsi="黑体" w:eastAsia="黑体" w:cs="黑体"/>
          <w:sz w:val="24"/>
          <w:szCs w:val="24"/>
        </w:rPr>
      </w:pPr>
      <w:r>
        <w:rPr>
          <w:rFonts w:ascii="黑体" w:hAnsi="黑体" w:eastAsia="黑体" w:cs="黑体"/>
          <w:spacing w:val="-2"/>
          <w:sz w:val="24"/>
          <w:szCs w:val="24"/>
        </w:rPr>
        <w:t>1.2 招标项目的资金来源和落实情况</w:t>
      </w:r>
    </w:p>
    <w:p w14:paraId="19B02103">
      <w:pPr>
        <w:pStyle w:val="2"/>
        <w:spacing w:before="66" w:line="227" w:lineRule="auto"/>
        <w:ind w:left="436"/>
        <w:rPr>
          <w:sz w:val="20"/>
          <w:szCs w:val="20"/>
        </w:rPr>
      </w:pPr>
      <w:r>
        <w:rPr>
          <w:spacing w:val="7"/>
          <w:sz w:val="20"/>
          <w:szCs w:val="20"/>
        </w:rPr>
        <w:t>1.2.1 资金来源及比例：见投标人须知前附表。</w:t>
      </w:r>
    </w:p>
    <w:p w14:paraId="2F2F1396">
      <w:pPr>
        <w:pStyle w:val="2"/>
        <w:spacing w:before="76" w:line="227" w:lineRule="auto"/>
        <w:ind w:left="436"/>
        <w:rPr>
          <w:sz w:val="20"/>
          <w:szCs w:val="20"/>
        </w:rPr>
      </w:pPr>
      <w:r>
        <w:rPr>
          <w:spacing w:val="7"/>
          <w:sz w:val="20"/>
          <w:szCs w:val="20"/>
        </w:rPr>
        <w:t>1.2.2 资金落实情况：见投标人须知前附表。</w:t>
      </w:r>
    </w:p>
    <w:p w14:paraId="6A97CE33">
      <w:pPr>
        <w:spacing w:before="40" w:line="222" w:lineRule="auto"/>
        <w:ind w:left="254"/>
        <w:rPr>
          <w:rFonts w:ascii="黑体" w:hAnsi="黑体" w:eastAsia="黑体" w:cs="黑体"/>
          <w:sz w:val="24"/>
          <w:szCs w:val="24"/>
        </w:rPr>
      </w:pPr>
      <w:r>
        <w:rPr>
          <w:rFonts w:ascii="黑体" w:hAnsi="黑体" w:eastAsia="黑体" w:cs="黑体"/>
          <w:spacing w:val="-1"/>
          <w:sz w:val="24"/>
          <w:szCs w:val="24"/>
        </w:rPr>
        <w:t>1.3 招标范围、计划工期、质量要求和安全目标</w:t>
      </w:r>
    </w:p>
    <w:p w14:paraId="5FFEC103">
      <w:pPr>
        <w:pStyle w:val="2"/>
        <w:spacing w:before="64" w:line="227" w:lineRule="auto"/>
        <w:ind w:left="436"/>
        <w:rPr>
          <w:sz w:val="20"/>
          <w:szCs w:val="20"/>
        </w:rPr>
      </w:pPr>
      <w:r>
        <w:rPr>
          <w:spacing w:val="6"/>
          <w:sz w:val="20"/>
          <w:szCs w:val="20"/>
        </w:rPr>
        <w:t>1.3.1 招标范围：见投标人须知前附表。</w:t>
      </w:r>
    </w:p>
    <w:p w14:paraId="7707A6FC">
      <w:pPr>
        <w:pStyle w:val="2"/>
        <w:spacing w:before="75" w:line="227" w:lineRule="auto"/>
        <w:ind w:left="436"/>
        <w:rPr>
          <w:sz w:val="20"/>
          <w:szCs w:val="20"/>
        </w:rPr>
      </w:pPr>
      <w:r>
        <w:rPr>
          <w:spacing w:val="7"/>
          <w:sz w:val="20"/>
          <w:szCs w:val="20"/>
        </w:rPr>
        <w:t>1.3.2 本标段的计划工期：见投标人须知前附表。</w:t>
      </w:r>
    </w:p>
    <w:p w14:paraId="312E874F">
      <w:pPr>
        <w:pStyle w:val="2"/>
        <w:spacing w:before="74" w:line="227" w:lineRule="auto"/>
        <w:ind w:left="436"/>
        <w:rPr>
          <w:sz w:val="20"/>
          <w:szCs w:val="20"/>
        </w:rPr>
      </w:pPr>
      <w:r>
        <w:rPr>
          <w:spacing w:val="7"/>
          <w:sz w:val="20"/>
          <w:szCs w:val="20"/>
        </w:rPr>
        <w:t>1.3.3 本标段的质量要求：见投标人须知前附表。</w:t>
      </w:r>
    </w:p>
    <w:p w14:paraId="12420358">
      <w:pPr>
        <w:pStyle w:val="2"/>
        <w:spacing w:before="73" w:line="227" w:lineRule="auto"/>
        <w:ind w:left="436"/>
        <w:rPr>
          <w:sz w:val="20"/>
          <w:szCs w:val="20"/>
        </w:rPr>
      </w:pPr>
      <w:r>
        <w:rPr>
          <w:spacing w:val="7"/>
          <w:sz w:val="20"/>
          <w:szCs w:val="20"/>
        </w:rPr>
        <w:t>1.3.4 本标段的安全目标：见投标人须知前附表。</w:t>
      </w:r>
    </w:p>
    <w:p w14:paraId="297D4881">
      <w:pPr>
        <w:spacing w:before="39" w:line="222" w:lineRule="auto"/>
        <w:ind w:left="254"/>
        <w:rPr>
          <w:rFonts w:ascii="黑体" w:hAnsi="黑体" w:eastAsia="黑体" w:cs="黑体"/>
          <w:sz w:val="24"/>
          <w:szCs w:val="24"/>
        </w:rPr>
      </w:pPr>
      <w:r>
        <w:rPr>
          <w:rFonts w:ascii="黑体" w:hAnsi="黑体" w:eastAsia="黑体" w:cs="黑体"/>
          <w:spacing w:val="-1"/>
          <w:sz w:val="24"/>
          <w:szCs w:val="24"/>
        </w:rPr>
        <w:t>1.4 投标人资格要求（适用于未进行资格预审的）</w:t>
      </w:r>
    </w:p>
    <w:p w14:paraId="7652DA54">
      <w:pPr>
        <w:pStyle w:val="2"/>
        <w:spacing w:before="67" w:line="227" w:lineRule="auto"/>
        <w:ind w:left="436"/>
        <w:rPr>
          <w:sz w:val="20"/>
          <w:szCs w:val="20"/>
        </w:rPr>
      </w:pPr>
      <w:r>
        <w:rPr>
          <w:spacing w:val="8"/>
          <w:sz w:val="20"/>
          <w:szCs w:val="20"/>
        </w:rPr>
        <w:t>1.4.1 投标人应具备承担本标段施工的资质条件</w:t>
      </w:r>
      <w:r>
        <w:rPr>
          <w:spacing w:val="7"/>
          <w:sz w:val="20"/>
          <w:szCs w:val="20"/>
        </w:rPr>
        <w:t>、能力和信誉。</w:t>
      </w:r>
    </w:p>
    <w:p w14:paraId="162FB27E">
      <w:pPr>
        <w:pStyle w:val="2"/>
        <w:spacing w:before="73" w:line="227" w:lineRule="auto"/>
        <w:ind w:left="430"/>
        <w:rPr>
          <w:sz w:val="20"/>
          <w:szCs w:val="20"/>
        </w:rPr>
      </w:pPr>
      <w:r>
        <w:rPr>
          <w:spacing w:val="8"/>
          <w:sz w:val="20"/>
          <w:szCs w:val="20"/>
        </w:rPr>
        <w:t>（1）资质要求：见投标人须知前附表；</w:t>
      </w:r>
    </w:p>
    <w:p w14:paraId="700F3AF7">
      <w:pPr>
        <w:pStyle w:val="2"/>
        <w:spacing w:before="76" w:line="227" w:lineRule="auto"/>
        <w:ind w:left="430"/>
        <w:rPr>
          <w:sz w:val="20"/>
          <w:szCs w:val="20"/>
        </w:rPr>
      </w:pPr>
      <w:r>
        <w:rPr>
          <w:spacing w:val="8"/>
          <w:sz w:val="20"/>
          <w:szCs w:val="20"/>
        </w:rPr>
        <w:t>（2）财务要求：见投标人须知前附表；</w:t>
      </w:r>
    </w:p>
    <w:p w14:paraId="48D65A7E">
      <w:pPr>
        <w:pStyle w:val="2"/>
        <w:spacing w:before="73" w:line="227" w:lineRule="auto"/>
        <w:ind w:left="430"/>
        <w:rPr>
          <w:sz w:val="20"/>
          <w:szCs w:val="20"/>
        </w:rPr>
      </w:pPr>
      <w:r>
        <w:rPr>
          <w:spacing w:val="8"/>
          <w:sz w:val="20"/>
          <w:szCs w:val="20"/>
        </w:rPr>
        <w:t>（3）业绩要求：见投标人须知前附表；</w:t>
      </w:r>
    </w:p>
    <w:p w14:paraId="41D8FCFC">
      <w:pPr>
        <w:pStyle w:val="2"/>
        <w:spacing w:before="74" w:line="227" w:lineRule="auto"/>
        <w:ind w:left="430"/>
        <w:rPr>
          <w:sz w:val="20"/>
          <w:szCs w:val="20"/>
        </w:rPr>
      </w:pPr>
      <w:r>
        <w:rPr>
          <w:spacing w:val="8"/>
          <w:sz w:val="20"/>
          <w:szCs w:val="20"/>
        </w:rPr>
        <w:t>（4）信誉要求：见投标人须知前附表；</w:t>
      </w:r>
    </w:p>
    <w:p w14:paraId="34E3DEEE">
      <w:pPr>
        <w:pStyle w:val="2"/>
        <w:spacing w:before="75" w:line="227" w:lineRule="auto"/>
        <w:ind w:left="430"/>
        <w:rPr>
          <w:sz w:val="20"/>
          <w:szCs w:val="20"/>
        </w:rPr>
      </w:pPr>
      <w:r>
        <w:rPr>
          <w:spacing w:val="8"/>
          <w:sz w:val="20"/>
          <w:szCs w:val="20"/>
        </w:rPr>
        <w:t>（5）项目经理和项目总工资格：见投标人须知前附表；</w:t>
      </w:r>
    </w:p>
    <w:p w14:paraId="5ADB2A13">
      <w:pPr>
        <w:pStyle w:val="2"/>
        <w:spacing w:before="74" w:line="227" w:lineRule="auto"/>
        <w:ind w:left="430"/>
        <w:rPr>
          <w:sz w:val="20"/>
          <w:szCs w:val="20"/>
        </w:rPr>
      </w:pPr>
      <w:r>
        <w:rPr>
          <w:spacing w:val="8"/>
          <w:sz w:val="20"/>
          <w:szCs w:val="20"/>
        </w:rPr>
        <w:t>（6）其他要求：见投标人须知前附表。</w:t>
      </w:r>
    </w:p>
    <w:p w14:paraId="2A36D01D">
      <w:pPr>
        <w:pStyle w:val="2"/>
        <w:spacing w:before="73" w:line="227" w:lineRule="auto"/>
        <w:ind w:left="432"/>
        <w:rPr>
          <w:sz w:val="20"/>
          <w:szCs w:val="20"/>
        </w:rPr>
      </w:pPr>
      <w:r>
        <w:rPr>
          <w:spacing w:val="7"/>
          <w:sz w:val="20"/>
          <w:szCs w:val="20"/>
        </w:rPr>
        <w:t>需要提交的相关证明材料见本章第</w:t>
      </w:r>
      <w:r>
        <w:rPr>
          <w:spacing w:val="-35"/>
          <w:sz w:val="20"/>
          <w:szCs w:val="20"/>
        </w:rPr>
        <w:t xml:space="preserve"> </w:t>
      </w:r>
      <w:r>
        <w:rPr>
          <w:spacing w:val="7"/>
          <w:sz w:val="20"/>
          <w:szCs w:val="20"/>
        </w:rPr>
        <w:t>3.5</w:t>
      </w:r>
      <w:r>
        <w:rPr>
          <w:spacing w:val="-40"/>
          <w:sz w:val="20"/>
          <w:szCs w:val="20"/>
        </w:rPr>
        <w:t xml:space="preserve"> </w:t>
      </w:r>
      <w:r>
        <w:rPr>
          <w:spacing w:val="7"/>
          <w:sz w:val="20"/>
          <w:szCs w:val="20"/>
        </w:rPr>
        <w:t>款的规定。</w:t>
      </w:r>
    </w:p>
    <w:p w14:paraId="7643BDD8">
      <w:pPr>
        <w:pStyle w:val="2"/>
        <w:spacing w:before="75" w:line="295" w:lineRule="auto"/>
        <w:ind w:firstLine="436"/>
        <w:rPr>
          <w:sz w:val="20"/>
          <w:szCs w:val="20"/>
        </w:rPr>
      </w:pPr>
      <w:r>
        <w:rPr>
          <w:spacing w:val="9"/>
          <w:sz w:val="20"/>
          <w:szCs w:val="20"/>
        </w:rPr>
        <w:t>1.4.2 投标人须知前附表规定接受联合体投标的，联合体除应符合本章第</w:t>
      </w:r>
      <w:r>
        <w:rPr>
          <w:spacing w:val="-10"/>
          <w:sz w:val="20"/>
          <w:szCs w:val="20"/>
        </w:rPr>
        <w:t xml:space="preserve"> </w:t>
      </w:r>
      <w:r>
        <w:rPr>
          <w:spacing w:val="9"/>
          <w:sz w:val="20"/>
          <w:szCs w:val="20"/>
        </w:rPr>
        <w:t>1.4.1</w:t>
      </w:r>
      <w:r>
        <w:rPr>
          <w:spacing w:val="-32"/>
          <w:sz w:val="20"/>
          <w:szCs w:val="20"/>
        </w:rPr>
        <w:t xml:space="preserve"> </w:t>
      </w:r>
      <w:r>
        <w:rPr>
          <w:spacing w:val="9"/>
          <w:sz w:val="20"/>
          <w:szCs w:val="20"/>
        </w:rPr>
        <w:t>项和投标人须知前附</w:t>
      </w:r>
      <w:r>
        <w:rPr>
          <w:spacing w:val="8"/>
          <w:sz w:val="20"/>
          <w:szCs w:val="20"/>
        </w:rPr>
        <w:t>表的要求外，还应遵守以下规定：</w:t>
      </w:r>
    </w:p>
    <w:p w14:paraId="39F99501">
      <w:pPr>
        <w:pStyle w:val="2"/>
        <w:spacing w:line="262" w:lineRule="auto"/>
        <w:ind w:firstLine="430"/>
        <w:rPr>
          <w:sz w:val="20"/>
          <w:szCs w:val="20"/>
        </w:rPr>
      </w:pPr>
      <w:r>
        <w:rPr>
          <w:spacing w:val="9"/>
          <w:sz w:val="20"/>
          <w:szCs w:val="20"/>
        </w:rPr>
        <w:t>（1）联合体各方应按招标文件提供的格式签订联合体协议书，明确联合体牵头人和各方权利义务，并</w:t>
      </w:r>
      <w:r>
        <w:rPr>
          <w:spacing w:val="8"/>
          <w:sz w:val="20"/>
          <w:szCs w:val="20"/>
        </w:rPr>
        <w:t>承诺就中标项目向招标人承担连带责任；</w:t>
      </w:r>
    </w:p>
    <w:p w14:paraId="4CBB6BFF">
      <w:pPr>
        <w:pStyle w:val="2"/>
        <w:spacing w:before="73" w:line="228" w:lineRule="auto"/>
        <w:ind w:left="430"/>
        <w:rPr>
          <w:sz w:val="20"/>
          <w:szCs w:val="20"/>
        </w:rPr>
      </w:pPr>
      <w:r>
        <w:rPr>
          <w:spacing w:val="8"/>
          <w:sz w:val="20"/>
          <w:szCs w:val="20"/>
        </w:rPr>
        <w:t>（2）</w:t>
      </w:r>
      <w:r>
        <w:rPr>
          <w:spacing w:val="-57"/>
          <w:sz w:val="20"/>
          <w:szCs w:val="20"/>
        </w:rPr>
        <w:t xml:space="preserve"> </w:t>
      </w:r>
      <w:r>
        <w:rPr>
          <w:spacing w:val="8"/>
          <w:sz w:val="20"/>
          <w:szCs w:val="20"/>
        </w:rPr>
        <w:t>由同一专业的单位组成的联合体，按照资质等级较低的单</w:t>
      </w:r>
      <w:r>
        <w:rPr>
          <w:spacing w:val="7"/>
          <w:sz w:val="20"/>
          <w:szCs w:val="20"/>
        </w:rPr>
        <w:t>位确定资质等级；</w:t>
      </w:r>
    </w:p>
    <w:p w14:paraId="2BC93C2B">
      <w:pPr>
        <w:pStyle w:val="2"/>
        <w:spacing w:before="72" w:line="228" w:lineRule="auto"/>
        <w:ind w:left="430"/>
        <w:rPr>
          <w:sz w:val="20"/>
          <w:szCs w:val="20"/>
        </w:rPr>
      </w:pPr>
      <w:r>
        <w:rPr>
          <w:spacing w:val="9"/>
          <w:sz w:val="20"/>
          <w:szCs w:val="20"/>
        </w:rPr>
        <w:t>（3）联合体各方不得再以自己名义单独或参加其他联合体在同一标段中</w:t>
      </w:r>
      <w:r>
        <w:rPr>
          <w:spacing w:val="8"/>
          <w:sz w:val="20"/>
          <w:szCs w:val="20"/>
        </w:rPr>
        <w:t>投标；</w:t>
      </w:r>
    </w:p>
    <w:p w14:paraId="57C68F12">
      <w:pPr>
        <w:pStyle w:val="2"/>
        <w:spacing w:before="76" w:line="272" w:lineRule="auto"/>
        <w:ind w:firstLine="430"/>
        <w:rPr>
          <w:sz w:val="20"/>
          <w:szCs w:val="20"/>
        </w:rPr>
      </w:pPr>
      <w:r>
        <w:rPr>
          <w:spacing w:val="9"/>
          <w:sz w:val="20"/>
          <w:szCs w:val="20"/>
        </w:rPr>
        <w:t>（4）联合体各方应分别按照本招标文件的要求，填写投标文件中的相应表格，并由联合体牵头人负责</w:t>
      </w:r>
      <w:r>
        <w:rPr>
          <w:spacing w:val="12"/>
          <w:sz w:val="20"/>
          <w:szCs w:val="20"/>
        </w:rPr>
        <w:t>对联合体各成员的资料进行统一汇总后一并提交给招标人；联合体</w:t>
      </w:r>
      <w:r>
        <w:rPr>
          <w:spacing w:val="11"/>
          <w:sz w:val="20"/>
          <w:szCs w:val="20"/>
        </w:rPr>
        <w:t>牵头人所提交的投标文件应认为已代表</w:t>
      </w:r>
      <w:r>
        <w:rPr>
          <w:spacing w:val="8"/>
          <w:sz w:val="20"/>
          <w:szCs w:val="20"/>
        </w:rPr>
        <w:t>了联合体各成员的真实情况；</w:t>
      </w:r>
    </w:p>
    <w:p w14:paraId="2824B5FF">
      <w:pPr>
        <w:pStyle w:val="2"/>
        <w:spacing w:before="75" w:line="261" w:lineRule="auto"/>
        <w:ind w:left="1" w:firstLine="429"/>
        <w:rPr>
          <w:sz w:val="20"/>
          <w:szCs w:val="20"/>
        </w:rPr>
      </w:pPr>
      <w:r>
        <w:rPr>
          <w:spacing w:val="9"/>
          <w:sz w:val="20"/>
          <w:szCs w:val="20"/>
        </w:rPr>
        <w:t>（5）尽管委任了联合体牵头人，但联合体各成员在投标、签订合同与履行合同过程中，仍负有连带的</w:t>
      </w:r>
      <w:r>
        <w:rPr>
          <w:spacing w:val="7"/>
          <w:sz w:val="20"/>
          <w:szCs w:val="20"/>
        </w:rPr>
        <w:t>和各自的法律责任。</w:t>
      </w:r>
    </w:p>
    <w:p w14:paraId="0F1451D0">
      <w:pPr>
        <w:pStyle w:val="2"/>
        <w:spacing w:before="73" w:line="227" w:lineRule="auto"/>
        <w:ind w:left="436"/>
        <w:rPr>
          <w:sz w:val="20"/>
          <w:szCs w:val="20"/>
        </w:rPr>
      </w:pPr>
      <w:r>
        <w:rPr>
          <w:spacing w:val="8"/>
          <w:sz w:val="20"/>
          <w:szCs w:val="20"/>
        </w:rPr>
        <w:t>1.4.3 投标人（包括联合体各成员）不得与本标段相关单位存在下列关联情形：</w:t>
      </w:r>
    </w:p>
    <w:p w14:paraId="550142CE">
      <w:pPr>
        <w:pStyle w:val="2"/>
        <w:spacing w:before="75" w:line="227" w:lineRule="auto"/>
        <w:ind w:left="430"/>
        <w:rPr>
          <w:sz w:val="20"/>
          <w:szCs w:val="20"/>
        </w:rPr>
      </w:pPr>
      <w:r>
        <w:rPr>
          <w:spacing w:val="9"/>
          <w:sz w:val="20"/>
          <w:szCs w:val="20"/>
        </w:rPr>
        <w:t>（1）为招标人不具有独立法人资格的附属机</w:t>
      </w:r>
      <w:r>
        <w:rPr>
          <w:spacing w:val="8"/>
          <w:sz w:val="20"/>
          <w:szCs w:val="20"/>
        </w:rPr>
        <w:t>构（单位</w:t>
      </w:r>
      <w:r>
        <w:rPr>
          <w:sz w:val="20"/>
          <w:szCs w:val="20"/>
        </w:rPr>
        <w:t>）；</w:t>
      </w:r>
    </w:p>
    <w:p w14:paraId="5F68B2C8">
      <w:pPr>
        <w:pStyle w:val="2"/>
        <w:spacing w:before="73" w:line="228" w:lineRule="auto"/>
        <w:ind w:left="430"/>
        <w:rPr>
          <w:sz w:val="20"/>
          <w:szCs w:val="20"/>
        </w:rPr>
      </w:pPr>
      <w:r>
        <w:rPr>
          <w:spacing w:val="8"/>
          <w:sz w:val="20"/>
          <w:szCs w:val="20"/>
        </w:rPr>
        <w:t>（2）与招标人存在利害关系且可能影响招标公正性；</w:t>
      </w:r>
    </w:p>
    <w:p w14:paraId="0CB76155">
      <w:pPr>
        <w:pStyle w:val="2"/>
        <w:spacing w:before="73" w:line="227" w:lineRule="auto"/>
        <w:ind w:left="430"/>
        <w:rPr>
          <w:sz w:val="20"/>
          <w:szCs w:val="20"/>
        </w:rPr>
      </w:pPr>
      <w:r>
        <w:rPr>
          <w:spacing w:val="8"/>
          <w:sz w:val="20"/>
          <w:szCs w:val="20"/>
        </w:rPr>
        <w:t>（3）与本标段的其他投标人同为一个单位负责人；</w:t>
      </w:r>
    </w:p>
    <w:p w14:paraId="6B01E598">
      <w:pPr>
        <w:pStyle w:val="2"/>
        <w:spacing w:before="75" w:line="227" w:lineRule="auto"/>
        <w:ind w:left="430"/>
        <w:rPr>
          <w:sz w:val="20"/>
          <w:szCs w:val="20"/>
        </w:rPr>
      </w:pPr>
      <w:r>
        <w:rPr>
          <w:spacing w:val="8"/>
          <w:sz w:val="20"/>
          <w:szCs w:val="20"/>
        </w:rPr>
        <w:t>（4）与本标段的其他投标人存在控股、管理关系；</w:t>
      </w:r>
    </w:p>
    <w:p w14:paraId="0D383D50">
      <w:pPr>
        <w:spacing w:line="261" w:lineRule="auto"/>
        <w:rPr>
          <w:rFonts w:ascii="Arial"/>
          <w:sz w:val="21"/>
        </w:rPr>
      </w:pPr>
    </w:p>
    <w:p w14:paraId="6BA451B2">
      <w:pPr>
        <w:pStyle w:val="2"/>
        <w:spacing w:before="65" w:line="227" w:lineRule="auto"/>
        <w:ind w:left="438"/>
        <w:rPr>
          <w:sz w:val="20"/>
          <w:szCs w:val="20"/>
        </w:rPr>
      </w:pPr>
      <w:r>
        <w:rPr>
          <w:spacing w:val="9"/>
          <w:sz w:val="20"/>
          <w:szCs w:val="20"/>
        </w:rPr>
        <w:t>（5）为本标段前期准备提供设计或咨询服务的法人或其任何附属机构（单位</w:t>
      </w:r>
      <w:r>
        <w:rPr>
          <w:spacing w:val="3"/>
          <w:sz w:val="20"/>
          <w:szCs w:val="20"/>
        </w:rPr>
        <w:t>）；</w:t>
      </w:r>
    </w:p>
    <w:p w14:paraId="79B3A3A6">
      <w:pPr>
        <w:pStyle w:val="2"/>
        <w:spacing w:before="75" w:line="227" w:lineRule="auto"/>
        <w:ind w:left="438"/>
        <w:rPr>
          <w:sz w:val="20"/>
          <w:szCs w:val="20"/>
        </w:rPr>
      </w:pPr>
      <w:r>
        <w:rPr>
          <w:spacing w:val="7"/>
          <w:sz w:val="20"/>
          <w:szCs w:val="20"/>
        </w:rPr>
        <w:t>（6）为本标段的监理人；</w:t>
      </w:r>
    </w:p>
    <w:p w14:paraId="35FE2A24">
      <w:pPr>
        <w:pStyle w:val="2"/>
        <w:spacing w:before="73" w:line="227" w:lineRule="auto"/>
        <w:ind w:left="438"/>
        <w:rPr>
          <w:sz w:val="20"/>
          <w:szCs w:val="20"/>
        </w:rPr>
      </w:pPr>
      <w:r>
        <w:rPr>
          <w:spacing w:val="7"/>
          <w:sz w:val="20"/>
          <w:szCs w:val="20"/>
        </w:rPr>
        <w:t>（7）为本标段的代建人；</w:t>
      </w:r>
    </w:p>
    <w:p w14:paraId="234DCC8F">
      <w:pPr>
        <w:pStyle w:val="2"/>
        <w:spacing w:before="73" w:line="227" w:lineRule="auto"/>
        <w:ind w:left="438"/>
        <w:rPr>
          <w:sz w:val="20"/>
          <w:szCs w:val="20"/>
        </w:rPr>
      </w:pPr>
      <w:r>
        <w:rPr>
          <w:spacing w:val="7"/>
          <w:sz w:val="20"/>
          <w:szCs w:val="20"/>
        </w:rPr>
        <w:t>（8）为本标段的招标代理机构；</w:t>
      </w:r>
    </w:p>
    <w:p w14:paraId="20C6FDFE">
      <w:pPr>
        <w:pStyle w:val="2"/>
        <w:spacing w:before="75" w:line="227" w:lineRule="auto"/>
        <w:ind w:left="438"/>
        <w:rPr>
          <w:sz w:val="20"/>
          <w:szCs w:val="20"/>
        </w:rPr>
      </w:pPr>
      <w:r>
        <w:rPr>
          <w:spacing w:val="9"/>
          <w:sz w:val="20"/>
          <w:szCs w:val="20"/>
        </w:rPr>
        <w:t>（9）与本标段的监理人或代建人或招标代理机构同为一个法</w:t>
      </w:r>
      <w:r>
        <w:rPr>
          <w:spacing w:val="8"/>
          <w:sz w:val="20"/>
          <w:szCs w:val="20"/>
        </w:rPr>
        <w:t>定代表人；</w:t>
      </w:r>
    </w:p>
    <w:p w14:paraId="45842C63">
      <w:pPr>
        <w:pStyle w:val="2"/>
        <w:spacing w:before="73" w:line="227" w:lineRule="auto"/>
        <w:ind w:left="438"/>
        <w:rPr>
          <w:sz w:val="20"/>
          <w:szCs w:val="20"/>
        </w:rPr>
      </w:pPr>
      <w:r>
        <w:rPr>
          <w:spacing w:val="9"/>
          <w:sz w:val="20"/>
          <w:szCs w:val="20"/>
        </w:rPr>
        <w:t>（10）与本标段的监理人或代建人或招标代理机构存在</w:t>
      </w:r>
      <w:r>
        <w:rPr>
          <w:spacing w:val="8"/>
          <w:sz w:val="20"/>
          <w:szCs w:val="20"/>
        </w:rPr>
        <w:t>控股或参股关系；</w:t>
      </w:r>
    </w:p>
    <w:p w14:paraId="7D7C7B34">
      <w:pPr>
        <w:pStyle w:val="2"/>
        <w:spacing w:before="74" w:line="227" w:lineRule="auto"/>
        <w:ind w:left="438"/>
        <w:rPr>
          <w:sz w:val="20"/>
          <w:szCs w:val="20"/>
        </w:rPr>
      </w:pPr>
      <w:r>
        <w:rPr>
          <w:spacing w:val="8"/>
          <w:sz w:val="20"/>
          <w:szCs w:val="20"/>
        </w:rPr>
        <w:t>（11）法律法规或投标人须知前附表规定的其他情形。</w:t>
      </w:r>
    </w:p>
    <w:p w14:paraId="49CCBAA3">
      <w:pPr>
        <w:pStyle w:val="2"/>
        <w:spacing w:before="75" w:line="228" w:lineRule="auto"/>
        <w:ind w:left="443"/>
        <w:rPr>
          <w:sz w:val="20"/>
          <w:szCs w:val="20"/>
        </w:rPr>
      </w:pPr>
      <w:r>
        <w:rPr>
          <w:spacing w:val="8"/>
          <w:sz w:val="20"/>
          <w:szCs w:val="20"/>
        </w:rPr>
        <w:t>1.4.4 投标人（包括联合体各成员）不得存在下列不良状况或不良信用记录：</w:t>
      </w:r>
    </w:p>
    <w:p w14:paraId="385A3B80">
      <w:pPr>
        <w:pStyle w:val="2"/>
        <w:spacing w:before="72" w:line="228" w:lineRule="auto"/>
        <w:ind w:left="438"/>
        <w:rPr>
          <w:sz w:val="20"/>
          <w:szCs w:val="20"/>
        </w:rPr>
      </w:pPr>
      <w:r>
        <w:rPr>
          <w:spacing w:val="9"/>
          <w:sz w:val="20"/>
          <w:szCs w:val="20"/>
        </w:rPr>
        <w:t>（1）被省级及以上交通运输主管部门取消招标项目所在地的投标资格且处于有效期内；</w:t>
      </w:r>
    </w:p>
    <w:p w14:paraId="21E24261">
      <w:pPr>
        <w:pStyle w:val="2"/>
        <w:spacing w:before="73" w:line="227" w:lineRule="auto"/>
        <w:ind w:left="438"/>
        <w:rPr>
          <w:sz w:val="20"/>
          <w:szCs w:val="20"/>
        </w:rPr>
      </w:pPr>
      <w:r>
        <w:rPr>
          <w:spacing w:val="8"/>
          <w:sz w:val="20"/>
          <w:szCs w:val="20"/>
        </w:rPr>
        <w:t>（2）被责令停业，暂扣或吊销执照，或吊销资质证书；</w:t>
      </w:r>
    </w:p>
    <w:p w14:paraId="7ED12B9F">
      <w:pPr>
        <w:pStyle w:val="2"/>
        <w:spacing w:before="76" w:line="226" w:lineRule="auto"/>
        <w:ind w:left="438"/>
        <w:rPr>
          <w:sz w:val="20"/>
          <w:szCs w:val="20"/>
        </w:rPr>
      </w:pPr>
      <w:r>
        <w:rPr>
          <w:spacing w:val="9"/>
          <w:sz w:val="20"/>
          <w:szCs w:val="20"/>
        </w:rPr>
        <w:t>（3）进入清算程序，或被宣告破产，或其他丧失履</w:t>
      </w:r>
      <w:r>
        <w:rPr>
          <w:spacing w:val="8"/>
          <w:sz w:val="20"/>
          <w:szCs w:val="20"/>
        </w:rPr>
        <w:t>约能力的情形；</w:t>
      </w:r>
    </w:p>
    <w:p w14:paraId="5FD34018">
      <w:pPr>
        <w:pStyle w:val="2"/>
        <w:spacing w:before="74" w:line="222" w:lineRule="auto"/>
        <w:ind w:left="438"/>
        <w:rPr>
          <w:sz w:val="20"/>
          <w:szCs w:val="20"/>
        </w:rPr>
      </w:pPr>
      <w:r>
        <w:rPr>
          <w:spacing w:val="10"/>
          <w:sz w:val="20"/>
          <w:szCs w:val="20"/>
        </w:rPr>
        <w:t>（4）在国家企业信用信息公示系统（</w:t>
      </w:r>
      <w:r>
        <w:fldChar w:fldCharType="begin"/>
      </w:r>
      <w:r>
        <w:instrText xml:space="preserve"> HYPERLINK "http://www.gsxt.gov.cn/" </w:instrText>
      </w:r>
      <w:r>
        <w:fldChar w:fldCharType="separate"/>
      </w:r>
      <w:r>
        <w:rPr>
          <w:sz w:val="20"/>
          <w:szCs w:val="20"/>
        </w:rPr>
        <w:t>http</w:t>
      </w:r>
      <w:r>
        <w:rPr>
          <w:spacing w:val="10"/>
          <w:sz w:val="20"/>
          <w:szCs w:val="20"/>
        </w:rPr>
        <w:t>://</w:t>
      </w:r>
      <w:r>
        <w:rPr>
          <w:sz w:val="20"/>
          <w:szCs w:val="20"/>
        </w:rPr>
        <w:t>www</w:t>
      </w:r>
      <w:r>
        <w:rPr>
          <w:spacing w:val="10"/>
          <w:sz w:val="20"/>
          <w:szCs w:val="20"/>
        </w:rPr>
        <w:t>.</w:t>
      </w:r>
      <w:r>
        <w:rPr>
          <w:sz w:val="20"/>
          <w:szCs w:val="20"/>
        </w:rPr>
        <w:t>gsxt</w:t>
      </w:r>
      <w:r>
        <w:rPr>
          <w:spacing w:val="10"/>
          <w:sz w:val="20"/>
          <w:szCs w:val="20"/>
        </w:rPr>
        <w:t>.</w:t>
      </w:r>
      <w:r>
        <w:rPr>
          <w:sz w:val="20"/>
          <w:szCs w:val="20"/>
        </w:rPr>
        <w:t>gov</w:t>
      </w:r>
      <w:r>
        <w:rPr>
          <w:spacing w:val="10"/>
          <w:sz w:val="20"/>
          <w:szCs w:val="20"/>
        </w:rPr>
        <w:t>.</w:t>
      </w:r>
      <w:r>
        <w:rPr>
          <w:sz w:val="20"/>
          <w:szCs w:val="20"/>
        </w:rPr>
        <w:t>cn</w:t>
      </w:r>
      <w:r>
        <w:rPr>
          <w:spacing w:val="10"/>
          <w:sz w:val="20"/>
          <w:szCs w:val="20"/>
        </w:rPr>
        <w:t>/</w:t>
      </w:r>
      <w:r>
        <w:rPr>
          <w:spacing w:val="10"/>
          <w:sz w:val="20"/>
          <w:szCs w:val="20"/>
        </w:rPr>
        <w:fldChar w:fldCharType="end"/>
      </w:r>
      <w:r>
        <w:rPr>
          <w:spacing w:val="10"/>
          <w:sz w:val="20"/>
          <w:szCs w:val="20"/>
        </w:rPr>
        <w:t>）中被列入严重违法失信企业名单；</w:t>
      </w:r>
    </w:p>
    <w:p w14:paraId="2FCA74E3">
      <w:pPr>
        <w:pStyle w:val="2"/>
        <w:spacing w:before="79" w:line="222" w:lineRule="auto"/>
        <w:ind w:left="438"/>
        <w:rPr>
          <w:sz w:val="20"/>
          <w:szCs w:val="20"/>
        </w:rPr>
      </w:pPr>
      <w:r>
        <w:rPr>
          <w:spacing w:val="11"/>
          <w:sz w:val="20"/>
          <w:szCs w:val="20"/>
        </w:rPr>
        <w:t>（5）在“信用中国”网站（</w:t>
      </w:r>
      <w:r>
        <w:fldChar w:fldCharType="begin"/>
      </w:r>
      <w:r>
        <w:instrText xml:space="preserve"> HYPERLINK "http://www.creditchina.gov.cn/" </w:instrText>
      </w:r>
      <w:r>
        <w:fldChar w:fldCharType="separate"/>
      </w:r>
      <w:r>
        <w:rPr>
          <w:sz w:val="20"/>
          <w:szCs w:val="20"/>
        </w:rPr>
        <w:t>http</w:t>
      </w:r>
      <w:r>
        <w:rPr>
          <w:spacing w:val="11"/>
          <w:sz w:val="20"/>
          <w:szCs w:val="20"/>
        </w:rPr>
        <w:t>://</w:t>
      </w:r>
      <w:r>
        <w:rPr>
          <w:sz w:val="20"/>
          <w:szCs w:val="20"/>
        </w:rPr>
        <w:t>www</w:t>
      </w:r>
      <w:r>
        <w:rPr>
          <w:spacing w:val="11"/>
          <w:sz w:val="20"/>
          <w:szCs w:val="20"/>
        </w:rPr>
        <w:t>.</w:t>
      </w:r>
      <w:r>
        <w:rPr>
          <w:sz w:val="20"/>
          <w:szCs w:val="20"/>
        </w:rPr>
        <w:t>creditchina</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pacing w:val="11"/>
          <w:sz w:val="20"/>
          <w:szCs w:val="20"/>
        </w:rPr>
        <w:fldChar w:fldCharType="end"/>
      </w:r>
      <w:r>
        <w:rPr>
          <w:spacing w:val="11"/>
          <w:sz w:val="20"/>
          <w:szCs w:val="20"/>
        </w:rPr>
        <w:t>）中被列入失信被执行人名单；</w:t>
      </w:r>
    </w:p>
    <w:p w14:paraId="2D5408A5">
      <w:pPr>
        <w:pStyle w:val="2"/>
        <w:spacing w:before="80" w:line="261" w:lineRule="auto"/>
        <w:ind w:left="31" w:right="54" w:firstLine="406"/>
        <w:rPr>
          <w:sz w:val="20"/>
          <w:szCs w:val="20"/>
        </w:rPr>
      </w:pPr>
      <w:r>
        <w:rPr>
          <w:spacing w:val="9"/>
          <w:sz w:val="20"/>
          <w:szCs w:val="20"/>
        </w:rPr>
        <w:t>（6）投标人或其法定代表人、拟委任的项目经理在近三年内有行贿犯罪行为的（行贿犯罪行为的认定</w:t>
      </w:r>
      <w:r>
        <w:rPr>
          <w:spacing w:val="8"/>
          <w:sz w:val="20"/>
          <w:szCs w:val="20"/>
        </w:rPr>
        <w:t>以检察机关职务犯罪预防部门出具的查询结果为准</w:t>
      </w:r>
      <w:r>
        <w:rPr>
          <w:spacing w:val="4"/>
          <w:sz w:val="20"/>
          <w:szCs w:val="20"/>
        </w:rPr>
        <w:t>）；</w:t>
      </w:r>
    </w:p>
    <w:p w14:paraId="7983EFB7">
      <w:pPr>
        <w:pStyle w:val="2"/>
        <w:spacing w:before="74" w:line="227" w:lineRule="auto"/>
        <w:ind w:left="438"/>
        <w:rPr>
          <w:sz w:val="20"/>
          <w:szCs w:val="20"/>
        </w:rPr>
      </w:pPr>
      <w:r>
        <w:rPr>
          <w:spacing w:val="8"/>
          <w:sz w:val="20"/>
          <w:szCs w:val="20"/>
        </w:rPr>
        <w:t>（7）法律法规或投标人须知前附表规定的其他情形。</w:t>
      </w:r>
    </w:p>
    <w:p w14:paraId="2FC526AC">
      <w:pPr>
        <w:pStyle w:val="2"/>
        <w:spacing w:before="76" w:line="284" w:lineRule="auto"/>
        <w:ind w:left="7" w:right="53" w:firstLine="436"/>
        <w:jc w:val="both"/>
        <w:rPr>
          <w:sz w:val="18"/>
          <w:szCs w:val="18"/>
        </w:rPr>
      </w:pPr>
      <w:r>
        <w:rPr>
          <w:spacing w:val="9"/>
          <w:sz w:val="20"/>
          <w:szCs w:val="20"/>
        </w:rPr>
        <w:t>1.4.5 投标人（包括联合体各成员）应进入交通运输部“全国公路</w:t>
      </w:r>
      <w:r>
        <w:rPr>
          <w:spacing w:val="8"/>
          <w:sz w:val="20"/>
          <w:szCs w:val="20"/>
        </w:rPr>
        <w:t>建设市场信用信息管理系统（</w:t>
      </w:r>
      <w:r>
        <w:fldChar w:fldCharType="begin"/>
      </w:r>
      <w:r>
        <w:instrText xml:space="preserve"> HYPERLINK "http:" </w:instrText>
      </w:r>
      <w:r>
        <w:fldChar w:fldCharType="separate"/>
      </w:r>
      <w:r>
        <w:rPr>
          <w:sz w:val="20"/>
          <w:szCs w:val="20"/>
        </w:rPr>
        <w:t>http</w:t>
      </w:r>
      <w:r>
        <w:rPr>
          <w:spacing w:val="8"/>
          <w:sz w:val="20"/>
          <w:szCs w:val="20"/>
        </w:rPr>
        <w:t>:</w:t>
      </w:r>
      <w:r>
        <w:rPr>
          <w:spacing w:val="8"/>
          <w:sz w:val="20"/>
          <w:szCs w:val="20"/>
        </w:rPr>
        <w:fldChar w:fldCharType="end"/>
      </w:r>
      <w:r>
        <w:rPr>
          <w:sz w:val="20"/>
          <w:szCs w:val="20"/>
        </w:rPr>
        <w:t xml:space="preserve"> </w:t>
      </w:r>
      <w:r>
        <w:rPr>
          <w:spacing w:val="10"/>
          <w:sz w:val="20"/>
          <w:szCs w:val="20"/>
        </w:rPr>
        <w:t>//</w:t>
      </w:r>
      <w:r>
        <w:rPr>
          <w:sz w:val="20"/>
          <w:szCs w:val="20"/>
        </w:rPr>
        <w:t>glxy</w:t>
      </w:r>
      <w:r>
        <w:rPr>
          <w:spacing w:val="10"/>
          <w:sz w:val="20"/>
          <w:szCs w:val="20"/>
        </w:rPr>
        <w:t>.</w:t>
      </w:r>
      <w:r>
        <w:rPr>
          <w:sz w:val="20"/>
          <w:szCs w:val="20"/>
        </w:rPr>
        <w:t>mot</w:t>
      </w:r>
      <w:r>
        <w:rPr>
          <w:spacing w:val="10"/>
          <w:sz w:val="20"/>
          <w:szCs w:val="20"/>
        </w:rPr>
        <w:t>.</w:t>
      </w:r>
      <w:r>
        <w:rPr>
          <w:sz w:val="20"/>
          <w:szCs w:val="20"/>
        </w:rPr>
        <w:t>gov</w:t>
      </w:r>
      <w:r>
        <w:rPr>
          <w:spacing w:val="10"/>
          <w:sz w:val="20"/>
          <w:szCs w:val="20"/>
        </w:rPr>
        <w:t>.</w:t>
      </w:r>
      <w:r>
        <w:rPr>
          <w:sz w:val="20"/>
          <w:szCs w:val="20"/>
        </w:rPr>
        <w:t>cn</w:t>
      </w:r>
      <w:r>
        <w:rPr>
          <w:spacing w:val="10"/>
          <w:sz w:val="20"/>
          <w:szCs w:val="20"/>
        </w:rPr>
        <w:t>）</w:t>
      </w:r>
      <w:r>
        <w:rPr>
          <w:spacing w:val="-72"/>
          <w:sz w:val="20"/>
          <w:szCs w:val="20"/>
        </w:rPr>
        <w:t xml:space="preserve"> </w:t>
      </w:r>
      <w:r>
        <w:rPr>
          <w:spacing w:val="10"/>
          <w:sz w:val="20"/>
          <w:szCs w:val="20"/>
        </w:rPr>
        <w:t>”中的公路工程施工资质企业名</w:t>
      </w:r>
      <w:r>
        <w:rPr>
          <w:spacing w:val="9"/>
          <w:sz w:val="20"/>
          <w:szCs w:val="20"/>
        </w:rPr>
        <w:t>录，且投标人名称和资质与该名录中的相应企业名称和资质完全一致。投标人不满足本项规定条件的，将被否决投标。</w:t>
      </w:r>
      <w:r>
        <w:fldChar w:fldCharType="begin"/>
      </w:r>
      <w:r>
        <w:instrText xml:space="preserve"> HYPERLINK \l "bookmark106" </w:instrText>
      </w:r>
      <w:r>
        <w:fldChar w:fldCharType="separate"/>
      </w:r>
      <w:r>
        <w:rPr>
          <w:spacing w:val="9"/>
          <w:sz w:val="18"/>
          <w:szCs w:val="18"/>
        </w:rPr>
        <w:t>①</w:t>
      </w:r>
      <w:r>
        <w:rPr>
          <w:spacing w:val="9"/>
          <w:sz w:val="18"/>
          <w:szCs w:val="18"/>
        </w:rPr>
        <w:fldChar w:fldCharType="end"/>
      </w:r>
    </w:p>
    <w:p w14:paraId="04AED03D">
      <w:pPr>
        <w:spacing w:line="222" w:lineRule="auto"/>
        <w:ind w:left="261"/>
        <w:rPr>
          <w:rFonts w:ascii="黑体" w:hAnsi="黑体" w:eastAsia="黑体" w:cs="黑体"/>
          <w:sz w:val="24"/>
          <w:szCs w:val="24"/>
        </w:rPr>
      </w:pPr>
      <w:r>
        <w:rPr>
          <w:rFonts w:ascii="黑体" w:hAnsi="黑体" w:eastAsia="黑体" w:cs="黑体"/>
          <w:spacing w:val="-5"/>
          <w:sz w:val="24"/>
          <w:szCs w:val="24"/>
        </w:rPr>
        <w:t>1.5</w:t>
      </w:r>
      <w:r>
        <w:rPr>
          <w:rFonts w:ascii="黑体" w:hAnsi="黑体" w:eastAsia="黑体" w:cs="黑体"/>
          <w:spacing w:val="12"/>
          <w:sz w:val="24"/>
          <w:szCs w:val="24"/>
        </w:rPr>
        <w:t xml:space="preserve"> </w:t>
      </w:r>
      <w:r>
        <w:rPr>
          <w:rFonts w:ascii="黑体" w:hAnsi="黑体" w:eastAsia="黑体" w:cs="黑体"/>
          <w:spacing w:val="-5"/>
          <w:sz w:val="24"/>
          <w:szCs w:val="24"/>
        </w:rPr>
        <w:t>费用承担</w:t>
      </w:r>
    </w:p>
    <w:p w14:paraId="29A57F60">
      <w:pPr>
        <w:pStyle w:val="2"/>
        <w:spacing w:before="67" w:line="228" w:lineRule="auto"/>
        <w:ind w:left="430"/>
        <w:rPr>
          <w:sz w:val="20"/>
          <w:szCs w:val="20"/>
        </w:rPr>
      </w:pPr>
      <w:r>
        <w:rPr>
          <w:spacing w:val="8"/>
          <w:sz w:val="20"/>
          <w:szCs w:val="20"/>
        </w:rPr>
        <w:t>投标人准备和参加投标活动发生的费用自理。</w:t>
      </w:r>
    </w:p>
    <w:p w14:paraId="39E66983">
      <w:pPr>
        <w:spacing w:before="38" w:line="221" w:lineRule="auto"/>
        <w:ind w:left="261"/>
        <w:rPr>
          <w:rFonts w:ascii="黑体" w:hAnsi="黑体" w:eastAsia="黑体" w:cs="黑体"/>
          <w:sz w:val="24"/>
          <w:szCs w:val="24"/>
        </w:rPr>
      </w:pPr>
      <w:r>
        <w:rPr>
          <w:rFonts w:ascii="黑体" w:hAnsi="黑体" w:eastAsia="黑体" w:cs="黑体"/>
          <w:spacing w:val="-6"/>
          <w:sz w:val="24"/>
          <w:szCs w:val="24"/>
        </w:rPr>
        <w:t>1.6</w:t>
      </w:r>
      <w:r>
        <w:rPr>
          <w:rFonts w:ascii="黑体" w:hAnsi="黑体" w:eastAsia="黑体" w:cs="黑体"/>
          <w:spacing w:val="7"/>
          <w:sz w:val="24"/>
          <w:szCs w:val="24"/>
        </w:rPr>
        <w:t xml:space="preserve"> </w:t>
      </w:r>
      <w:r>
        <w:rPr>
          <w:rFonts w:ascii="黑体" w:hAnsi="黑体" w:eastAsia="黑体" w:cs="黑体"/>
          <w:spacing w:val="-6"/>
          <w:sz w:val="24"/>
          <w:szCs w:val="24"/>
        </w:rPr>
        <w:t>保密</w:t>
      </w:r>
    </w:p>
    <w:p w14:paraId="5E1517BB">
      <w:pPr>
        <w:pStyle w:val="2"/>
        <w:spacing w:before="69" w:line="279" w:lineRule="auto"/>
        <w:ind w:left="8" w:right="54" w:firstLine="421"/>
        <w:rPr>
          <w:sz w:val="20"/>
          <w:szCs w:val="20"/>
        </w:rPr>
      </w:pPr>
      <w:r>
        <w:rPr>
          <w:spacing w:val="12"/>
          <w:sz w:val="20"/>
          <w:szCs w:val="20"/>
        </w:rPr>
        <w:t>参与招标投标活动的各方应对招标文件和投标文件中的商业和技</w:t>
      </w:r>
      <w:r>
        <w:rPr>
          <w:spacing w:val="11"/>
          <w:sz w:val="20"/>
          <w:szCs w:val="20"/>
        </w:rPr>
        <w:t>术等秘密保密，否则应承担相应的法</w:t>
      </w:r>
      <w:r>
        <w:rPr>
          <w:spacing w:val="5"/>
          <w:sz w:val="20"/>
          <w:szCs w:val="20"/>
        </w:rPr>
        <w:t>律责任。</w:t>
      </w:r>
    </w:p>
    <w:p w14:paraId="540C1AC1">
      <w:pPr>
        <w:spacing w:line="221" w:lineRule="auto"/>
        <w:ind w:left="261"/>
        <w:rPr>
          <w:rFonts w:ascii="黑体" w:hAnsi="黑体" w:eastAsia="黑体" w:cs="黑体"/>
          <w:sz w:val="24"/>
          <w:szCs w:val="24"/>
        </w:rPr>
      </w:pPr>
      <w:r>
        <w:rPr>
          <w:rFonts w:ascii="黑体" w:hAnsi="黑体" w:eastAsia="黑体" w:cs="黑体"/>
          <w:spacing w:val="-3"/>
          <w:sz w:val="24"/>
          <w:szCs w:val="24"/>
        </w:rPr>
        <w:t>1.7 语言文字</w:t>
      </w:r>
    </w:p>
    <w:p w14:paraId="2167F85A">
      <w:pPr>
        <w:pStyle w:val="2"/>
        <w:spacing w:before="68" w:line="227" w:lineRule="auto"/>
        <w:ind w:left="428"/>
        <w:rPr>
          <w:sz w:val="20"/>
          <w:szCs w:val="20"/>
        </w:rPr>
      </w:pPr>
      <w:r>
        <w:rPr>
          <w:spacing w:val="9"/>
          <w:sz w:val="20"/>
          <w:szCs w:val="20"/>
        </w:rPr>
        <w:t>招标投标文件使用的语言文字为中文。专用术语使用外文的，应附有中文注释。</w:t>
      </w:r>
    </w:p>
    <w:p w14:paraId="3669F16A">
      <w:pPr>
        <w:spacing w:before="39" w:line="222" w:lineRule="auto"/>
        <w:ind w:left="261"/>
        <w:rPr>
          <w:rFonts w:ascii="黑体" w:hAnsi="黑体" w:eastAsia="黑体" w:cs="黑体"/>
          <w:sz w:val="24"/>
          <w:szCs w:val="24"/>
        </w:rPr>
      </w:pPr>
      <w:r>
        <w:rPr>
          <w:rFonts w:ascii="黑体" w:hAnsi="黑体" w:eastAsia="黑体" w:cs="黑体"/>
          <w:spacing w:val="-5"/>
          <w:sz w:val="24"/>
          <w:szCs w:val="24"/>
        </w:rPr>
        <w:t>1.8</w:t>
      </w:r>
      <w:r>
        <w:rPr>
          <w:rFonts w:ascii="黑体" w:hAnsi="黑体" w:eastAsia="黑体" w:cs="黑体"/>
          <w:spacing w:val="12"/>
          <w:sz w:val="24"/>
          <w:szCs w:val="24"/>
        </w:rPr>
        <w:t xml:space="preserve"> </w:t>
      </w:r>
      <w:r>
        <w:rPr>
          <w:rFonts w:ascii="黑体" w:hAnsi="黑体" w:eastAsia="黑体" w:cs="黑体"/>
          <w:spacing w:val="-5"/>
          <w:sz w:val="24"/>
          <w:szCs w:val="24"/>
        </w:rPr>
        <w:t>计量单位</w:t>
      </w:r>
    </w:p>
    <w:p w14:paraId="1FEB41B2">
      <w:pPr>
        <w:pStyle w:val="2"/>
        <w:spacing w:before="64" w:line="227" w:lineRule="auto"/>
        <w:ind w:left="428"/>
        <w:rPr>
          <w:sz w:val="20"/>
          <w:szCs w:val="20"/>
        </w:rPr>
      </w:pPr>
      <w:r>
        <w:rPr>
          <w:spacing w:val="9"/>
          <w:sz w:val="20"/>
          <w:szCs w:val="20"/>
        </w:rPr>
        <w:t>所有计量均采用中华人民共和国法定计量单位。</w:t>
      </w:r>
    </w:p>
    <w:p w14:paraId="5C5DFB90">
      <w:pPr>
        <w:spacing w:before="39" w:line="222" w:lineRule="auto"/>
        <w:ind w:left="261"/>
        <w:rPr>
          <w:rFonts w:ascii="黑体" w:hAnsi="黑体" w:eastAsia="黑体" w:cs="黑体"/>
          <w:sz w:val="24"/>
          <w:szCs w:val="24"/>
        </w:rPr>
      </w:pPr>
      <w:r>
        <w:rPr>
          <w:rFonts w:ascii="黑体" w:hAnsi="黑体" w:eastAsia="黑体" w:cs="黑体"/>
          <w:spacing w:val="-5"/>
          <w:sz w:val="24"/>
          <w:szCs w:val="24"/>
        </w:rPr>
        <w:t>1.9</w:t>
      </w:r>
      <w:r>
        <w:rPr>
          <w:rFonts w:ascii="黑体" w:hAnsi="黑体" w:eastAsia="黑体" w:cs="黑体"/>
          <w:spacing w:val="12"/>
          <w:sz w:val="24"/>
          <w:szCs w:val="24"/>
        </w:rPr>
        <w:t xml:space="preserve"> </w:t>
      </w:r>
      <w:r>
        <w:rPr>
          <w:rFonts w:ascii="黑体" w:hAnsi="黑体" w:eastAsia="黑体" w:cs="黑体"/>
          <w:spacing w:val="-5"/>
          <w:sz w:val="24"/>
          <w:szCs w:val="24"/>
        </w:rPr>
        <w:t>踏勘现场</w:t>
      </w:r>
    </w:p>
    <w:p w14:paraId="71BEF2BE">
      <w:pPr>
        <w:pStyle w:val="2"/>
        <w:spacing w:before="68" w:line="273" w:lineRule="auto"/>
        <w:ind w:left="9" w:right="54" w:firstLine="433"/>
        <w:rPr>
          <w:sz w:val="20"/>
          <w:szCs w:val="20"/>
        </w:rPr>
      </w:pPr>
      <w:r>
        <w:rPr>
          <w:spacing w:val="9"/>
          <w:sz w:val="20"/>
          <w:szCs w:val="20"/>
        </w:rPr>
        <w:t>1.9.1 第一章“招标公告</w:t>
      </w:r>
      <w:r>
        <w:rPr>
          <w:spacing w:val="-57"/>
          <w:sz w:val="20"/>
          <w:szCs w:val="20"/>
        </w:rPr>
        <w:t xml:space="preserve"> </w:t>
      </w:r>
      <w:r>
        <w:rPr>
          <w:spacing w:val="9"/>
          <w:sz w:val="20"/>
          <w:szCs w:val="20"/>
        </w:rPr>
        <w:t>”或“投标邀请书</w:t>
      </w:r>
      <w:r>
        <w:rPr>
          <w:spacing w:val="-67"/>
          <w:sz w:val="20"/>
          <w:szCs w:val="20"/>
        </w:rPr>
        <w:t xml:space="preserve"> </w:t>
      </w:r>
      <w:r>
        <w:rPr>
          <w:spacing w:val="9"/>
          <w:sz w:val="20"/>
          <w:szCs w:val="20"/>
        </w:rPr>
        <w:t>”规定组织踏勘现场的，招标人按规定的时间、地点组织</w:t>
      </w:r>
      <w:r>
        <w:rPr>
          <w:spacing w:val="12"/>
          <w:sz w:val="20"/>
          <w:szCs w:val="20"/>
        </w:rPr>
        <w:t>投标人踏勘项目现场。部分投标人未按时参加踏勘现场的，</w:t>
      </w:r>
      <w:r>
        <w:rPr>
          <w:spacing w:val="11"/>
          <w:sz w:val="20"/>
          <w:szCs w:val="20"/>
        </w:rPr>
        <w:t>不影响踏勘现场的正常进行。招标人不得组织</w:t>
      </w:r>
      <w:r>
        <w:rPr>
          <w:spacing w:val="8"/>
          <w:sz w:val="20"/>
          <w:szCs w:val="20"/>
        </w:rPr>
        <w:t>单个或部分投标人踏勘项目现场。</w:t>
      </w:r>
    </w:p>
    <w:p w14:paraId="41CF4E7C">
      <w:pPr>
        <w:pStyle w:val="2"/>
        <w:spacing w:before="72" w:line="228" w:lineRule="auto"/>
        <w:ind w:left="443"/>
        <w:rPr>
          <w:sz w:val="20"/>
          <w:szCs w:val="20"/>
        </w:rPr>
      </w:pPr>
      <w:r>
        <w:rPr>
          <w:spacing w:val="6"/>
          <w:sz w:val="20"/>
          <w:szCs w:val="20"/>
        </w:rPr>
        <w:t>1.9.2 投标人踏勘现场发生的费用自理。</w:t>
      </w:r>
    </w:p>
    <w:p w14:paraId="60EAF6D5">
      <w:pPr>
        <w:pStyle w:val="2"/>
        <w:spacing w:before="72" w:line="228" w:lineRule="auto"/>
        <w:ind w:left="443"/>
        <w:rPr>
          <w:sz w:val="20"/>
          <w:szCs w:val="20"/>
        </w:rPr>
      </w:pPr>
      <w:r>
        <w:rPr>
          <w:spacing w:val="8"/>
          <w:sz w:val="20"/>
          <w:szCs w:val="20"/>
        </w:rPr>
        <w:t>1.9.3 除招标人的原因外，投标人自行负责在踏勘现场中所发生的人员伤亡和财产损失。</w:t>
      </w:r>
    </w:p>
    <w:p w14:paraId="0BC49053">
      <w:pPr>
        <w:pStyle w:val="2"/>
        <w:spacing w:before="76" w:line="261" w:lineRule="auto"/>
        <w:ind w:left="8" w:firstLine="434"/>
        <w:rPr>
          <w:sz w:val="20"/>
          <w:szCs w:val="20"/>
        </w:rPr>
      </w:pPr>
      <w:r>
        <w:rPr>
          <w:spacing w:val="7"/>
          <w:sz w:val="20"/>
          <w:szCs w:val="20"/>
        </w:rPr>
        <w:t>1.9.4 招标人在踏勘现场中介绍的工程场地和相关的周边环境情况，供投标人在编制投标文件时参考，</w:t>
      </w:r>
      <w:r>
        <w:rPr>
          <w:spacing w:val="9"/>
          <w:sz w:val="20"/>
          <w:szCs w:val="20"/>
        </w:rPr>
        <w:t>招标人不对投标人据此作出的判断和决策负</w:t>
      </w:r>
      <w:r>
        <w:rPr>
          <w:spacing w:val="8"/>
          <w:sz w:val="20"/>
          <w:szCs w:val="20"/>
        </w:rPr>
        <w:t>责。</w:t>
      </w:r>
    </w:p>
    <w:p w14:paraId="4EFB5E06">
      <w:pPr>
        <w:pStyle w:val="2"/>
        <w:spacing w:before="72" w:line="273" w:lineRule="auto"/>
        <w:ind w:left="7" w:right="54" w:firstLine="436"/>
        <w:rPr>
          <w:sz w:val="20"/>
          <w:szCs w:val="20"/>
        </w:rPr>
      </w:pPr>
      <w:r>
        <w:rPr>
          <w:spacing w:val="11"/>
          <w:sz w:val="20"/>
          <w:szCs w:val="20"/>
        </w:rPr>
        <w:t>1.9.5 招标人提供的本合同工程的水文、地质、气象和料场</w:t>
      </w:r>
      <w:r>
        <w:rPr>
          <w:spacing w:val="10"/>
          <w:sz w:val="20"/>
          <w:szCs w:val="20"/>
        </w:rPr>
        <w:t>分布、取土场、弃土场位置等参考资料，</w:t>
      </w:r>
      <w:r>
        <w:rPr>
          <w:spacing w:val="12"/>
          <w:sz w:val="20"/>
          <w:szCs w:val="20"/>
        </w:rPr>
        <w:t>并不构成合同文件的组成部分，投标人应对自己就上述资料的解释</w:t>
      </w:r>
      <w:r>
        <w:rPr>
          <w:spacing w:val="11"/>
          <w:sz w:val="20"/>
          <w:szCs w:val="20"/>
        </w:rPr>
        <w:t>、推论和应用负责，招标人不对投标人</w:t>
      </w:r>
      <w:r>
        <w:rPr>
          <w:spacing w:val="8"/>
          <w:sz w:val="20"/>
          <w:szCs w:val="20"/>
        </w:rPr>
        <w:t>据此作出的判断和决策承担任何责任。</w:t>
      </w:r>
    </w:p>
    <w:p w14:paraId="13C7C5AB">
      <w:pPr>
        <w:spacing w:before="39" w:line="222" w:lineRule="auto"/>
        <w:ind w:left="261"/>
        <w:rPr>
          <w:rFonts w:ascii="黑体" w:hAnsi="黑体" w:eastAsia="黑体" w:cs="黑体"/>
          <w:sz w:val="24"/>
          <w:szCs w:val="24"/>
        </w:rPr>
      </w:pPr>
      <w:bookmarkStart w:id="13" w:name="bookmark106"/>
      <w:bookmarkEnd w:id="13"/>
      <w:r>
        <w:rPr>
          <w:rFonts w:ascii="黑体" w:hAnsi="黑体" w:eastAsia="黑体" w:cs="黑体"/>
          <w:spacing w:val="-3"/>
          <w:sz w:val="24"/>
          <w:szCs w:val="24"/>
        </w:rPr>
        <w:t>1.10 投标预备会</w:t>
      </w:r>
    </w:p>
    <w:p w14:paraId="2E837D19">
      <w:pPr>
        <w:pStyle w:val="2"/>
        <w:spacing w:before="67" w:line="226" w:lineRule="auto"/>
        <w:ind w:left="443"/>
        <w:rPr>
          <w:sz w:val="20"/>
          <w:szCs w:val="20"/>
        </w:rPr>
      </w:pPr>
      <w:r>
        <w:rPr>
          <w:spacing w:val="7"/>
          <w:sz w:val="20"/>
          <w:szCs w:val="20"/>
        </w:rPr>
        <w:t>1.10.1 第一章“招标公告</w:t>
      </w:r>
      <w:r>
        <w:rPr>
          <w:spacing w:val="-65"/>
          <w:sz w:val="20"/>
          <w:szCs w:val="20"/>
        </w:rPr>
        <w:t xml:space="preserve"> </w:t>
      </w:r>
      <w:r>
        <w:rPr>
          <w:spacing w:val="7"/>
          <w:sz w:val="20"/>
          <w:szCs w:val="20"/>
        </w:rPr>
        <w:t>”或“投标邀请书</w:t>
      </w:r>
      <w:r>
        <w:rPr>
          <w:spacing w:val="-72"/>
          <w:sz w:val="20"/>
          <w:szCs w:val="20"/>
        </w:rPr>
        <w:t xml:space="preserve"> </w:t>
      </w:r>
      <w:r>
        <w:rPr>
          <w:spacing w:val="7"/>
          <w:sz w:val="20"/>
          <w:szCs w:val="20"/>
        </w:rPr>
        <w:t>”规定召开投标预备会的，招标人按规定的时间和地点召</w:t>
      </w:r>
    </w:p>
    <w:p w14:paraId="06DCE802">
      <w:pPr>
        <w:pStyle w:val="2"/>
        <w:spacing w:before="66"/>
        <w:ind w:left="9" w:right="54" w:hanging="3"/>
        <w:rPr>
          <w:spacing w:val="10"/>
          <w:sz w:val="18"/>
          <w:szCs w:val="18"/>
        </w:rPr>
      </w:pPr>
    </w:p>
    <w:p w14:paraId="4836E4A4">
      <w:pPr>
        <w:pStyle w:val="2"/>
        <w:spacing w:before="66"/>
        <w:ind w:left="9" w:right="54" w:hanging="3"/>
        <w:rPr>
          <w:spacing w:val="10"/>
          <w:sz w:val="18"/>
          <w:szCs w:val="18"/>
        </w:rPr>
      </w:pPr>
    </w:p>
    <w:p w14:paraId="5442770A">
      <w:pPr>
        <w:pStyle w:val="2"/>
        <w:spacing w:before="66"/>
        <w:ind w:left="9" w:right="54" w:hanging="3"/>
        <w:rPr>
          <w:sz w:val="20"/>
          <w:szCs w:val="20"/>
        </w:rPr>
      </w:pPr>
      <w:r>
        <w:rPr>
          <w:spacing w:val="10"/>
          <w:sz w:val="18"/>
          <w:szCs w:val="18"/>
        </w:rPr>
        <w:t xml:space="preserve">① </w:t>
      </w:r>
      <w:r>
        <w:rPr>
          <w:spacing w:val="10"/>
          <w:sz w:val="20"/>
          <w:szCs w:val="20"/>
        </w:rPr>
        <w:t>本项规定仅适用于根据《关于发布公路工程从业企业资质名录的通知》（厅公路字〔2011〕114</w:t>
      </w:r>
      <w:r>
        <w:rPr>
          <w:spacing w:val="-33"/>
          <w:sz w:val="20"/>
          <w:szCs w:val="20"/>
        </w:rPr>
        <w:t xml:space="preserve"> </w:t>
      </w:r>
      <w:r>
        <w:rPr>
          <w:spacing w:val="10"/>
          <w:sz w:val="20"/>
          <w:szCs w:val="20"/>
        </w:rPr>
        <w:t>号）要</w:t>
      </w:r>
      <w:r>
        <w:rPr>
          <w:spacing w:val="9"/>
          <w:sz w:val="20"/>
          <w:szCs w:val="20"/>
        </w:rPr>
        <w:t>求，招标人应通过名录对投标人资质条件进行审核的公路施工企业。</w:t>
      </w:r>
    </w:p>
    <w:p w14:paraId="5981D1B0">
      <w:pPr>
        <w:rPr>
          <w:sz w:val="20"/>
          <w:szCs w:val="20"/>
        </w:rPr>
        <w:sectPr>
          <w:footerReference r:id="rId11" w:type="default"/>
          <w:pgSz w:w="11906" w:h="16839"/>
          <w:pgMar w:top="1417" w:right="1027" w:bottom="1134" w:left="1134" w:header="0" w:footer="858" w:gutter="0"/>
          <w:pgNumType w:fmt="decimal"/>
          <w:cols w:space="720" w:num="1"/>
        </w:sectPr>
      </w:pPr>
    </w:p>
    <w:p w14:paraId="72BF0918">
      <w:pPr>
        <w:pStyle w:val="2"/>
        <w:spacing w:before="65" w:line="227" w:lineRule="auto"/>
        <w:rPr>
          <w:sz w:val="20"/>
          <w:szCs w:val="20"/>
        </w:rPr>
      </w:pPr>
      <w:r>
        <w:rPr>
          <w:spacing w:val="8"/>
          <w:sz w:val="20"/>
          <w:szCs w:val="20"/>
        </w:rPr>
        <w:t>开投标预备会，澄清投标人提出的问题。</w:t>
      </w:r>
    </w:p>
    <w:p w14:paraId="2CF9D963">
      <w:pPr>
        <w:pStyle w:val="2"/>
        <w:spacing w:before="74" w:line="262" w:lineRule="auto"/>
        <w:ind w:left="2" w:right="160" w:firstLine="432"/>
        <w:rPr>
          <w:sz w:val="20"/>
          <w:szCs w:val="20"/>
        </w:rPr>
      </w:pPr>
      <w:r>
        <w:rPr>
          <w:spacing w:val="8"/>
          <w:sz w:val="20"/>
          <w:szCs w:val="20"/>
        </w:rPr>
        <w:t>1.10.2 投标人应按投标人须知前附表规定的时间和形式将提出的问题送达招标人，以便招标人在会议</w:t>
      </w:r>
      <w:r>
        <w:rPr>
          <w:spacing w:val="5"/>
          <w:sz w:val="20"/>
          <w:szCs w:val="20"/>
        </w:rPr>
        <w:t>期间澄清。</w:t>
      </w:r>
    </w:p>
    <w:p w14:paraId="45C1A99C">
      <w:pPr>
        <w:pStyle w:val="2"/>
        <w:spacing w:before="72" w:line="262" w:lineRule="auto"/>
        <w:ind w:right="160" w:firstLine="434"/>
        <w:rPr>
          <w:sz w:val="20"/>
          <w:szCs w:val="20"/>
        </w:rPr>
      </w:pPr>
      <w:r>
        <w:rPr>
          <w:spacing w:val="8"/>
          <w:sz w:val="20"/>
          <w:szCs w:val="20"/>
        </w:rPr>
        <w:t>1.10.3 投标预备会后，招标人将对投标人所提问题的澄清，</w:t>
      </w:r>
      <w:r>
        <w:rPr>
          <w:spacing w:val="7"/>
          <w:sz w:val="20"/>
          <w:szCs w:val="20"/>
        </w:rPr>
        <w:t>以本章第</w:t>
      </w:r>
      <w:r>
        <w:rPr>
          <w:spacing w:val="-37"/>
          <w:sz w:val="20"/>
          <w:szCs w:val="20"/>
        </w:rPr>
        <w:t xml:space="preserve"> </w:t>
      </w:r>
      <w:r>
        <w:rPr>
          <w:spacing w:val="7"/>
          <w:sz w:val="20"/>
          <w:szCs w:val="20"/>
        </w:rPr>
        <w:t>2.2</w:t>
      </w:r>
      <w:r>
        <w:rPr>
          <w:spacing w:val="-37"/>
          <w:sz w:val="20"/>
          <w:szCs w:val="20"/>
        </w:rPr>
        <w:t xml:space="preserve"> </w:t>
      </w:r>
      <w:r>
        <w:rPr>
          <w:spacing w:val="7"/>
          <w:sz w:val="20"/>
          <w:szCs w:val="20"/>
        </w:rPr>
        <w:t>款规定的形式通知所有购买</w:t>
      </w:r>
      <w:r>
        <w:rPr>
          <w:spacing w:val="9"/>
          <w:sz w:val="20"/>
          <w:szCs w:val="20"/>
        </w:rPr>
        <w:t>招标文件的投标人。该澄清内容为招标文件的组成部分。</w:t>
      </w:r>
    </w:p>
    <w:p w14:paraId="757CBEEE">
      <w:pPr>
        <w:spacing w:before="39" w:line="222" w:lineRule="auto"/>
        <w:ind w:left="253"/>
        <w:rPr>
          <w:rFonts w:ascii="黑体" w:hAnsi="黑体" w:eastAsia="黑体" w:cs="黑体"/>
          <w:sz w:val="24"/>
          <w:szCs w:val="24"/>
        </w:rPr>
      </w:pPr>
      <w:r>
        <w:rPr>
          <w:rFonts w:ascii="黑体" w:hAnsi="黑体" w:eastAsia="黑体" w:cs="黑体"/>
          <w:spacing w:val="-7"/>
          <w:sz w:val="24"/>
          <w:szCs w:val="24"/>
        </w:rPr>
        <w:t>1.11</w:t>
      </w:r>
      <w:r>
        <w:rPr>
          <w:rFonts w:ascii="黑体" w:hAnsi="黑体" w:eastAsia="黑体" w:cs="黑体"/>
          <w:spacing w:val="19"/>
          <w:sz w:val="24"/>
          <w:szCs w:val="24"/>
        </w:rPr>
        <w:t xml:space="preserve"> </w:t>
      </w:r>
      <w:r>
        <w:rPr>
          <w:rFonts w:ascii="黑体" w:hAnsi="黑体" w:eastAsia="黑体" w:cs="黑体"/>
          <w:spacing w:val="-7"/>
          <w:sz w:val="24"/>
          <w:szCs w:val="24"/>
        </w:rPr>
        <w:t>分包</w:t>
      </w:r>
    </w:p>
    <w:p w14:paraId="67C36448">
      <w:pPr>
        <w:pStyle w:val="2"/>
        <w:spacing w:before="63" w:line="227" w:lineRule="auto"/>
        <w:ind w:left="435"/>
        <w:rPr>
          <w:sz w:val="20"/>
          <w:szCs w:val="20"/>
        </w:rPr>
      </w:pPr>
      <w:r>
        <w:rPr>
          <w:spacing w:val="9"/>
          <w:sz w:val="20"/>
          <w:szCs w:val="20"/>
        </w:rPr>
        <w:t>1.11.1 投标人拟在中标后将中标项目的部</w:t>
      </w:r>
      <w:r>
        <w:rPr>
          <w:spacing w:val="8"/>
          <w:sz w:val="20"/>
          <w:szCs w:val="20"/>
        </w:rPr>
        <w:t>分非主体、非关键性工作进行分包的，应符合以下规定：</w:t>
      </w:r>
    </w:p>
    <w:p w14:paraId="51F92ECA">
      <w:pPr>
        <w:pStyle w:val="2"/>
        <w:spacing w:before="76" w:line="261" w:lineRule="auto"/>
        <w:ind w:right="160" w:firstLine="429"/>
        <w:rPr>
          <w:sz w:val="20"/>
          <w:szCs w:val="20"/>
        </w:rPr>
      </w:pPr>
      <w:r>
        <w:rPr>
          <w:spacing w:val="9"/>
          <w:sz w:val="20"/>
          <w:szCs w:val="20"/>
        </w:rPr>
        <w:t>（1）分包内容要求：允许分包的工程范围仅限于非关键性工程或适合专业化队伍施工的专项工程。招标人允许分包或不允许分包的专项工程（如有）应在投标人须知前附表中载明。</w:t>
      </w:r>
    </w:p>
    <w:p w14:paraId="267EBA97">
      <w:pPr>
        <w:pStyle w:val="2"/>
        <w:spacing w:before="73" w:line="262" w:lineRule="auto"/>
        <w:ind w:right="160" w:firstLine="429"/>
        <w:rPr>
          <w:sz w:val="20"/>
          <w:szCs w:val="20"/>
        </w:rPr>
      </w:pPr>
      <w:r>
        <w:rPr>
          <w:spacing w:val="9"/>
          <w:sz w:val="20"/>
          <w:szCs w:val="20"/>
        </w:rPr>
        <w:t>（2）接受分包的第三人资格要求：分包人的资格能力应与其分包工程的标准和规模相适应，且具备投</w:t>
      </w:r>
      <w:r>
        <w:rPr>
          <w:spacing w:val="8"/>
          <w:sz w:val="20"/>
          <w:szCs w:val="20"/>
        </w:rPr>
        <w:t>标人须知前附表中规定的资格条件。</w:t>
      </w:r>
    </w:p>
    <w:p w14:paraId="5D65E10C">
      <w:pPr>
        <w:pStyle w:val="2"/>
        <w:spacing w:before="73" w:line="261" w:lineRule="auto"/>
        <w:ind w:left="19" w:firstLine="410"/>
        <w:rPr>
          <w:sz w:val="20"/>
          <w:szCs w:val="20"/>
        </w:rPr>
      </w:pPr>
      <w:r>
        <w:rPr>
          <w:spacing w:val="2"/>
          <w:sz w:val="20"/>
          <w:szCs w:val="20"/>
        </w:rPr>
        <w:t>（3）其他要求：投标人如有分包计划，应按第九章“投标文件格式</w:t>
      </w:r>
      <w:r>
        <w:rPr>
          <w:spacing w:val="-60"/>
          <w:sz w:val="20"/>
          <w:szCs w:val="20"/>
        </w:rPr>
        <w:t xml:space="preserve"> </w:t>
      </w:r>
      <w:r>
        <w:rPr>
          <w:spacing w:val="2"/>
          <w:sz w:val="20"/>
          <w:szCs w:val="20"/>
        </w:rPr>
        <w:t>”的要求填写“拟分包项目情况表</w:t>
      </w:r>
      <w:r>
        <w:rPr>
          <w:spacing w:val="-70"/>
          <w:sz w:val="20"/>
          <w:szCs w:val="20"/>
        </w:rPr>
        <w:t xml:space="preserve"> </w:t>
      </w:r>
      <w:r>
        <w:rPr>
          <w:spacing w:val="2"/>
          <w:sz w:val="20"/>
          <w:szCs w:val="20"/>
        </w:rPr>
        <w:t>”，</w:t>
      </w:r>
      <w:r>
        <w:rPr>
          <w:spacing w:val="10"/>
          <w:sz w:val="20"/>
          <w:szCs w:val="20"/>
        </w:rPr>
        <w:t>明确拟分包的工程及规模，且投标人中标后的分包应满足合同条</w:t>
      </w:r>
      <w:r>
        <w:rPr>
          <w:spacing w:val="9"/>
          <w:sz w:val="20"/>
          <w:szCs w:val="20"/>
        </w:rPr>
        <w:t>款第4.3</w:t>
      </w:r>
      <w:r>
        <w:rPr>
          <w:spacing w:val="-40"/>
          <w:sz w:val="20"/>
          <w:szCs w:val="20"/>
        </w:rPr>
        <w:t xml:space="preserve"> </w:t>
      </w:r>
      <w:r>
        <w:rPr>
          <w:spacing w:val="9"/>
          <w:sz w:val="20"/>
          <w:szCs w:val="20"/>
        </w:rPr>
        <w:t>款的相关要求。</w:t>
      </w:r>
    </w:p>
    <w:p w14:paraId="4F1D33FF">
      <w:pPr>
        <w:pStyle w:val="2"/>
        <w:spacing w:before="76" w:line="279" w:lineRule="auto"/>
        <w:ind w:left="8" w:right="160" w:firstLine="427"/>
        <w:rPr>
          <w:sz w:val="20"/>
          <w:szCs w:val="20"/>
        </w:rPr>
      </w:pPr>
      <w:r>
        <w:rPr>
          <w:spacing w:val="8"/>
          <w:sz w:val="20"/>
          <w:szCs w:val="20"/>
        </w:rPr>
        <w:t>1.11.2</w:t>
      </w:r>
      <w:r>
        <w:rPr>
          <w:spacing w:val="32"/>
          <w:sz w:val="20"/>
          <w:szCs w:val="20"/>
        </w:rPr>
        <w:t xml:space="preserve"> </w:t>
      </w:r>
      <w:r>
        <w:rPr>
          <w:spacing w:val="8"/>
          <w:sz w:val="20"/>
          <w:szCs w:val="20"/>
        </w:rPr>
        <w:t>中标人不得向他人转让中标项目，接受分包的人不得再次分包。中标人应</w:t>
      </w:r>
      <w:r>
        <w:rPr>
          <w:spacing w:val="7"/>
          <w:sz w:val="20"/>
          <w:szCs w:val="20"/>
        </w:rPr>
        <w:t>就分包项目向招标人</w:t>
      </w:r>
      <w:r>
        <w:rPr>
          <w:spacing w:val="8"/>
          <w:sz w:val="20"/>
          <w:szCs w:val="20"/>
        </w:rPr>
        <w:t>负责，接受分包的人就分包项目承担连带责任。</w:t>
      </w:r>
    </w:p>
    <w:p w14:paraId="54B0F000">
      <w:pPr>
        <w:spacing w:line="222" w:lineRule="auto"/>
        <w:ind w:left="253"/>
        <w:rPr>
          <w:rFonts w:ascii="黑体" w:hAnsi="黑体" w:eastAsia="黑体" w:cs="黑体"/>
          <w:sz w:val="24"/>
          <w:szCs w:val="24"/>
        </w:rPr>
      </w:pPr>
      <w:r>
        <w:rPr>
          <w:rFonts w:ascii="黑体" w:hAnsi="黑体" w:eastAsia="黑体" w:cs="黑体"/>
          <w:spacing w:val="-5"/>
          <w:sz w:val="24"/>
          <w:szCs w:val="24"/>
        </w:rPr>
        <w:t>1.12</w:t>
      </w:r>
      <w:r>
        <w:rPr>
          <w:rFonts w:ascii="黑体" w:hAnsi="黑体" w:eastAsia="黑体" w:cs="黑体"/>
          <w:spacing w:val="22"/>
          <w:sz w:val="24"/>
          <w:szCs w:val="24"/>
        </w:rPr>
        <w:t xml:space="preserve"> </w:t>
      </w:r>
      <w:r>
        <w:rPr>
          <w:rFonts w:ascii="黑体" w:hAnsi="黑体" w:eastAsia="黑体" w:cs="黑体"/>
          <w:spacing w:val="-5"/>
          <w:sz w:val="24"/>
          <w:szCs w:val="24"/>
        </w:rPr>
        <w:t>响应和偏差</w:t>
      </w:r>
    </w:p>
    <w:p w14:paraId="0503BB76">
      <w:pPr>
        <w:pStyle w:val="2"/>
        <w:spacing w:before="66" w:line="228" w:lineRule="auto"/>
        <w:ind w:left="435"/>
        <w:rPr>
          <w:sz w:val="20"/>
          <w:szCs w:val="20"/>
        </w:rPr>
      </w:pPr>
      <w:r>
        <w:rPr>
          <w:spacing w:val="9"/>
          <w:sz w:val="20"/>
          <w:szCs w:val="20"/>
        </w:rPr>
        <w:t>1.12.1 投标文件偏离招标文件某些要求，</w:t>
      </w:r>
      <w:r>
        <w:rPr>
          <w:spacing w:val="8"/>
          <w:sz w:val="20"/>
          <w:szCs w:val="20"/>
        </w:rPr>
        <w:t>视为投标文件存在偏差。偏差包括重大偏差和细微偏差。</w:t>
      </w:r>
    </w:p>
    <w:p w14:paraId="7E45C692">
      <w:pPr>
        <w:pStyle w:val="2"/>
        <w:spacing w:before="73" w:line="261" w:lineRule="auto"/>
        <w:ind w:left="2" w:right="160" w:firstLine="432"/>
        <w:rPr>
          <w:sz w:val="20"/>
          <w:szCs w:val="20"/>
        </w:rPr>
      </w:pPr>
      <w:r>
        <w:rPr>
          <w:spacing w:val="8"/>
          <w:sz w:val="20"/>
          <w:szCs w:val="20"/>
        </w:rPr>
        <w:t>1.12.2 投标文件应对招标文件的实质性要求和条件作出满足性或更有利于招标人的响应，否则，视为</w:t>
      </w:r>
      <w:r>
        <w:rPr>
          <w:spacing w:val="9"/>
          <w:sz w:val="20"/>
          <w:szCs w:val="20"/>
        </w:rPr>
        <w:t>投标文件存在重大偏差，投标人的投标将被否决。</w:t>
      </w:r>
    </w:p>
    <w:p w14:paraId="3F085542">
      <w:pPr>
        <w:pStyle w:val="2"/>
        <w:spacing w:before="75" w:line="227" w:lineRule="auto"/>
        <w:ind w:left="422"/>
        <w:rPr>
          <w:sz w:val="20"/>
          <w:szCs w:val="20"/>
        </w:rPr>
      </w:pPr>
      <w:r>
        <w:rPr>
          <w:spacing w:val="9"/>
          <w:sz w:val="20"/>
          <w:szCs w:val="20"/>
        </w:rPr>
        <w:t>投标文件存在第三章“评标办法</w:t>
      </w:r>
      <w:r>
        <w:rPr>
          <w:spacing w:val="-70"/>
          <w:sz w:val="20"/>
          <w:szCs w:val="20"/>
        </w:rPr>
        <w:t xml:space="preserve"> </w:t>
      </w:r>
      <w:r>
        <w:rPr>
          <w:spacing w:val="9"/>
          <w:sz w:val="20"/>
          <w:szCs w:val="20"/>
        </w:rPr>
        <w:t>”中所列任一</w:t>
      </w:r>
      <w:r>
        <w:rPr>
          <w:spacing w:val="8"/>
          <w:sz w:val="20"/>
          <w:szCs w:val="20"/>
        </w:rPr>
        <w:t>否决投标情形的，均属于存在重大偏差。</w:t>
      </w:r>
    </w:p>
    <w:p w14:paraId="1E710077">
      <w:pPr>
        <w:pStyle w:val="2"/>
        <w:spacing w:before="73" w:line="228" w:lineRule="auto"/>
        <w:ind w:left="435"/>
        <w:rPr>
          <w:sz w:val="20"/>
          <w:szCs w:val="20"/>
        </w:rPr>
      </w:pPr>
      <w:r>
        <w:rPr>
          <w:spacing w:val="7"/>
          <w:sz w:val="20"/>
          <w:szCs w:val="20"/>
        </w:rPr>
        <w:t>1.12.3 投标文件中的下列偏差为细微</w:t>
      </w:r>
      <w:r>
        <w:rPr>
          <w:spacing w:val="6"/>
          <w:sz w:val="20"/>
          <w:szCs w:val="20"/>
        </w:rPr>
        <w:t>偏差：</w:t>
      </w:r>
    </w:p>
    <w:p w14:paraId="4CEB7720">
      <w:pPr>
        <w:pStyle w:val="2"/>
        <w:spacing w:before="71" w:line="274" w:lineRule="auto"/>
        <w:ind w:right="160" w:firstLine="430"/>
        <w:rPr>
          <w:sz w:val="20"/>
          <w:szCs w:val="20"/>
        </w:rPr>
      </w:pPr>
      <w:r>
        <w:rPr>
          <w:spacing w:val="8"/>
          <w:sz w:val="20"/>
          <w:szCs w:val="20"/>
        </w:rPr>
        <w:t>（1）在按照第三章“评标办法</w:t>
      </w:r>
      <w:r>
        <w:rPr>
          <w:spacing w:val="-56"/>
          <w:sz w:val="20"/>
          <w:szCs w:val="20"/>
        </w:rPr>
        <w:t xml:space="preserve"> </w:t>
      </w:r>
      <w:r>
        <w:rPr>
          <w:spacing w:val="8"/>
          <w:sz w:val="20"/>
          <w:szCs w:val="20"/>
        </w:rPr>
        <w:t>”的规定对投标价进行算术性错误修正及其他错误修正后，最终投标报</w:t>
      </w:r>
      <w:r>
        <w:rPr>
          <w:spacing w:val="11"/>
          <w:sz w:val="20"/>
          <w:szCs w:val="20"/>
        </w:rPr>
        <w:t>价未超过最高投标限价（如有）的情况下，出现第三章“评标办法</w:t>
      </w:r>
      <w:r>
        <w:rPr>
          <w:spacing w:val="-70"/>
          <w:sz w:val="20"/>
          <w:szCs w:val="20"/>
        </w:rPr>
        <w:t xml:space="preserve"> </w:t>
      </w:r>
      <w:r>
        <w:rPr>
          <w:spacing w:val="11"/>
          <w:sz w:val="20"/>
          <w:szCs w:val="20"/>
        </w:rPr>
        <w:t>”规定的算术性错误和投标报价的</w:t>
      </w:r>
      <w:r>
        <w:rPr>
          <w:spacing w:val="10"/>
          <w:sz w:val="20"/>
          <w:szCs w:val="20"/>
        </w:rPr>
        <w:t>其他</w:t>
      </w:r>
      <w:r>
        <w:rPr>
          <w:spacing w:val="3"/>
          <w:sz w:val="20"/>
          <w:szCs w:val="20"/>
        </w:rPr>
        <w:t>错误；</w:t>
      </w:r>
    </w:p>
    <w:p w14:paraId="1D764AF3">
      <w:pPr>
        <w:pStyle w:val="2"/>
        <w:spacing w:before="71" w:line="227" w:lineRule="auto"/>
        <w:ind w:left="430"/>
        <w:rPr>
          <w:sz w:val="20"/>
          <w:szCs w:val="20"/>
        </w:rPr>
      </w:pPr>
      <w:r>
        <w:rPr>
          <w:spacing w:val="9"/>
          <w:sz w:val="20"/>
          <w:szCs w:val="20"/>
        </w:rPr>
        <w:t>（2）技术方案（含关键工程技术方案）和项目管理</w:t>
      </w:r>
      <w:r>
        <w:rPr>
          <w:spacing w:val="8"/>
          <w:sz w:val="20"/>
          <w:szCs w:val="20"/>
        </w:rPr>
        <w:t>机构不够完善；</w:t>
      </w:r>
    </w:p>
    <w:p w14:paraId="19583968">
      <w:pPr>
        <w:pStyle w:val="2"/>
        <w:spacing w:before="75" w:line="265" w:lineRule="auto"/>
        <w:ind w:left="2" w:right="162" w:firstLine="427"/>
        <w:rPr>
          <w:sz w:val="20"/>
          <w:szCs w:val="20"/>
        </w:rPr>
      </w:pPr>
      <w:r>
        <w:rPr>
          <w:spacing w:val="9"/>
          <w:sz w:val="20"/>
          <w:szCs w:val="20"/>
        </w:rPr>
        <w:t>（3）投标文件页码不连续、采用活页夹装订、个别文字有遗漏错误等不影响投标文件实质性内</w:t>
      </w:r>
      <w:r>
        <w:rPr>
          <w:spacing w:val="8"/>
          <w:sz w:val="20"/>
          <w:szCs w:val="20"/>
        </w:rPr>
        <w:t>容的偏</w:t>
      </w:r>
      <w:r>
        <w:rPr>
          <w:spacing w:val="-1"/>
          <w:sz w:val="20"/>
          <w:szCs w:val="20"/>
        </w:rPr>
        <w:t>差。</w:t>
      </w:r>
    </w:p>
    <w:p w14:paraId="0CBD013C">
      <w:pPr>
        <w:pStyle w:val="2"/>
        <w:spacing w:before="65" w:line="227" w:lineRule="auto"/>
        <w:ind w:left="435"/>
        <w:rPr>
          <w:sz w:val="20"/>
          <w:szCs w:val="20"/>
        </w:rPr>
      </w:pPr>
      <w:r>
        <w:rPr>
          <w:spacing w:val="8"/>
          <w:sz w:val="20"/>
          <w:szCs w:val="20"/>
        </w:rPr>
        <w:t>1.12.4 评标委员会对投标文件中的细微</w:t>
      </w:r>
      <w:r>
        <w:rPr>
          <w:spacing w:val="7"/>
          <w:sz w:val="20"/>
          <w:szCs w:val="20"/>
        </w:rPr>
        <w:t>偏差按如下规定处理：</w:t>
      </w:r>
    </w:p>
    <w:p w14:paraId="056B961F">
      <w:pPr>
        <w:pStyle w:val="2"/>
        <w:spacing w:before="74" w:line="262" w:lineRule="auto"/>
        <w:ind w:left="2" w:right="160" w:firstLine="427"/>
        <w:rPr>
          <w:sz w:val="20"/>
          <w:szCs w:val="20"/>
        </w:rPr>
      </w:pPr>
      <w:r>
        <w:rPr>
          <w:spacing w:val="6"/>
          <w:sz w:val="20"/>
          <w:szCs w:val="20"/>
        </w:rPr>
        <w:t>（1）对于本章第</w:t>
      </w:r>
      <w:r>
        <w:rPr>
          <w:spacing w:val="-24"/>
          <w:sz w:val="20"/>
          <w:szCs w:val="20"/>
        </w:rPr>
        <w:t xml:space="preserve"> </w:t>
      </w:r>
      <w:r>
        <w:rPr>
          <w:spacing w:val="6"/>
          <w:sz w:val="20"/>
          <w:szCs w:val="20"/>
        </w:rPr>
        <w:t>1.12.3</w:t>
      </w:r>
      <w:r>
        <w:rPr>
          <w:spacing w:val="-37"/>
          <w:sz w:val="20"/>
          <w:szCs w:val="20"/>
        </w:rPr>
        <w:t xml:space="preserve"> </w:t>
      </w:r>
      <w:r>
        <w:rPr>
          <w:spacing w:val="6"/>
          <w:sz w:val="20"/>
          <w:szCs w:val="20"/>
        </w:rPr>
        <w:t>项（1）</w:t>
      </w:r>
      <w:r>
        <w:rPr>
          <w:spacing w:val="-47"/>
          <w:sz w:val="20"/>
          <w:szCs w:val="20"/>
        </w:rPr>
        <w:t xml:space="preserve"> </w:t>
      </w:r>
      <w:r>
        <w:rPr>
          <w:spacing w:val="6"/>
          <w:sz w:val="20"/>
          <w:szCs w:val="20"/>
        </w:rPr>
        <w:t>目所述的细微偏差，按照第三章“评标办法</w:t>
      </w:r>
      <w:r>
        <w:rPr>
          <w:spacing w:val="-70"/>
          <w:sz w:val="20"/>
          <w:szCs w:val="20"/>
        </w:rPr>
        <w:t xml:space="preserve"> </w:t>
      </w:r>
      <w:r>
        <w:rPr>
          <w:spacing w:val="6"/>
          <w:sz w:val="20"/>
          <w:szCs w:val="20"/>
        </w:rPr>
        <w:t>”的规定予</w:t>
      </w:r>
      <w:r>
        <w:rPr>
          <w:spacing w:val="5"/>
          <w:sz w:val="20"/>
          <w:szCs w:val="20"/>
        </w:rPr>
        <w:t>以修正并要求</w:t>
      </w:r>
      <w:r>
        <w:rPr>
          <w:spacing w:val="7"/>
          <w:sz w:val="20"/>
          <w:szCs w:val="20"/>
        </w:rPr>
        <w:t>投标人进行澄清；</w:t>
      </w:r>
    </w:p>
    <w:p w14:paraId="07B07A76">
      <w:pPr>
        <w:pStyle w:val="2"/>
        <w:spacing w:before="71" w:line="273" w:lineRule="auto"/>
        <w:ind w:right="160" w:firstLine="429"/>
        <w:rPr>
          <w:sz w:val="20"/>
          <w:szCs w:val="20"/>
        </w:rPr>
      </w:pPr>
      <w:r>
        <w:rPr>
          <w:spacing w:val="7"/>
          <w:sz w:val="20"/>
          <w:szCs w:val="20"/>
        </w:rPr>
        <w:t>（2）对于本章第</w:t>
      </w:r>
      <w:r>
        <w:rPr>
          <w:spacing w:val="-24"/>
          <w:sz w:val="20"/>
          <w:szCs w:val="20"/>
        </w:rPr>
        <w:t xml:space="preserve"> </w:t>
      </w:r>
      <w:r>
        <w:rPr>
          <w:spacing w:val="7"/>
          <w:sz w:val="20"/>
          <w:szCs w:val="20"/>
        </w:rPr>
        <w:t>1.12.3</w:t>
      </w:r>
      <w:r>
        <w:rPr>
          <w:spacing w:val="-37"/>
          <w:sz w:val="20"/>
          <w:szCs w:val="20"/>
        </w:rPr>
        <w:t xml:space="preserve"> </w:t>
      </w:r>
      <w:r>
        <w:rPr>
          <w:spacing w:val="7"/>
          <w:sz w:val="20"/>
          <w:szCs w:val="20"/>
        </w:rPr>
        <w:t>项（2）</w:t>
      </w:r>
      <w:r>
        <w:rPr>
          <w:spacing w:val="-47"/>
          <w:sz w:val="20"/>
          <w:szCs w:val="20"/>
        </w:rPr>
        <w:t xml:space="preserve"> </w:t>
      </w:r>
      <w:r>
        <w:rPr>
          <w:spacing w:val="7"/>
          <w:sz w:val="20"/>
          <w:szCs w:val="20"/>
        </w:rPr>
        <w:t>目所述的细微</w:t>
      </w:r>
      <w:r>
        <w:rPr>
          <w:spacing w:val="6"/>
          <w:sz w:val="20"/>
          <w:szCs w:val="20"/>
        </w:rPr>
        <w:t>偏差，如果采用合理低价法或经评审的最低投标价法评</w:t>
      </w:r>
      <w:r>
        <w:rPr>
          <w:spacing w:val="12"/>
          <w:sz w:val="20"/>
          <w:szCs w:val="20"/>
        </w:rPr>
        <w:t>标，应要求投标人对细微偏差进行澄清，只有投标人的澄清文</w:t>
      </w:r>
      <w:r>
        <w:rPr>
          <w:spacing w:val="11"/>
          <w:sz w:val="20"/>
          <w:szCs w:val="20"/>
        </w:rPr>
        <w:t>件被评标委员会接受，投标人才能参加评标</w:t>
      </w:r>
      <w:r>
        <w:rPr>
          <w:spacing w:val="10"/>
          <w:sz w:val="20"/>
          <w:szCs w:val="20"/>
        </w:rPr>
        <w:t>价的最终评比。如果采用技术评分最低标价法或综合评</w:t>
      </w:r>
      <w:r>
        <w:rPr>
          <w:spacing w:val="9"/>
          <w:sz w:val="20"/>
          <w:szCs w:val="20"/>
        </w:rPr>
        <w:t>分法评标，可在相关评分因素的评分中酌情扣分；</w:t>
      </w:r>
    </w:p>
    <w:p w14:paraId="270A81FC">
      <w:pPr>
        <w:pStyle w:val="2"/>
        <w:spacing w:before="74" w:line="227" w:lineRule="auto"/>
        <w:ind w:left="430"/>
        <w:rPr>
          <w:sz w:val="20"/>
          <w:szCs w:val="20"/>
        </w:rPr>
      </w:pPr>
      <w:r>
        <w:rPr>
          <w:spacing w:val="6"/>
          <w:sz w:val="20"/>
          <w:szCs w:val="20"/>
        </w:rPr>
        <w:t>（3）对于本章第</w:t>
      </w:r>
      <w:r>
        <w:rPr>
          <w:spacing w:val="-16"/>
          <w:sz w:val="20"/>
          <w:szCs w:val="20"/>
        </w:rPr>
        <w:t xml:space="preserve"> </w:t>
      </w:r>
      <w:r>
        <w:rPr>
          <w:spacing w:val="6"/>
          <w:sz w:val="20"/>
          <w:szCs w:val="20"/>
        </w:rPr>
        <w:t>1.12.3</w:t>
      </w:r>
      <w:r>
        <w:rPr>
          <w:spacing w:val="-37"/>
          <w:sz w:val="20"/>
          <w:szCs w:val="20"/>
        </w:rPr>
        <w:t xml:space="preserve"> </w:t>
      </w:r>
      <w:r>
        <w:rPr>
          <w:spacing w:val="6"/>
          <w:sz w:val="20"/>
          <w:szCs w:val="20"/>
        </w:rPr>
        <w:t>项（3）</w:t>
      </w:r>
      <w:r>
        <w:rPr>
          <w:spacing w:val="-42"/>
          <w:sz w:val="20"/>
          <w:szCs w:val="20"/>
        </w:rPr>
        <w:t xml:space="preserve"> </w:t>
      </w:r>
      <w:r>
        <w:rPr>
          <w:spacing w:val="6"/>
          <w:sz w:val="20"/>
          <w:szCs w:val="20"/>
        </w:rPr>
        <w:t>目所述的细微偏差，可要求投标人对细微偏差进行澄清。</w:t>
      </w:r>
    </w:p>
    <w:p w14:paraId="5B4C6C76">
      <w:pPr>
        <w:pStyle w:val="2"/>
        <w:spacing w:before="76" w:line="227" w:lineRule="auto"/>
        <w:ind w:left="435"/>
        <w:rPr>
          <w:sz w:val="20"/>
          <w:szCs w:val="20"/>
        </w:rPr>
      </w:pPr>
      <w:r>
        <w:rPr>
          <w:spacing w:val="8"/>
          <w:sz w:val="20"/>
          <w:szCs w:val="20"/>
        </w:rPr>
        <w:t>1.12.5 投标人应根据招标文件的要求提供技术方案等内容以对招标文件作出响应。</w:t>
      </w:r>
    </w:p>
    <w:p w14:paraId="1F32DA99">
      <w:pPr>
        <w:spacing w:before="35" w:line="222" w:lineRule="auto"/>
        <w:rPr>
          <w:rFonts w:ascii="黑体" w:hAnsi="黑体" w:eastAsia="黑体" w:cs="黑体"/>
          <w:sz w:val="28"/>
          <w:szCs w:val="28"/>
        </w:rPr>
      </w:pPr>
      <w:r>
        <w:rPr>
          <w:rFonts w:ascii="黑体" w:hAnsi="黑体" w:eastAsia="黑体" w:cs="黑体"/>
          <w:spacing w:val="-2"/>
          <w:sz w:val="28"/>
          <w:szCs w:val="28"/>
        </w:rPr>
        <w:t>2. 招标文件</w:t>
      </w:r>
    </w:p>
    <w:p w14:paraId="1EA31F2F">
      <w:pPr>
        <w:pStyle w:val="2"/>
        <w:spacing w:before="31" w:line="282" w:lineRule="auto"/>
        <w:ind w:left="420" w:right="7504" w:hanging="181"/>
        <w:rPr>
          <w:sz w:val="20"/>
          <w:szCs w:val="20"/>
        </w:rPr>
      </w:pPr>
      <w:r>
        <w:rPr>
          <w:rFonts w:ascii="黑体" w:hAnsi="黑体" w:eastAsia="黑体" w:cs="黑体"/>
          <w:spacing w:val="-1"/>
          <w:sz w:val="24"/>
          <w:szCs w:val="24"/>
        </w:rPr>
        <w:t>2.1 招标文件的组成</w:t>
      </w:r>
      <w:r>
        <w:rPr>
          <w:spacing w:val="7"/>
          <w:sz w:val="20"/>
          <w:szCs w:val="20"/>
        </w:rPr>
        <w:t>本招标文件包括：</w:t>
      </w:r>
    </w:p>
    <w:p w14:paraId="6962882D">
      <w:pPr>
        <w:pStyle w:val="2"/>
        <w:spacing w:before="2" w:line="226" w:lineRule="auto"/>
        <w:ind w:left="430"/>
        <w:rPr>
          <w:sz w:val="20"/>
          <w:szCs w:val="20"/>
        </w:rPr>
      </w:pPr>
      <w:r>
        <w:rPr>
          <w:spacing w:val="8"/>
          <w:sz w:val="20"/>
          <w:szCs w:val="20"/>
        </w:rPr>
        <w:t>（1）招标公告（或投标邀请书</w:t>
      </w:r>
      <w:r>
        <w:rPr>
          <w:sz w:val="20"/>
          <w:szCs w:val="20"/>
        </w:rPr>
        <w:t>）；</w:t>
      </w:r>
    </w:p>
    <w:p w14:paraId="40FDD3FE">
      <w:pPr>
        <w:pStyle w:val="2"/>
        <w:spacing w:before="74" w:line="228" w:lineRule="auto"/>
        <w:ind w:left="430"/>
        <w:rPr>
          <w:sz w:val="20"/>
          <w:szCs w:val="20"/>
        </w:rPr>
      </w:pPr>
      <w:r>
        <w:rPr>
          <w:spacing w:val="5"/>
          <w:sz w:val="20"/>
          <w:szCs w:val="20"/>
        </w:rPr>
        <w:t>（2）投标人须知；</w:t>
      </w:r>
    </w:p>
    <w:p w14:paraId="3F1A9C2C">
      <w:pPr>
        <w:pStyle w:val="2"/>
        <w:spacing w:before="74" w:line="228" w:lineRule="auto"/>
        <w:ind w:left="430"/>
        <w:rPr>
          <w:sz w:val="20"/>
          <w:szCs w:val="20"/>
        </w:rPr>
      </w:pPr>
      <w:r>
        <w:rPr>
          <w:spacing w:val="5"/>
          <w:sz w:val="20"/>
          <w:szCs w:val="20"/>
        </w:rPr>
        <w:t>（3）评标办法；</w:t>
      </w:r>
    </w:p>
    <w:p w14:paraId="593336E5">
      <w:pPr>
        <w:pStyle w:val="2"/>
        <w:spacing w:before="72" w:line="228" w:lineRule="auto"/>
        <w:ind w:left="430"/>
        <w:rPr>
          <w:sz w:val="20"/>
          <w:szCs w:val="20"/>
        </w:rPr>
      </w:pPr>
      <w:r>
        <w:rPr>
          <w:spacing w:val="6"/>
          <w:sz w:val="20"/>
          <w:szCs w:val="20"/>
        </w:rPr>
        <w:t>（4）合同条款及格式；</w:t>
      </w:r>
    </w:p>
    <w:p w14:paraId="795722F7">
      <w:pPr>
        <w:pStyle w:val="2"/>
        <w:spacing w:before="73" w:line="228" w:lineRule="auto"/>
        <w:ind w:left="430"/>
        <w:rPr>
          <w:rFonts w:ascii="Arial"/>
          <w:sz w:val="21"/>
        </w:rPr>
      </w:pPr>
      <w:r>
        <w:rPr>
          <w:spacing w:val="5"/>
          <w:sz w:val="20"/>
          <w:szCs w:val="20"/>
        </w:rPr>
        <w:t>（5）工程量清单；</w:t>
      </w:r>
    </w:p>
    <w:p w14:paraId="105AF38A">
      <w:pPr>
        <w:pStyle w:val="2"/>
        <w:spacing w:before="65" w:line="229" w:lineRule="auto"/>
        <w:ind w:left="440"/>
        <w:rPr>
          <w:sz w:val="20"/>
          <w:szCs w:val="20"/>
        </w:rPr>
      </w:pPr>
      <w:r>
        <w:rPr>
          <w:spacing w:val="4"/>
          <w:sz w:val="20"/>
          <w:szCs w:val="20"/>
        </w:rPr>
        <w:t>（6）图纸；</w:t>
      </w:r>
    </w:p>
    <w:p w14:paraId="335C7C11">
      <w:pPr>
        <w:pStyle w:val="2"/>
        <w:spacing w:before="73" w:line="228" w:lineRule="auto"/>
        <w:ind w:left="440"/>
        <w:rPr>
          <w:sz w:val="20"/>
          <w:szCs w:val="20"/>
        </w:rPr>
      </w:pPr>
      <w:r>
        <w:rPr>
          <w:spacing w:val="5"/>
          <w:sz w:val="20"/>
          <w:szCs w:val="20"/>
        </w:rPr>
        <w:t>（7）技术规范；</w:t>
      </w:r>
    </w:p>
    <w:p w14:paraId="037A07E7">
      <w:pPr>
        <w:pStyle w:val="2"/>
        <w:spacing w:before="72" w:line="228" w:lineRule="auto"/>
        <w:ind w:left="440"/>
        <w:rPr>
          <w:sz w:val="20"/>
          <w:szCs w:val="20"/>
        </w:rPr>
      </w:pPr>
      <w:r>
        <w:rPr>
          <w:spacing w:val="7"/>
          <w:sz w:val="20"/>
          <w:szCs w:val="20"/>
        </w:rPr>
        <w:t>（8）工程量清单计量规则；</w:t>
      </w:r>
    </w:p>
    <w:p w14:paraId="13A3C233">
      <w:pPr>
        <w:pStyle w:val="2"/>
        <w:spacing w:before="71" w:line="228" w:lineRule="auto"/>
        <w:ind w:left="440"/>
        <w:rPr>
          <w:sz w:val="20"/>
          <w:szCs w:val="20"/>
        </w:rPr>
      </w:pPr>
      <w:r>
        <w:rPr>
          <w:spacing w:val="6"/>
          <w:sz w:val="20"/>
          <w:szCs w:val="20"/>
        </w:rPr>
        <w:t>（9）投标文件格式；</w:t>
      </w:r>
    </w:p>
    <w:p w14:paraId="1B9AD054">
      <w:pPr>
        <w:pStyle w:val="2"/>
        <w:spacing w:before="75" w:line="227" w:lineRule="auto"/>
        <w:ind w:left="440"/>
        <w:rPr>
          <w:sz w:val="20"/>
          <w:szCs w:val="20"/>
        </w:rPr>
      </w:pPr>
      <w:r>
        <w:rPr>
          <w:spacing w:val="7"/>
          <w:sz w:val="20"/>
          <w:szCs w:val="20"/>
        </w:rPr>
        <w:t>（10）投标人须知前附表规定的其他资料。</w:t>
      </w:r>
    </w:p>
    <w:p w14:paraId="0F7ED559">
      <w:pPr>
        <w:pStyle w:val="2"/>
        <w:spacing w:before="73" w:line="279" w:lineRule="auto"/>
        <w:ind w:left="443" w:right="70" w:hanging="13"/>
        <w:rPr>
          <w:sz w:val="20"/>
          <w:szCs w:val="20"/>
        </w:rPr>
      </w:pPr>
      <w:r>
        <w:rPr>
          <w:spacing w:val="7"/>
          <w:sz w:val="20"/>
          <w:szCs w:val="20"/>
        </w:rPr>
        <w:t>根据本章第</w:t>
      </w:r>
      <w:r>
        <w:rPr>
          <w:spacing w:val="-24"/>
          <w:sz w:val="20"/>
          <w:szCs w:val="20"/>
        </w:rPr>
        <w:t xml:space="preserve"> </w:t>
      </w:r>
      <w:r>
        <w:rPr>
          <w:spacing w:val="7"/>
          <w:sz w:val="20"/>
          <w:szCs w:val="20"/>
        </w:rPr>
        <w:t>1.10</w:t>
      </w:r>
      <w:r>
        <w:rPr>
          <w:spacing w:val="-39"/>
          <w:sz w:val="20"/>
          <w:szCs w:val="20"/>
        </w:rPr>
        <w:t xml:space="preserve"> </w:t>
      </w:r>
      <w:r>
        <w:rPr>
          <w:spacing w:val="7"/>
          <w:sz w:val="20"/>
          <w:szCs w:val="20"/>
        </w:rPr>
        <w:t>款、第</w:t>
      </w:r>
      <w:r>
        <w:rPr>
          <w:spacing w:val="-37"/>
          <w:sz w:val="20"/>
          <w:szCs w:val="20"/>
        </w:rPr>
        <w:t xml:space="preserve"> </w:t>
      </w:r>
      <w:r>
        <w:rPr>
          <w:spacing w:val="7"/>
          <w:sz w:val="20"/>
          <w:szCs w:val="20"/>
        </w:rPr>
        <w:t>2.2</w:t>
      </w:r>
      <w:r>
        <w:rPr>
          <w:spacing w:val="-37"/>
          <w:sz w:val="20"/>
          <w:szCs w:val="20"/>
        </w:rPr>
        <w:t xml:space="preserve"> </w:t>
      </w:r>
      <w:r>
        <w:rPr>
          <w:spacing w:val="7"/>
          <w:sz w:val="20"/>
          <w:szCs w:val="20"/>
        </w:rPr>
        <w:t>款和第</w:t>
      </w:r>
      <w:r>
        <w:rPr>
          <w:spacing w:val="-37"/>
          <w:sz w:val="20"/>
          <w:szCs w:val="20"/>
        </w:rPr>
        <w:t xml:space="preserve"> </w:t>
      </w:r>
      <w:r>
        <w:rPr>
          <w:spacing w:val="7"/>
          <w:sz w:val="20"/>
          <w:szCs w:val="20"/>
        </w:rPr>
        <w:t>2.3</w:t>
      </w:r>
      <w:r>
        <w:rPr>
          <w:spacing w:val="-39"/>
          <w:sz w:val="20"/>
          <w:szCs w:val="20"/>
        </w:rPr>
        <w:t xml:space="preserve"> </w:t>
      </w:r>
      <w:r>
        <w:rPr>
          <w:spacing w:val="7"/>
          <w:sz w:val="20"/>
          <w:szCs w:val="20"/>
        </w:rPr>
        <w:t>款对招</w:t>
      </w:r>
      <w:r>
        <w:rPr>
          <w:spacing w:val="6"/>
          <w:sz w:val="20"/>
          <w:szCs w:val="20"/>
        </w:rPr>
        <w:t>标文件所作的澄清、修改，构成招标文件的组成部分。</w:t>
      </w:r>
      <w:r>
        <w:rPr>
          <w:spacing w:val="9"/>
          <w:sz w:val="20"/>
          <w:szCs w:val="20"/>
        </w:rPr>
        <w:t>当招标文件、招标文件的澄清或修改等在同一内容的表述上不一致时，以最后发出的书面文件为准。</w:t>
      </w:r>
    </w:p>
    <w:p w14:paraId="2B86FAC5">
      <w:pPr>
        <w:spacing w:before="1" w:line="221" w:lineRule="auto"/>
        <w:ind w:left="249"/>
        <w:rPr>
          <w:rFonts w:ascii="黑体" w:hAnsi="黑体" w:eastAsia="黑体" w:cs="黑体"/>
          <w:sz w:val="24"/>
          <w:szCs w:val="24"/>
        </w:rPr>
      </w:pPr>
      <w:r>
        <w:rPr>
          <w:rFonts w:ascii="黑体" w:hAnsi="黑体" w:eastAsia="黑体" w:cs="黑体"/>
          <w:spacing w:val="-1"/>
          <w:sz w:val="24"/>
          <w:szCs w:val="24"/>
        </w:rPr>
        <w:t>2.2 招标文件的澄清</w:t>
      </w:r>
    </w:p>
    <w:p w14:paraId="531F1104">
      <w:pPr>
        <w:pStyle w:val="2"/>
        <w:spacing w:before="67" w:line="273" w:lineRule="auto"/>
        <w:ind w:left="10" w:firstLine="421"/>
        <w:rPr>
          <w:sz w:val="20"/>
          <w:szCs w:val="20"/>
        </w:rPr>
      </w:pPr>
      <w:r>
        <w:rPr>
          <w:spacing w:val="8"/>
          <w:sz w:val="20"/>
          <w:szCs w:val="20"/>
        </w:rPr>
        <w:t>2.2.1 投标人应仔细阅读和检查招标文件的全部内容。如发现缺</w:t>
      </w:r>
      <w:r>
        <w:rPr>
          <w:spacing w:val="7"/>
          <w:sz w:val="20"/>
          <w:szCs w:val="20"/>
        </w:rPr>
        <w:t>页或附件不全，应及时向招标人提出，</w:t>
      </w:r>
      <w:r>
        <w:rPr>
          <w:spacing w:val="12"/>
          <w:sz w:val="20"/>
          <w:szCs w:val="20"/>
        </w:rPr>
        <w:t>以便补齐。如有疑问，应按投标人须知前附表规定的时间和形</w:t>
      </w:r>
      <w:r>
        <w:rPr>
          <w:spacing w:val="11"/>
          <w:sz w:val="20"/>
          <w:szCs w:val="20"/>
        </w:rPr>
        <w:t>式将提出的问题送达招标人，要求招标人对</w:t>
      </w:r>
      <w:r>
        <w:rPr>
          <w:spacing w:val="7"/>
          <w:sz w:val="20"/>
          <w:szCs w:val="20"/>
        </w:rPr>
        <w:t>招标文件予以澄清。</w:t>
      </w:r>
    </w:p>
    <w:p w14:paraId="280D9EBC">
      <w:pPr>
        <w:pStyle w:val="2"/>
        <w:spacing w:before="73" w:line="273" w:lineRule="auto"/>
        <w:ind w:left="10" w:right="54" w:firstLine="422"/>
        <w:rPr>
          <w:sz w:val="20"/>
          <w:szCs w:val="20"/>
        </w:rPr>
      </w:pPr>
      <w:r>
        <w:rPr>
          <w:spacing w:val="11"/>
          <w:sz w:val="20"/>
          <w:szCs w:val="20"/>
        </w:rPr>
        <w:t>2.2.2 招标文件的澄清以投标人须知前附表规定的形式发给所有购买招标文件的投标人，</w:t>
      </w:r>
      <w:r>
        <w:rPr>
          <w:spacing w:val="10"/>
          <w:sz w:val="20"/>
          <w:szCs w:val="20"/>
        </w:rPr>
        <w:t>但不指明澄</w:t>
      </w:r>
      <w:r>
        <w:rPr>
          <w:spacing w:val="8"/>
          <w:sz w:val="20"/>
          <w:szCs w:val="20"/>
        </w:rPr>
        <w:t>清问题的来源。澄清发出的时间距本章第4.2.1</w:t>
      </w:r>
      <w:r>
        <w:rPr>
          <w:spacing w:val="-37"/>
          <w:sz w:val="20"/>
          <w:szCs w:val="20"/>
        </w:rPr>
        <w:t xml:space="preserve"> </w:t>
      </w:r>
      <w:r>
        <w:rPr>
          <w:spacing w:val="8"/>
          <w:sz w:val="20"/>
          <w:szCs w:val="20"/>
        </w:rPr>
        <w:t>项规定的投标截止时间不足</w:t>
      </w:r>
      <w:r>
        <w:rPr>
          <w:spacing w:val="-22"/>
          <w:sz w:val="20"/>
          <w:szCs w:val="20"/>
        </w:rPr>
        <w:t xml:space="preserve"> </w:t>
      </w:r>
      <w:r>
        <w:rPr>
          <w:spacing w:val="8"/>
          <w:sz w:val="20"/>
          <w:szCs w:val="20"/>
        </w:rPr>
        <w:t>15 日，且澄清</w:t>
      </w:r>
      <w:r>
        <w:rPr>
          <w:spacing w:val="7"/>
          <w:sz w:val="20"/>
          <w:szCs w:val="20"/>
        </w:rPr>
        <w:t>内容可能影响投</w:t>
      </w:r>
      <w:r>
        <w:rPr>
          <w:spacing w:val="8"/>
          <w:sz w:val="20"/>
          <w:szCs w:val="20"/>
        </w:rPr>
        <w:t>标文件编制的，将相应延长投标截止时间。</w:t>
      </w:r>
    </w:p>
    <w:p w14:paraId="358785DE">
      <w:pPr>
        <w:pStyle w:val="2"/>
        <w:spacing w:before="73" w:line="273" w:lineRule="auto"/>
        <w:ind w:left="11" w:right="54" w:firstLine="420"/>
        <w:rPr>
          <w:sz w:val="20"/>
          <w:szCs w:val="20"/>
        </w:rPr>
      </w:pPr>
      <w:r>
        <w:rPr>
          <w:spacing w:val="9"/>
          <w:sz w:val="20"/>
          <w:szCs w:val="20"/>
        </w:rPr>
        <w:t>2.2.3 招标文件澄清发出的同时，</w:t>
      </w:r>
      <w:r>
        <w:rPr>
          <w:spacing w:val="-76"/>
          <w:sz w:val="20"/>
          <w:szCs w:val="20"/>
        </w:rPr>
        <w:t xml:space="preserve"> </w:t>
      </w:r>
      <w:r>
        <w:rPr>
          <w:spacing w:val="9"/>
          <w:sz w:val="20"/>
          <w:szCs w:val="20"/>
        </w:rPr>
        <w:t>“</w:t>
      </w:r>
      <w:r>
        <w:rPr>
          <w:spacing w:val="-65"/>
          <w:sz w:val="20"/>
          <w:szCs w:val="20"/>
        </w:rPr>
        <w:t xml:space="preserve"> </w:t>
      </w:r>
      <w:r>
        <w:rPr>
          <w:spacing w:val="9"/>
          <w:sz w:val="20"/>
          <w:szCs w:val="20"/>
        </w:rPr>
        <w:t>电子交易平台</w:t>
      </w:r>
      <w:r>
        <w:rPr>
          <w:spacing w:val="-70"/>
          <w:sz w:val="20"/>
          <w:szCs w:val="20"/>
        </w:rPr>
        <w:t xml:space="preserve"> </w:t>
      </w:r>
      <w:r>
        <w:rPr>
          <w:spacing w:val="9"/>
          <w:sz w:val="20"/>
          <w:szCs w:val="20"/>
        </w:rPr>
        <w:t>”以手机短信方式提醒投标人登录平台查看。投标</w:t>
      </w:r>
      <w:r>
        <w:rPr>
          <w:spacing w:val="12"/>
          <w:sz w:val="20"/>
          <w:szCs w:val="20"/>
        </w:rPr>
        <w:t>人应注意及时浏览网上发出的澄清，因投标人自身原因未及</w:t>
      </w:r>
      <w:r>
        <w:rPr>
          <w:spacing w:val="11"/>
          <w:sz w:val="20"/>
          <w:szCs w:val="20"/>
        </w:rPr>
        <w:t>时获知澄清内容而导致的任何后果将由投标人</w:t>
      </w:r>
      <w:r>
        <w:rPr>
          <w:spacing w:val="5"/>
          <w:sz w:val="20"/>
          <w:szCs w:val="20"/>
        </w:rPr>
        <w:t>自行承担。</w:t>
      </w:r>
    </w:p>
    <w:p w14:paraId="5192E5B6">
      <w:pPr>
        <w:pStyle w:val="2"/>
        <w:spacing w:before="73" w:line="261" w:lineRule="auto"/>
        <w:ind w:left="26" w:right="52" w:firstLine="406"/>
        <w:rPr>
          <w:sz w:val="20"/>
          <w:szCs w:val="20"/>
        </w:rPr>
      </w:pPr>
      <w:r>
        <w:rPr>
          <w:spacing w:val="10"/>
          <w:sz w:val="20"/>
          <w:szCs w:val="20"/>
        </w:rPr>
        <w:t>2.2.4 除非招标人认为确有必要答复，否则，招标人有权拒绝回复投标人在本</w:t>
      </w:r>
      <w:r>
        <w:rPr>
          <w:spacing w:val="9"/>
          <w:sz w:val="20"/>
          <w:szCs w:val="20"/>
        </w:rPr>
        <w:t>章第</w:t>
      </w:r>
      <w:r>
        <w:rPr>
          <w:spacing w:val="-31"/>
          <w:sz w:val="20"/>
          <w:szCs w:val="20"/>
        </w:rPr>
        <w:t xml:space="preserve"> </w:t>
      </w:r>
      <w:r>
        <w:rPr>
          <w:spacing w:val="9"/>
          <w:sz w:val="20"/>
          <w:szCs w:val="20"/>
        </w:rPr>
        <w:t>2.2.1</w:t>
      </w:r>
      <w:r>
        <w:rPr>
          <w:spacing w:val="-33"/>
          <w:sz w:val="20"/>
          <w:szCs w:val="20"/>
        </w:rPr>
        <w:t xml:space="preserve"> </w:t>
      </w:r>
      <w:r>
        <w:rPr>
          <w:spacing w:val="9"/>
          <w:sz w:val="20"/>
          <w:szCs w:val="20"/>
        </w:rPr>
        <w:t>项规定的时</w:t>
      </w:r>
      <w:r>
        <w:rPr>
          <w:spacing w:val="7"/>
          <w:sz w:val="20"/>
          <w:szCs w:val="20"/>
        </w:rPr>
        <w:t>间后提出的任何澄清要求。</w:t>
      </w:r>
    </w:p>
    <w:p w14:paraId="26C11595">
      <w:pPr>
        <w:spacing w:before="38" w:line="222" w:lineRule="auto"/>
        <w:ind w:left="249"/>
        <w:rPr>
          <w:rFonts w:ascii="黑体" w:hAnsi="黑体" w:eastAsia="黑体" w:cs="黑体"/>
          <w:sz w:val="24"/>
          <w:szCs w:val="24"/>
        </w:rPr>
      </w:pPr>
      <w:r>
        <w:rPr>
          <w:rFonts w:ascii="黑体" w:hAnsi="黑体" w:eastAsia="黑体" w:cs="黑体"/>
          <w:spacing w:val="-1"/>
          <w:sz w:val="24"/>
          <w:szCs w:val="24"/>
        </w:rPr>
        <w:t>2.3 招标文件的修改</w:t>
      </w:r>
    </w:p>
    <w:p w14:paraId="6FED347F">
      <w:pPr>
        <w:pStyle w:val="2"/>
        <w:spacing w:before="68" w:line="273" w:lineRule="auto"/>
        <w:ind w:left="10" w:right="54" w:firstLine="422"/>
        <w:rPr>
          <w:sz w:val="20"/>
          <w:szCs w:val="20"/>
        </w:rPr>
      </w:pPr>
      <w:r>
        <w:rPr>
          <w:spacing w:val="11"/>
          <w:sz w:val="20"/>
          <w:szCs w:val="20"/>
        </w:rPr>
        <w:t>2.3.1 招标人以投标人须知前附表规定的形式修改招标文件，并通知所有已购买招标文件</w:t>
      </w:r>
      <w:r>
        <w:rPr>
          <w:spacing w:val="10"/>
          <w:sz w:val="20"/>
          <w:szCs w:val="20"/>
        </w:rPr>
        <w:t>的投标人。</w:t>
      </w:r>
      <w:r>
        <w:rPr>
          <w:spacing w:val="8"/>
          <w:sz w:val="20"/>
          <w:szCs w:val="20"/>
        </w:rPr>
        <w:t>修改招标文件的时间距本章第4.2.1</w:t>
      </w:r>
      <w:r>
        <w:rPr>
          <w:spacing w:val="-34"/>
          <w:sz w:val="20"/>
          <w:szCs w:val="20"/>
        </w:rPr>
        <w:t xml:space="preserve"> </w:t>
      </w:r>
      <w:r>
        <w:rPr>
          <w:spacing w:val="8"/>
          <w:sz w:val="20"/>
          <w:szCs w:val="20"/>
        </w:rPr>
        <w:t>项规定的投标截止时间不足</w:t>
      </w:r>
      <w:r>
        <w:rPr>
          <w:spacing w:val="-22"/>
          <w:sz w:val="20"/>
          <w:szCs w:val="20"/>
        </w:rPr>
        <w:t xml:space="preserve"> </w:t>
      </w:r>
      <w:r>
        <w:rPr>
          <w:spacing w:val="8"/>
          <w:sz w:val="20"/>
          <w:szCs w:val="20"/>
        </w:rPr>
        <w:t>15 日，且修改内容</w:t>
      </w:r>
      <w:r>
        <w:rPr>
          <w:spacing w:val="7"/>
          <w:sz w:val="20"/>
          <w:szCs w:val="20"/>
        </w:rPr>
        <w:t>可能影响投标文件编制</w:t>
      </w:r>
      <w:r>
        <w:rPr>
          <w:spacing w:val="8"/>
          <w:sz w:val="20"/>
          <w:szCs w:val="20"/>
        </w:rPr>
        <w:t>的，将相应延长投标截止时间。</w:t>
      </w:r>
    </w:p>
    <w:p w14:paraId="52287F98">
      <w:pPr>
        <w:pStyle w:val="2"/>
        <w:spacing w:before="72" w:line="273" w:lineRule="auto"/>
        <w:ind w:left="11" w:right="54" w:firstLine="420"/>
        <w:rPr>
          <w:sz w:val="20"/>
          <w:szCs w:val="20"/>
        </w:rPr>
      </w:pPr>
      <w:r>
        <w:rPr>
          <w:spacing w:val="9"/>
          <w:sz w:val="20"/>
          <w:szCs w:val="20"/>
        </w:rPr>
        <w:t>2.3.2 招标文件修改发出的同时，</w:t>
      </w:r>
      <w:r>
        <w:rPr>
          <w:spacing w:val="-76"/>
          <w:sz w:val="20"/>
          <w:szCs w:val="20"/>
        </w:rPr>
        <w:t xml:space="preserve"> </w:t>
      </w:r>
      <w:r>
        <w:rPr>
          <w:spacing w:val="9"/>
          <w:sz w:val="20"/>
          <w:szCs w:val="20"/>
        </w:rPr>
        <w:t>“</w:t>
      </w:r>
      <w:r>
        <w:rPr>
          <w:spacing w:val="-65"/>
          <w:sz w:val="20"/>
          <w:szCs w:val="20"/>
        </w:rPr>
        <w:t xml:space="preserve"> </w:t>
      </w:r>
      <w:r>
        <w:rPr>
          <w:spacing w:val="9"/>
          <w:sz w:val="20"/>
          <w:szCs w:val="20"/>
        </w:rPr>
        <w:t>电子交易平台</w:t>
      </w:r>
      <w:r>
        <w:rPr>
          <w:spacing w:val="-70"/>
          <w:sz w:val="20"/>
          <w:szCs w:val="20"/>
        </w:rPr>
        <w:t xml:space="preserve"> </w:t>
      </w:r>
      <w:r>
        <w:rPr>
          <w:spacing w:val="9"/>
          <w:sz w:val="20"/>
          <w:szCs w:val="20"/>
        </w:rPr>
        <w:t>”以手机短信方式提醒投标人登录平台查看。投标</w:t>
      </w:r>
      <w:r>
        <w:rPr>
          <w:spacing w:val="12"/>
          <w:sz w:val="20"/>
          <w:szCs w:val="20"/>
        </w:rPr>
        <w:t>人应注意及时浏览网上发出的修改，因投标人自身原因未及</w:t>
      </w:r>
      <w:r>
        <w:rPr>
          <w:spacing w:val="11"/>
          <w:sz w:val="20"/>
          <w:szCs w:val="20"/>
        </w:rPr>
        <w:t>时获知修改内容而导致的任何后果将由投标人</w:t>
      </w:r>
      <w:r>
        <w:rPr>
          <w:spacing w:val="5"/>
          <w:sz w:val="20"/>
          <w:szCs w:val="20"/>
        </w:rPr>
        <w:t>自行承担。</w:t>
      </w:r>
    </w:p>
    <w:p w14:paraId="23987839">
      <w:pPr>
        <w:spacing w:before="39" w:line="222" w:lineRule="auto"/>
        <w:ind w:left="249"/>
        <w:rPr>
          <w:rFonts w:ascii="黑体" w:hAnsi="黑体" w:eastAsia="黑体" w:cs="黑体"/>
          <w:sz w:val="24"/>
          <w:szCs w:val="24"/>
        </w:rPr>
      </w:pPr>
      <w:r>
        <w:rPr>
          <w:rFonts w:ascii="黑体" w:hAnsi="黑体" w:eastAsia="黑体" w:cs="黑体"/>
          <w:spacing w:val="-1"/>
          <w:sz w:val="24"/>
          <w:szCs w:val="24"/>
        </w:rPr>
        <w:t>2.4 招标文件的异议</w:t>
      </w:r>
    </w:p>
    <w:p w14:paraId="070AF39F">
      <w:pPr>
        <w:pStyle w:val="2"/>
        <w:spacing w:before="64" w:line="284" w:lineRule="auto"/>
        <w:ind w:right="54" w:firstLine="432"/>
        <w:jc w:val="both"/>
        <w:rPr>
          <w:sz w:val="20"/>
          <w:szCs w:val="20"/>
        </w:rPr>
      </w:pPr>
      <w:r>
        <w:rPr>
          <w:spacing w:val="10"/>
          <w:sz w:val="20"/>
          <w:szCs w:val="20"/>
        </w:rPr>
        <w:t>投标人或其他利害关系人对招标文件有异议的，应在投标截止时间</w:t>
      </w:r>
      <w:r>
        <w:rPr>
          <w:spacing w:val="34"/>
          <w:sz w:val="20"/>
          <w:szCs w:val="20"/>
        </w:rPr>
        <w:t xml:space="preserve"> </w:t>
      </w:r>
      <w:r>
        <w:rPr>
          <w:spacing w:val="10"/>
          <w:sz w:val="20"/>
          <w:szCs w:val="20"/>
        </w:rPr>
        <w:t>10</w:t>
      </w:r>
      <w:r>
        <w:rPr>
          <w:spacing w:val="51"/>
          <w:sz w:val="20"/>
          <w:szCs w:val="20"/>
        </w:rPr>
        <w:t xml:space="preserve"> </w:t>
      </w:r>
      <w:r>
        <w:rPr>
          <w:spacing w:val="9"/>
          <w:sz w:val="20"/>
          <w:szCs w:val="20"/>
        </w:rPr>
        <w:t>日前以书面形式提出。招标人</w:t>
      </w:r>
      <w:r>
        <w:rPr>
          <w:spacing w:val="8"/>
          <w:sz w:val="20"/>
          <w:szCs w:val="20"/>
        </w:rPr>
        <w:t>将在收到异议之日起 3</w:t>
      </w:r>
      <w:r>
        <w:rPr>
          <w:spacing w:val="69"/>
          <w:sz w:val="20"/>
          <w:szCs w:val="20"/>
        </w:rPr>
        <w:t xml:space="preserve"> </w:t>
      </w:r>
      <w:r>
        <w:rPr>
          <w:spacing w:val="8"/>
          <w:sz w:val="20"/>
          <w:szCs w:val="20"/>
        </w:rPr>
        <w:t>日内作出答复；作出答复前，将暂停招标投标活动。提出异议与作出答复均应通过</w:t>
      </w:r>
      <w:r>
        <w:rPr>
          <w:spacing w:val="6"/>
          <w:sz w:val="20"/>
          <w:szCs w:val="20"/>
        </w:rPr>
        <w:t>“</w:t>
      </w:r>
      <w:r>
        <w:rPr>
          <w:spacing w:val="-64"/>
          <w:sz w:val="20"/>
          <w:szCs w:val="20"/>
        </w:rPr>
        <w:t xml:space="preserve"> </w:t>
      </w:r>
      <w:r>
        <w:rPr>
          <w:spacing w:val="6"/>
          <w:sz w:val="20"/>
          <w:szCs w:val="20"/>
        </w:rPr>
        <w:t>电子交易平台</w:t>
      </w:r>
      <w:r>
        <w:rPr>
          <w:spacing w:val="-70"/>
          <w:sz w:val="20"/>
          <w:szCs w:val="20"/>
        </w:rPr>
        <w:t xml:space="preserve"> </w:t>
      </w:r>
      <w:r>
        <w:rPr>
          <w:spacing w:val="6"/>
          <w:sz w:val="20"/>
          <w:szCs w:val="20"/>
        </w:rPr>
        <w:t>”在“异议与答复</w:t>
      </w:r>
      <w:r>
        <w:rPr>
          <w:spacing w:val="-73"/>
          <w:sz w:val="20"/>
          <w:szCs w:val="20"/>
        </w:rPr>
        <w:t xml:space="preserve"> </w:t>
      </w:r>
      <w:r>
        <w:rPr>
          <w:spacing w:val="6"/>
          <w:sz w:val="20"/>
          <w:szCs w:val="20"/>
        </w:rPr>
        <w:t>”菜单以书面形式完成。</w:t>
      </w:r>
    </w:p>
    <w:p w14:paraId="1A779523">
      <w:pPr>
        <w:spacing w:line="222" w:lineRule="auto"/>
        <w:ind w:left="12"/>
        <w:rPr>
          <w:rFonts w:ascii="黑体" w:hAnsi="黑体" w:eastAsia="黑体" w:cs="黑体"/>
          <w:sz w:val="28"/>
          <w:szCs w:val="28"/>
        </w:rPr>
      </w:pPr>
      <w:r>
        <w:rPr>
          <w:rFonts w:ascii="黑体" w:hAnsi="黑体" w:eastAsia="黑体" w:cs="黑体"/>
          <w:spacing w:val="-2"/>
          <w:sz w:val="28"/>
          <w:szCs w:val="28"/>
        </w:rPr>
        <w:t>3. 投标文件</w:t>
      </w:r>
    </w:p>
    <w:p w14:paraId="253EC090">
      <w:pPr>
        <w:spacing w:before="29" w:line="222" w:lineRule="auto"/>
        <w:ind w:left="251"/>
        <w:rPr>
          <w:rFonts w:ascii="黑体" w:hAnsi="黑体" w:eastAsia="黑体" w:cs="黑体"/>
          <w:sz w:val="24"/>
          <w:szCs w:val="24"/>
        </w:rPr>
      </w:pPr>
      <w:r>
        <w:rPr>
          <w:rFonts w:ascii="黑体" w:hAnsi="黑体" w:eastAsia="黑体" w:cs="黑体"/>
          <w:spacing w:val="-1"/>
          <w:sz w:val="24"/>
          <w:szCs w:val="24"/>
        </w:rPr>
        <w:t>3.1 投标文件的组成</w:t>
      </w:r>
    </w:p>
    <w:p w14:paraId="12D303AE">
      <w:pPr>
        <w:pStyle w:val="2"/>
        <w:spacing w:before="67" w:line="227" w:lineRule="auto"/>
        <w:ind w:left="430"/>
        <w:rPr>
          <w:sz w:val="20"/>
          <w:szCs w:val="20"/>
        </w:rPr>
      </w:pPr>
      <w:r>
        <w:rPr>
          <w:spacing w:val="9"/>
          <w:sz w:val="20"/>
          <w:szCs w:val="20"/>
        </w:rPr>
        <w:t>根据投标人须知前附表规定的不同形式，投标文件的组成应满足相应条款要求。</w:t>
      </w:r>
    </w:p>
    <w:p w14:paraId="669CF963">
      <w:pPr>
        <w:pStyle w:val="2"/>
        <w:spacing w:before="73" w:line="227" w:lineRule="auto"/>
        <w:ind w:left="430"/>
        <w:rPr>
          <w:sz w:val="20"/>
          <w:szCs w:val="20"/>
        </w:rPr>
      </w:pPr>
      <w:r>
        <w:rPr>
          <w:spacing w:val="7"/>
          <w:sz w:val="20"/>
          <w:szCs w:val="20"/>
        </w:rPr>
        <w:t>若采用双信封形式，第</w:t>
      </w:r>
      <w:r>
        <w:rPr>
          <w:spacing w:val="-33"/>
          <w:sz w:val="20"/>
          <w:szCs w:val="20"/>
        </w:rPr>
        <w:t xml:space="preserve"> </w:t>
      </w:r>
      <w:r>
        <w:rPr>
          <w:spacing w:val="7"/>
          <w:sz w:val="20"/>
          <w:szCs w:val="20"/>
        </w:rPr>
        <w:t>3.1.1</w:t>
      </w:r>
      <w:r>
        <w:rPr>
          <w:spacing w:val="-37"/>
          <w:sz w:val="20"/>
          <w:szCs w:val="20"/>
        </w:rPr>
        <w:t xml:space="preserve"> </w:t>
      </w:r>
      <w:r>
        <w:rPr>
          <w:spacing w:val="7"/>
          <w:sz w:val="20"/>
          <w:szCs w:val="20"/>
        </w:rPr>
        <w:t>项采用以</w:t>
      </w:r>
      <w:r>
        <w:rPr>
          <w:spacing w:val="6"/>
          <w:sz w:val="20"/>
          <w:szCs w:val="20"/>
        </w:rPr>
        <w:t>下条款：</w:t>
      </w:r>
    </w:p>
    <w:p w14:paraId="2EEC807F">
      <w:pPr>
        <w:pStyle w:val="2"/>
        <w:spacing w:before="76" w:line="228" w:lineRule="auto"/>
        <w:ind w:left="434"/>
        <w:rPr>
          <w:sz w:val="20"/>
          <w:szCs w:val="20"/>
        </w:rPr>
      </w:pPr>
      <w:r>
        <w:rPr>
          <w:spacing w:val="6"/>
          <w:sz w:val="20"/>
          <w:szCs w:val="20"/>
        </w:rPr>
        <w:t>3.1.1 投标文件应包括下列内容：</w:t>
      </w:r>
    </w:p>
    <w:p w14:paraId="2C055DE0">
      <w:pPr>
        <w:pStyle w:val="2"/>
        <w:spacing w:before="72" w:line="228" w:lineRule="auto"/>
        <w:ind w:left="430"/>
        <w:rPr>
          <w:sz w:val="20"/>
          <w:szCs w:val="20"/>
        </w:rPr>
      </w:pPr>
      <w:r>
        <w:rPr>
          <w:spacing w:val="9"/>
          <w:sz w:val="20"/>
          <w:szCs w:val="20"/>
        </w:rPr>
        <w:t>第一个信封（商务及技术文件</w:t>
      </w:r>
      <w:r>
        <w:rPr>
          <w:spacing w:val="1"/>
          <w:sz w:val="20"/>
          <w:szCs w:val="20"/>
        </w:rPr>
        <w:t>）：</w:t>
      </w:r>
    </w:p>
    <w:p w14:paraId="5952E770">
      <w:pPr>
        <w:pStyle w:val="2"/>
        <w:spacing w:before="73" w:line="227" w:lineRule="auto"/>
        <w:ind w:left="440"/>
        <w:rPr>
          <w:sz w:val="20"/>
          <w:szCs w:val="20"/>
        </w:rPr>
      </w:pPr>
      <w:r>
        <w:rPr>
          <w:spacing w:val="7"/>
          <w:sz w:val="20"/>
          <w:szCs w:val="20"/>
        </w:rPr>
        <w:t>（1）投标函及投标函附录；</w:t>
      </w:r>
    </w:p>
    <w:p w14:paraId="4B295B2B">
      <w:pPr>
        <w:pStyle w:val="2"/>
        <w:spacing w:before="75" w:line="227" w:lineRule="auto"/>
        <w:ind w:left="440"/>
        <w:rPr>
          <w:sz w:val="20"/>
          <w:szCs w:val="20"/>
        </w:rPr>
      </w:pPr>
      <w:r>
        <w:rPr>
          <w:spacing w:val="8"/>
          <w:sz w:val="20"/>
          <w:szCs w:val="20"/>
        </w:rPr>
        <w:t>（2）授权委托书或法定代表人身份证明；</w:t>
      </w:r>
    </w:p>
    <w:p w14:paraId="1E5DC5A3">
      <w:pPr>
        <w:pStyle w:val="2"/>
        <w:spacing w:before="74" w:line="227" w:lineRule="auto"/>
        <w:ind w:left="440"/>
        <w:rPr>
          <w:sz w:val="20"/>
          <w:szCs w:val="20"/>
        </w:rPr>
      </w:pPr>
      <w:r>
        <w:rPr>
          <w:spacing w:val="6"/>
          <w:sz w:val="20"/>
          <w:szCs w:val="20"/>
        </w:rPr>
        <w:t>（3）联合体协议书；</w:t>
      </w:r>
    </w:p>
    <w:p w14:paraId="52FE24B7">
      <w:pPr>
        <w:pStyle w:val="2"/>
        <w:spacing w:before="73" w:line="228" w:lineRule="auto"/>
        <w:ind w:left="440"/>
        <w:rPr>
          <w:sz w:val="20"/>
          <w:szCs w:val="20"/>
        </w:rPr>
      </w:pPr>
      <w:r>
        <w:rPr>
          <w:spacing w:val="5"/>
          <w:sz w:val="20"/>
          <w:szCs w:val="20"/>
        </w:rPr>
        <w:t>（4）投标保证金；</w:t>
      </w:r>
    </w:p>
    <w:p w14:paraId="607067F1">
      <w:pPr>
        <w:pStyle w:val="2"/>
        <w:spacing w:before="74" w:line="228" w:lineRule="auto"/>
        <w:ind w:left="440"/>
        <w:rPr>
          <w:sz w:val="20"/>
          <w:szCs w:val="20"/>
        </w:rPr>
      </w:pPr>
      <w:r>
        <w:rPr>
          <w:spacing w:val="5"/>
          <w:sz w:val="20"/>
          <w:szCs w:val="20"/>
        </w:rPr>
        <w:t>（5）技术方案；</w:t>
      </w:r>
    </w:p>
    <w:p w14:paraId="5FB929BD">
      <w:pPr>
        <w:pStyle w:val="2"/>
        <w:spacing w:before="73" w:line="227" w:lineRule="auto"/>
        <w:ind w:left="440"/>
        <w:rPr>
          <w:sz w:val="20"/>
          <w:szCs w:val="20"/>
        </w:rPr>
      </w:pPr>
      <w:r>
        <w:rPr>
          <w:spacing w:val="6"/>
          <w:sz w:val="20"/>
          <w:szCs w:val="20"/>
        </w:rPr>
        <w:t>（6）项目管理机构；</w:t>
      </w:r>
    </w:p>
    <w:p w14:paraId="1F66C875">
      <w:pPr>
        <w:pStyle w:val="2"/>
        <w:spacing w:before="73" w:line="227" w:lineRule="auto"/>
        <w:ind w:left="440"/>
        <w:rPr>
          <w:sz w:val="20"/>
          <w:szCs w:val="20"/>
        </w:rPr>
      </w:pPr>
      <w:r>
        <w:rPr>
          <w:spacing w:val="7"/>
          <w:sz w:val="20"/>
          <w:szCs w:val="20"/>
        </w:rPr>
        <w:t>（7）拟分包项目情况表；</w:t>
      </w:r>
    </w:p>
    <w:p w14:paraId="32B1F535">
      <w:pPr>
        <w:pStyle w:val="2"/>
        <w:spacing w:before="65" w:line="228" w:lineRule="auto"/>
        <w:ind w:left="430"/>
        <w:rPr>
          <w:sz w:val="20"/>
          <w:szCs w:val="20"/>
        </w:rPr>
      </w:pPr>
      <w:r>
        <w:rPr>
          <w:spacing w:val="6"/>
          <w:sz w:val="20"/>
          <w:szCs w:val="20"/>
        </w:rPr>
        <w:t>（8）资格审查资料；</w:t>
      </w:r>
    </w:p>
    <w:p w14:paraId="63A84C8D">
      <w:pPr>
        <w:pStyle w:val="2"/>
        <w:spacing w:before="74" w:line="227" w:lineRule="auto"/>
        <w:ind w:left="430"/>
        <w:rPr>
          <w:sz w:val="20"/>
          <w:szCs w:val="20"/>
        </w:rPr>
      </w:pPr>
      <w:r>
        <w:rPr>
          <w:spacing w:val="8"/>
          <w:sz w:val="20"/>
          <w:szCs w:val="20"/>
        </w:rPr>
        <w:t>（9）投标人须知前附表规定的其他资料。</w:t>
      </w:r>
    </w:p>
    <w:p w14:paraId="3B974FC9">
      <w:pPr>
        <w:pStyle w:val="2"/>
        <w:spacing w:before="73" w:line="226" w:lineRule="auto"/>
        <w:ind w:left="420"/>
        <w:rPr>
          <w:sz w:val="20"/>
          <w:szCs w:val="20"/>
        </w:rPr>
      </w:pPr>
      <w:r>
        <w:rPr>
          <w:spacing w:val="8"/>
          <w:sz w:val="20"/>
          <w:szCs w:val="20"/>
        </w:rPr>
        <w:t>第二个信封（报价文件</w:t>
      </w:r>
      <w:r>
        <w:rPr>
          <w:spacing w:val="4"/>
          <w:sz w:val="20"/>
          <w:szCs w:val="20"/>
        </w:rPr>
        <w:t>）：</w:t>
      </w:r>
    </w:p>
    <w:p w14:paraId="0857EAD5">
      <w:pPr>
        <w:pStyle w:val="2"/>
        <w:spacing w:before="74" w:line="226" w:lineRule="auto"/>
        <w:ind w:left="430"/>
        <w:rPr>
          <w:sz w:val="20"/>
          <w:szCs w:val="20"/>
        </w:rPr>
      </w:pPr>
      <w:r>
        <w:rPr>
          <w:spacing w:val="8"/>
          <w:sz w:val="20"/>
          <w:szCs w:val="20"/>
        </w:rPr>
        <w:t>（1）调价函及调价后的工程量清单（如有</w:t>
      </w:r>
      <w:r>
        <w:rPr>
          <w:spacing w:val="5"/>
          <w:sz w:val="20"/>
          <w:szCs w:val="20"/>
        </w:rPr>
        <w:t>）；</w:t>
      </w:r>
    </w:p>
    <w:p w14:paraId="06B7D982">
      <w:pPr>
        <w:pStyle w:val="2"/>
        <w:spacing w:before="77" w:line="228" w:lineRule="auto"/>
        <w:ind w:left="430"/>
        <w:rPr>
          <w:sz w:val="20"/>
          <w:szCs w:val="20"/>
        </w:rPr>
      </w:pPr>
      <w:r>
        <w:rPr>
          <w:spacing w:val="4"/>
          <w:sz w:val="20"/>
          <w:szCs w:val="20"/>
        </w:rPr>
        <w:t>（2）投标函；</w:t>
      </w:r>
    </w:p>
    <w:p w14:paraId="4A7DF478">
      <w:pPr>
        <w:pStyle w:val="2"/>
        <w:spacing w:before="72" w:line="226" w:lineRule="auto"/>
        <w:ind w:left="430"/>
        <w:rPr>
          <w:sz w:val="20"/>
          <w:szCs w:val="20"/>
        </w:rPr>
      </w:pPr>
      <w:r>
        <w:rPr>
          <w:spacing w:val="3"/>
          <w:sz w:val="20"/>
          <w:szCs w:val="20"/>
        </w:rPr>
        <w:t>（3）</w:t>
      </w:r>
      <w:r>
        <w:rPr>
          <w:spacing w:val="-52"/>
          <w:sz w:val="20"/>
          <w:szCs w:val="20"/>
        </w:rPr>
        <w:t xml:space="preserve"> </w:t>
      </w:r>
      <w:r>
        <w:rPr>
          <w:spacing w:val="3"/>
          <w:sz w:val="20"/>
          <w:szCs w:val="20"/>
        </w:rPr>
        <w:t>已标价工程量清单；</w:t>
      </w:r>
    </w:p>
    <w:p w14:paraId="612D95B8">
      <w:pPr>
        <w:pStyle w:val="2"/>
        <w:spacing w:before="74" w:line="226" w:lineRule="auto"/>
        <w:ind w:left="430"/>
        <w:rPr>
          <w:sz w:val="20"/>
          <w:szCs w:val="20"/>
        </w:rPr>
      </w:pPr>
      <w:r>
        <w:rPr>
          <w:spacing w:val="6"/>
          <w:sz w:val="20"/>
          <w:szCs w:val="20"/>
        </w:rPr>
        <w:t>（4）合同用款估算表。</w:t>
      </w:r>
    </w:p>
    <w:p w14:paraId="1B269471">
      <w:pPr>
        <w:pStyle w:val="2"/>
        <w:spacing w:before="76" w:line="228" w:lineRule="auto"/>
        <w:ind w:left="423"/>
        <w:rPr>
          <w:sz w:val="20"/>
          <w:szCs w:val="20"/>
        </w:rPr>
      </w:pPr>
      <w:r>
        <w:rPr>
          <w:spacing w:val="9"/>
          <w:sz w:val="20"/>
          <w:szCs w:val="20"/>
        </w:rPr>
        <w:t>投标人在评标过程中作出的符合法律法规和招标文件规定的澄清确认，构成投标文件的组成部分。</w:t>
      </w:r>
    </w:p>
    <w:p w14:paraId="4EFA6400">
      <w:pPr>
        <w:pStyle w:val="2"/>
        <w:spacing w:before="72" w:line="261" w:lineRule="auto"/>
        <w:ind w:left="8" w:right="54" w:firstLine="416"/>
        <w:rPr>
          <w:sz w:val="20"/>
          <w:szCs w:val="20"/>
        </w:rPr>
      </w:pPr>
      <w:r>
        <w:rPr>
          <w:spacing w:val="11"/>
          <w:sz w:val="20"/>
          <w:szCs w:val="20"/>
        </w:rPr>
        <w:t>3.1.2 投标人须知前附表规定不接受联合体投标的，或投标人没有组成联合体的，投</w:t>
      </w:r>
      <w:r>
        <w:rPr>
          <w:spacing w:val="10"/>
          <w:sz w:val="20"/>
          <w:szCs w:val="20"/>
        </w:rPr>
        <w:t>标文件不包括本</w:t>
      </w:r>
      <w:r>
        <w:rPr>
          <w:spacing w:val="3"/>
          <w:sz w:val="20"/>
          <w:szCs w:val="20"/>
        </w:rPr>
        <w:t>章第</w:t>
      </w:r>
      <w:r>
        <w:rPr>
          <w:spacing w:val="-16"/>
          <w:sz w:val="20"/>
          <w:szCs w:val="20"/>
        </w:rPr>
        <w:t xml:space="preserve"> </w:t>
      </w:r>
      <w:r>
        <w:rPr>
          <w:spacing w:val="3"/>
          <w:sz w:val="20"/>
          <w:szCs w:val="20"/>
        </w:rPr>
        <w:t>3.1.1（3）</w:t>
      </w:r>
      <w:r>
        <w:rPr>
          <w:spacing w:val="-42"/>
          <w:sz w:val="20"/>
          <w:szCs w:val="20"/>
        </w:rPr>
        <w:t xml:space="preserve"> </w:t>
      </w:r>
      <w:r>
        <w:rPr>
          <w:spacing w:val="3"/>
          <w:sz w:val="20"/>
          <w:szCs w:val="20"/>
        </w:rPr>
        <w:t>目所指的联合体协议书。</w:t>
      </w:r>
    </w:p>
    <w:p w14:paraId="7131B03F">
      <w:pPr>
        <w:pStyle w:val="2"/>
        <w:spacing w:before="75" w:line="262" w:lineRule="auto"/>
        <w:ind w:left="1" w:right="54" w:firstLine="423"/>
        <w:rPr>
          <w:sz w:val="20"/>
          <w:szCs w:val="20"/>
        </w:rPr>
      </w:pPr>
      <w:r>
        <w:rPr>
          <w:spacing w:val="8"/>
          <w:sz w:val="20"/>
          <w:szCs w:val="20"/>
        </w:rPr>
        <w:t>3.1.3 投标人须知前附表未要求提交投标保证金的，投标文件</w:t>
      </w:r>
      <w:r>
        <w:rPr>
          <w:spacing w:val="7"/>
          <w:sz w:val="20"/>
          <w:szCs w:val="20"/>
        </w:rPr>
        <w:t>不包括本章第</w:t>
      </w:r>
      <w:r>
        <w:rPr>
          <w:spacing w:val="-30"/>
          <w:sz w:val="20"/>
          <w:szCs w:val="20"/>
        </w:rPr>
        <w:t xml:space="preserve"> </w:t>
      </w:r>
      <w:r>
        <w:rPr>
          <w:spacing w:val="7"/>
          <w:sz w:val="20"/>
          <w:szCs w:val="20"/>
        </w:rPr>
        <w:t>3.1.1（4）</w:t>
      </w:r>
      <w:r>
        <w:rPr>
          <w:spacing w:val="-40"/>
          <w:sz w:val="20"/>
          <w:szCs w:val="20"/>
        </w:rPr>
        <w:t xml:space="preserve"> </w:t>
      </w:r>
      <w:r>
        <w:rPr>
          <w:spacing w:val="7"/>
          <w:sz w:val="20"/>
          <w:szCs w:val="20"/>
        </w:rPr>
        <w:t>目所指的投标</w:t>
      </w:r>
      <w:r>
        <w:rPr>
          <w:spacing w:val="4"/>
          <w:sz w:val="20"/>
          <w:szCs w:val="20"/>
        </w:rPr>
        <w:t>保证金。</w:t>
      </w:r>
    </w:p>
    <w:p w14:paraId="3B9DAB30">
      <w:pPr>
        <w:spacing w:before="38" w:line="222" w:lineRule="auto"/>
        <w:ind w:left="242"/>
        <w:rPr>
          <w:rFonts w:ascii="黑体" w:hAnsi="黑体" w:eastAsia="黑体" w:cs="黑体"/>
          <w:sz w:val="24"/>
          <w:szCs w:val="24"/>
        </w:rPr>
      </w:pPr>
      <w:r>
        <w:rPr>
          <w:rFonts w:ascii="黑体" w:hAnsi="黑体" w:eastAsia="黑体" w:cs="黑体"/>
          <w:spacing w:val="-2"/>
          <w:sz w:val="24"/>
          <w:szCs w:val="24"/>
        </w:rPr>
        <w:t>3.2 投标报价</w:t>
      </w:r>
    </w:p>
    <w:p w14:paraId="7A519FF0">
      <w:pPr>
        <w:pStyle w:val="2"/>
        <w:spacing w:before="68" w:line="295" w:lineRule="auto"/>
        <w:ind w:right="54" w:firstLine="424"/>
        <w:jc w:val="both"/>
        <w:rPr>
          <w:sz w:val="20"/>
          <w:szCs w:val="20"/>
        </w:rPr>
      </w:pPr>
      <w:r>
        <w:rPr>
          <w:spacing w:val="11"/>
          <w:sz w:val="20"/>
          <w:szCs w:val="20"/>
        </w:rPr>
        <w:t>3.2.1 投标报价应包括国家规定的增值税税金，除投标人须知前附表另有规定外，增</w:t>
      </w:r>
      <w:r>
        <w:rPr>
          <w:spacing w:val="10"/>
          <w:sz w:val="20"/>
          <w:szCs w:val="20"/>
        </w:rPr>
        <w:t>值税税金按一般</w:t>
      </w:r>
      <w:r>
        <w:rPr>
          <w:spacing w:val="11"/>
          <w:sz w:val="20"/>
          <w:szCs w:val="20"/>
        </w:rPr>
        <w:t>计税方法计算。投标人应按第九章“投标文件格式</w:t>
      </w:r>
      <w:r>
        <w:rPr>
          <w:spacing w:val="-68"/>
          <w:sz w:val="20"/>
          <w:szCs w:val="20"/>
        </w:rPr>
        <w:t xml:space="preserve"> </w:t>
      </w:r>
      <w:r>
        <w:rPr>
          <w:spacing w:val="11"/>
          <w:sz w:val="20"/>
          <w:szCs w:val="20"/>
        </w:rPr>
        <w:t>”的要求在投标函中进行报价并填写工程量清</w:t>
      </w:r>
      <w:r>
        <w:rPr>
          <w:spacing w:val="10"/>
          <w:sz w:val="20"/>
          <w:szCs w:val="20"/>
        </w:rPr>
        <w:t>单相应表</w:t>
      </w:r>
      <w:r>
        <w:rPr>
          <w:sz w:val="20"/>
          <w:szCs w:val="20"/>
        </w:rPr>
        <w:t>格。</w:t>
      </w:r>
    </w:p>
    <w:p w14:paraId="6185C7C1">
      <w:pPr>
        <w:pStyle w:val="2"/>
        <w:spacing w:before="1" w:line="226" w:lineRule="auto"/>
        <w:ind w:left="423"/>
        <w:rPr>
          <w:sz w:val="20"/>
          <w:szCs w:val="20"/>
        </w:rPr>
      </w:pPr>
      <w:r>
        <w:rPr>
          <w:spacing w:val="10"/>
          <w:sz w:val="20"/>
          <w:szCs w:val="20"/>
        </w:rPr>
        <w:t>工程量清单的填写分下列两种方式。投标人</w:t>
      </w:r>
      <w:r>
        <w:rPr>
          <w:spacing w:val="9"/>
          <w:sz w:val="20"/>
          <w:szCs w:val="20"/>
        </w:rPr>
        <w:t>应按投标人须知前附表规定的方式填写工程量清单。</w:t>
      </w:r>
    </w:p>
    <w:p w14:paraId="76E443F7">
      <w:pPr>
        <w:pStyle w:val="2"/>
        <w:spacing w:before="76" w:line="295" w:lineRule="auto"/>
        <w:ind w:firstLine="430"/>
        <w:jc w:val="both"/>
        <w:rPr>
          <w:sz w:val="20"/>
          <w:szCs w:val="20"/>
        </w:rPr>
      </w:pPr>
      <w:r>
        <w:rPr>
          <w:spacing w:val="9"/>
          <w:sz w:val="20"/>
          <w:szCs w:val="20"/>
        </w:rPr>
        <w:t>（1）本项目招标采用工程量固化清单，招标人在出售招标文件的同时向投标人提供工程量固化清单电</w:t>
      </w:r>
      <w:r>
        <w:rPr>
          <w:spacing w:val="11"/>
          <w:sz w:val="20"/>
          <w:szCs w:val="20"/>
        </w:rPr>
        <w:t>子文件（光盘或</w:t>
      </w:r>
      <w:r>
        <w:rPr>
          <w:spacing w:val="-41"/>
          <w:sz w:val="20"/>
          <w:szCs w:val="20"/>
        </w:rPr>
        <w:t xml:space="preserve"> </w:t>
      </w:r>
      <w:r>
        <w:rPr>
          <w:spacing w:val="11"/>
          <w:sz w:val="20"/>
          <w:szCs w:val="20"/>
        </w:rPr>
        <w:t>U</w:t>
      </w:r>
      <w:r>
        <w:rPr>
          <w:spacing w:val="-38"/>
          <w:sz w:val="20"/>
          <w:szCs w:val="20"/>
        </w:rPr>
        <w:t xml:space="preserve"> </w:t>
      </w:r>
      <w:r>
        <w:rPr>
          <w:spacing w:val="11"/>
          <w:sz w:val="20"/>
          <w:szCs w:val="20"/>
        </w:rPr>
        <w:t>盘</w:t>
      </w:r>
      <w:r>
        <w:rPr>
          <w:spacing w:val="-2"/>
          <w:sz w:val="20"/>
          <w:szCs w:val="20"/>
        </w:rPr>
        <w:t>）</w:t>
      </w:r>
      <w:r>
        <w:rPr>
          <w:spacing w:val="-59"/>
          <w:sz w:val="20"/>
          <w:szCs w:val="20"/>
        </w:rPr>
        <w:t xml:space="preserve"> </w:t>
      </w:r>
      <w:r>
        <w:rPr>
          <w:spacing w:val="-2"/>
          <w:sz w:val="20"/>
          <w:szCs w:val="20"/>
        </w:rPr>
        <w:t>，</w:t>
      </w:r>
      <w:r>
        <w:rPr>
          <w:spacing w:val="11"/>
          <w:sz w:val="20"/>
          <w:szCs w:val="20"/>
        </w:rPr>
        <w:t>或将工程量固化清单电子文件上传至投标人须知前附表载明的</w:t>
      </w:r>
      <w:r>
        <w:rPr>
          <w:spacing w:val="10"/>
          <w:sz w:val="20"/>
          <w:szCs w:val="20"/>
        </w:rPr>
        <w:t>网站供投标人自行</w:t>
      </w:r>
      <w:r>
        <w:rPr>
          <w:spacing w:val="8"/>
          <w:sz w:val="20"/>
          <w:szCs w:val="20"/>
        </w:rPr>
        <w:t>下载。投标人填写工程量清单中各子目的单价及总额价，即可完成投标工程量清单的编制，确定投标报价，</w:t>
      </w:r>
      <w:r>
        <w:rPr>
          <w:spacing w:val="12"/>
          <w:sz w:val="20"/>
          <w:szCs w:val="20"/>
        </w:rPr>
        <w:t>并打印出投标工程量清单，编入投标文件。投标人未在工程量清</w:t>
      </w:r>
      <w:r>
        <w:rPr>
          <w:spacing w:val="11"/>
          <w:sz w:val="20"/>
          <w:szCs w:val="20"/>
        </w:rPr>
        <w:t>单中填入单价或总额价的工程子目，将被</w:t>
      </w:r>
      <w:r>
        <w:rPr>
          <w:spacing w:val="9"/>
          <w:sz w:val="20"/>
          <w:szCs w:val="20"/>
        </w:rPr>
        <w:t>认为其已包含在工程量清单其他子目的单价和总额价中，招标人将不予支付。</w:t>
      </w:r>
    </w:p>
    <w:p w14:paraId="645D13F4">
      <w:pPr>
        <w:pStyle w:val="2"/>
        <w:spacing w:before="2" w:line="295" w:lineRule="auto"/>
        <w:ind w:right="54" w:firstLine="423"/>
        <w:jc w:val="both"/>
        <w:rPr>
          <w:sz w:val="20"/>
          <w:szCs w:val="20"/>
        </w:rPr>
      </w:pPr>
      <w:r>
        <w:rPr>
          <w:spacing w:val="12"/>
          <w:sz w:val="20"/>
          <w:szCs w:val="20"/>
        </w:rPr>
        <w:t>投标人必须严格遵循工程量固化清单电子文件中的数据、格式及</w:t>
      </w:r>
      <w:r>
        <w:rPr>
          <w:spacing w:val="11"/>
          <w:sz w:val="20"/>
          <w:szCs w:val="20"/>
        </w:rPr>
        <w:t>运算定义，并将已填写完毕的投标工</w:t>
      </w:r>
      <w:r>
        <w:rPr>
          <w:spacing w:val="10"/>
          <w:sz w:val="20"/>
          <w:szCs w:val="20"/>
        </w:rPr>
        <w:t>程量清单电子文件单独拷入招标人提供的光盘（或</w:t>
      </w:r>
      <w:r>
        <w:rPr>
          <w:spacing w:val="-30"/>
          <w:sz w:val="20"/>
          <w:szCs w:val="20"/>
        </w:rPr>
        <w:t xml:space="preserve"> </w:t>
      </w:r>
      <w:r>
        <w:rPr>
          <w:spacing w:val="10"/>
          <w:sz w:val="20"/>
          <w:szCs w:val="20"/>
        </w:rPr>
        <w:t>U</w:t>
      </w:r>
      <w:r>
        <w:rPr>
          <w:spacing w:val="-38"/>
          <w:sz w:val="20"/>
          <w:szCs w:val="20"/>
        </w:rPr>
        <w:t xml:space="preserve"> </w:t>
      </w:r>
      <w:r>
        <w:rPr>
          <w:spacing w:val="10"/>
          <w:sz w:val="20"/>
          <w:szCs w:val="20"/>
        </w:rPr>
        <w:t>盘）</w:t>
      </w:r>
      <w:r>
        <w:rPr>
          <w:spacing w:val="-57"/>
          <w:sz w:val="20"/>
          <w:szCs w:val="20"/>
        </w:rPr>
        <w:t xml:space="preserve"> </w:t>
      </w:r>
      <w:r>
        <w:rPr>
          <w:spacing w:val="10"/>
          <w:sz w:val="20"/>
          <w:szCs w:val="20"/>
        </w:rPr>
        <w:t>中密封在投标文件内一并交回。严禁投标人修改</w:t>
      </w:r>
      <w:r>
        <w:rPr>
          <w:spacing w:val="9"/>
          <w:sz w:val="20"/>
          <w:szCs w:val="20"/>
        </w:rPr>
        <w:t>工程量固化清单电子文件中的数据、格式及运算定义。</w:t>
      </w:r>
    </w:p>
    <w:p w14:paraId="1456849A">
      <w:pPr>
        <w:pStyle w:val="2"/>
        <w:spacing w:before="1" w:line="294" w:lineRule="auto"/>
        <w:ind w:left="3" w:right="54" w:firstLine="420"/>
        <w:rPr>
          <w:sz w:val="20"/>
          <w:szCs w:val="20"/>
        </w:rPr>
      </w:pPr>
      <w:r>
        <w:rPr>
          <w:spacing w:val="12"/>
          <w:sz w:val="20"/>
          <w:szCs w:val="20"/>
        </w:rPr>
        <w:t>投标人根据招标人提供的工程量固化清单电子文件填报完成并打</w:t>
      </w:r>
      <w:r>
        <w:rPr>
          <w:spacing w:val="11"/>
          <w:sz w:val="20"/>
          <w:szCs w:val="20"/>
        </w:rPr>
        <w:t>印的投标工程量清单中的投标报价和</w:t>
      </w:r>
      <w:r>
        <w:rPr>
          <w:spacing w:val="9"/>
          <w:sz w:val="20"/>
          <w:szCs w:val="20"/>
        </w:rPr>
        <w:t>投标函大写金额报价应一致，如果报价金额出现差异，其投标将被否决。</w:t>
      </w:r>
    </w:p>
    <w:p w14:paraId="1FA07BEA">
      <w:pPr>
        <w:pStyle w:val="2"/>
        <w:spacing w:before="1" w:line="295" w:lineRule="auto"/>
        <w:ind w:right="54" w:firstLine="430"/>
        <w:jc w:val="both"/>
        <w:rPr>
          <w:sz w:val="20"/>
          <w:szCs w:val="20"/>
        </w:rPr>
      </w:pPr>
      <w:r>
        <w:rPr>
          <w:spacing w:val="9"/>
          <w:sz w:val="20"/>
          <w:szCs w:val="20"/>
        </w:rPr>
        <w:t>（2）本项目招标由招标人提供书面工程量清单，由投标人按照招标人提供的工程量清单填写本合同各</w:t>
      </w:r>
      <w:r>
        <w:rPr>
          <w:spacing w:val="11"/>
          <w:sz w:val="20"/>
          <w:szCs w:val="20"/>
        </w:rPr>
        <w:t>工程子目的单价、合价和总额价。评标委员会将按照第三章“评标办法</w:t>
      </w:r>
      <w:r>
        <w:rPr>
          <w:spacing w:val="-70"/>
          <w:sz w:val="20"/>
          <w:szCs w:val="20"/>
        </w:rPr>
        <w:t xml:space="preserve"> </w:t>
      </w:r>
      <w:r>
        <w:rPr>
          <w:spacing w:val="11"/>
          <w:sz w:val="20"/>
          <w:szCs w:val="20"/>
        </w:rPr>
        <w:t>”的规定对投标价进行算术性</w:t>
      </w:r>
      <w:r>
        <w:rPr>
          <w:spacing w:val="10"/>
          <w:sz w:val="20"/>
          <w:szCs w:val="20"/>
        </w:rPr>
        <w:t>错误</w:t>
      </w:r>
      <w:r>
        <w:rPr>
          <w:spacing w:val="8"/>
          <w:sz w:val="20"/>
          <w:szCs w:val="20"/>
        </w:rPr>
        <w:t>修正及其他错误修正。</w:t>
      </w:r>
    </w:p>
    <w:p w14:paraId="460475E0">
      <w:pPr>
        <w:pStyle w:val="2"/>
        <w:spacing w:before="1" w:line="226" w:lineRule="auto"/>
        <w:ind w:left="425"/>
        <w:rPr>
          <w:sz w:val="20"/>
          <w:szCs w:val="20"/>
        </w:rPr>
      </w:pPr>
      <w:r>
        <w:rPr>
          <w:spacing w:val="8"/>
          <w:sz w:val="20"/>
          <w:szCs w:val="20"/>
        </w:rPr>
        <w:t>3.2.2 投标人应充分了解本项目的总体情况以及影响投标报价的其他要素。</w:t>
      </w:r>
    </w:p>
    <w:p w14:paraId="4054189F">
      <w:pPr>
        <w:pStyle w:val="2"/>
        <w:spacing w:before="77" w:line="260" w:lineRule="auto"/>
        <w:ind w:firstLine="424"/>
        <w:rPr>
          <w:sz w:val="20"/>
          <w:szCs w:val="20"/>
        </w:rPr>
      </w:pPr>
      <w:r>
        <w:rPr>
          <w:spacing w:val="8"/>
          <w:sz w:val="20"/>
          <w:szCs w:val="20"/>
        </w:rPr>
        <w:t>3.2.3 本项目的报价方式见投标人须知前附表。投标人在投</w:t>
      </w:r>
      <w:r>
        <w:rPr>
          <w:spacing w:val="7"/>
          <w:sz w:val="20"/>
          <w:szCs w:val="20"/>
        </w:rPr>
        <w:t>标截止时间前修改投标函中的投标总报价，</w:t>
      </w:r>
      <w:r>
        <w:rPr>
          <w:spacing w:val="9"/>
          <w:sz w:val="20"/>
          <w:szCs w:val="20"/>
        </w:rPr>
        <w:t>应同时修改投标文件“</w:t>
      </w:r>
      <w:r>
        <w:rPr>
          <w:spacing w:val="-67"/>
          <w:sz w:val="20"/>
          <w:szCs w:val="20"/>
        </w:rPr>
        <w:t xml:space="preserve"> </w:t>
      </w:r>
      <w:r>
        <w:rPr>
          <w:spacing w:val="9"/>
          <w:sz w:val="20"/>
          <w:szCs w:val="20"/>
        </w:rPr>
        <w:t>已标价工程量清单</w:t>
      </w:r>
      <w:r>
        <w:rPr>
          <w:spacing w:val="-70"/>
          <w:sz w:val="20"/>
          <w:szCs w:val="20"/>
        </w:rPr>
        <w:t xml:space="preserve"> </w:t>
      </w:r>
      <w:r>
        <w:rPr>
          <w:spacing w:val="9"/>
          <w:sz w:val="20"/>
          <w:szCs w:val="20"/>
        </w:rPr>
        <w:t>”中的相应报价。此修改须符合本</w:t>
      </w:r>
      <w:r>
        <w:rPr>
          <w:spacing w:val="8"/>
          <w:sz w:val="20"/>
          <w:szCs w:val="20"/>
        </w:rPr>
        <w:t>章第4.3</w:t>
      </w:r>
      <w:r>
        <w:rPr>
          <w:spacing w:val="-39"/>
          <w:sz w:val="20"/>
          <w:szCs w:val="20"/>
        </w:rPr>
        <w:t xml:space="preserve"> </w:t>
      </w:r>
      <w:r>
        <w:rPr>
          <w:spacing w:val="8"/>
          <w:sz w:val="20"/>
          <w:szCs w:val="20"/>
        </w:rPr>
        <w:t>款的有关要求。</w:t>
      </w:r>
    </w:p>
    <w:p w14:paraId="15F06F5C">
      <w:pPr>
        <w:pStyle w:val="2"/>
        <w:spacing w:before="74" w:line="262" w:lineRule="auto"/>
        <w:ind w:left="1" w:right="54" w:firstLine="423"/>
        <w:rPr>
          <w:sz w:val="20"/>
          <w:szCs w:val="20"/>
        </w:rPr>
      </w:pPr>
      <w:r>
        <w:rPr>
          <w:spacing w:val="11"/>
          <w:sz w:val="20"/>
          <w:szCs w:val="20"/>
        </w:rPr>
        <w:t>3.2.4 投标人如果发现工程量清单中的数量与图纸中数量不一致时，应立即通知招标</w:t>
      </w:r>
      <w:r>
        <w:rPr>
          <w:spacing w:val="10"/>
          <w:sz w:val="20"/>
          <w:szCs w:val="20"/>
        </w:rPr>
        <w:t>人核查，除非招</w:t>
      </w:r>
      <w:r>
        <w:rPr>
          <w:spacing w:val="9"/>
          <w:sz w:val="20"/>
          <w:szCs w:val="20"/>
        </w:rPr>
        <w:t>标人以书面方式予以更正，否则，应以工程量清单中列出的数量为准。</w:t>
      </w:r>
    </w:p>
    <w:p w14:paraId="2B183B91">
      <w:pPr>
        <w:pStyle w:val="2"/>
        <w:spacing w:before="72" w:line="273" w:lineRule="auto"/>
        <w:ind w:right="54" w:firstLine="424"/>
        <w:rPr>
          <w:sz w:val="20"/>
          <w:szCs w:val="20"/>
        </w:rPr>
      </w:pPr>
      <w:r>
        <w:rPr>
          <w:spacing w:val="10"/>
          <w:sz w:val="20"/>
          <w:szCs w:val="20"/>
        </w:rPr>
        <w:t>3.2.5 投标人应根据《公路水运工程安全生产监督管理办法》</w:t>
      </w:r>
      <w:r>
        <w:rPr>
          <w:spacing w:val="-59"/>
          <w:sz w:val="20"/>
          <w:szCs w:val="20"/>
        </w:rPr>
        <w:t xml:space="preserve"> </w:t>
      </w:r>
      <w:r>
        <w:rPr>
          <w:spacing w:val="10"/>
          <w:sz w:val="20"/>
          <w:szCs w:val="20"/>
        </w:rPr>
        <w:t>，在投标总价中计入安全生产费用，安</w:t>
      </w:r>
      <w:r>
        <w:rPr>
          <w:spacing w:val="9"/>
          <w:sz w:val="20"/>
          <w:szCs w:val="20"/>
        </w:rPr>
        <w:t>全生产费用应符合合同条款第</w:t>
      </w:r>
      <w:r>
        <w:rPr>
          <w:spacing w:val="-25"/>
          <w:sz w:val="20"/>
          <w:szCs w:val="20"/>
        </w:rPr>
        <w:t xml:space="preserve"> </w:t>
      </w:r>
      <w:r>
        <w:rPr>
          <w:spacing w:val="9"/>
          <w:sz w:val="20"/>
          <w:szCs w:val="20"/>
        </w:rPr>
        <w:t>9.2.5</w:t>
      </w:r>
      <w:r>
        <w:rPr>
          <w:spacing w:val="-32"/>
          <w:sz w:val="20"/>
          <w:szCs w:val="20"/>
        </w:rPr>
        <w:t xml:space="preserve"> </w:t>
      </w:r>
      <w:r>
        <w:rPr>
          <w:spacing w:val="9"/>
          <w:sz w:val="20"/>
          <w:szCs w:val="20"/>
        </w:rPr>
        <w:t>项的规定。工程量清单第</w:t>
      </w:r>
      <w:r>
        <w:rPr>
          <w:spacing w:val="-22"/>
          <w:sz w:val="20"/>
          <w:szCs w:val="20"/>
        </w:rPr>
        <w:t xml:space="preserve"> </w:t>
      </w:r>
      <w:r>
        <w:rPr>
          <w:spacing w:val="9"/>
          <w:sz w:val="20"/>
          <w:szCs w:val="20"/>
        </w:rPr>
        <w:t>100</w:t>
      </w:r>
      <w:r>
        <w:rPr>
          <w:spacing w:val="-28"/>
          <w:sz w:val="20"/>
          <w:szCs w:val="20"/>
        </w:rPr>
        <w:t xml:space="preserve"> </w:t>
      </w:r>
      <w:r>
        <w:rPr>
          <w:spacing w:val="9"/>
          <w:sz w:val="20"/>
          <w:szCs w:val="20"/>
        </w:rPr>
        <w:t>章内列有上述安全生产费的支付子目，</w:t>
      </w:r>
      <w:r>
        <w:rPr>
          <w:spacing w:val="8"/>
          <w:sz w:val="20"/>
          <w:szCs w:val="20"/>
        </w:rPr>
        <w:t>由投标人按招标文件的规定填写总额价。</w:t>
      </w:r>
    </w:p>
    <w:p w14:paraId="36546853">
      <w:pPr>
        <w:pStyle w:val="2"/>
        <w:spacing w:before="75" w:line="260" w:lineRule="auto"/>
        <w:ind w:right="54" w:firstLine="425"/>
        <w:rPr>
          <w:sz w:val="20"/>
          <w:szCs w:val="20"/>
        </w:rPr>
      </w:pPr>
      <w:r>
        <w:rPr>
          <w:spacing w:val="11"/>
          <w:sz w:val="20"/>
          <w:szCs w:val="20"/>
        </w:rPr>
        <w:t>3.2.6 除投标人须知前附表另有规定外，招标人不接受调价函。若招标人接受调价函</w:t>
      </w:r>
      <w:r>
        <w:rPr>
          <w:spacing w:val="10"/>
          <w:sz w:val="20"/>
          <w:szCs w:val="20"/>
        </w:rPr>
        <w:t>，则应在招标文</w:t>
      </w:r>
      <w:r>
        <w:rPr>
          <w:spacing w:val="9"/>
          <w:sz w:val="20"/>
          <w:szCs w:val="20"/>
        </w:rPr>
        <w:t>件中给出调价函的格式。投标人若有调价函则应遵循如下规定：</w:t>
      </w:r>
    </w:p>
    <w:p w14:paraId="433CC7AA">
      <w:pPr>
        <w:pStyle w:val="2"/>
        <w:spacing w:before="77" w:line="260" w:lineRule="auto"/>
        <w:ind w:right="54" w:firstLine="430"/>
        <w:rPr>
          <w:sz w:val="20"/>
          <w:szCs w:val="20"/>
        </w:rPr>
      </w:pPr>
      <w:r>
        <w:rPr>
          <w:spacing w:val="9"/>
          <w:sz w:val="20"/>
          <w:szCs w:val="20"/>
        </w:rPr>
        <w:t>（1）调价函必须采用招标文件规定的格式；调价函应说明调价后的最终报价，并以最终报价为准，而</w:t>
      </w:r>
      <w:r>
        <w:rPr>
          <w:spacing w:val="8"/>
          <w:sz w:val="20"/>
          <w:szCs w:val="20"/>
        </w:rPr>
        <w:t>且投标人只能有一次调价的机会；</w:t>
      </w:r>
    </w:p>
    <w:p w14:paraId="5F7D7155">
      <w:pPr>
        <w:pStyle w:val="2"/>
        <w:spacing w:before="75" w:line="226" w:lineRule="auto"/>
        <w:ind w:left="430"/>
        <w:rPr>
          <w:sz w:val="20"/>
          <w:szCs w:val="20"/>
        </w:rPr>
      </w:pPr>
      <w:r>
        <w:rPr>
          <w:spacing w:val="8"/>
          <w:sz w:val="20"/>
          <w:szCs w:val="20"/>
        </w:rPr>
        <w:t>（2）工程量清单中招标人指定的报价不允许调价；</w:t>
      </w:r>
    </w:p>
    <w:p w14:paraId="0FFE29EC">
      <w:pPr>
        <w:pStyle w:val="2"/>
        <w:spacing w:before="65" w:line="296" w:lineRule="auto"/>
        <w:ind w:right="100" w:firstLine="428"/>
        <w:rPr>
          <w:sz w:val="20"/>
          <w:szCs w:val="20"/>
        </w:rPr>
      </w:pPr>
      <w:r>
        <w:rPr>
          <w:spacing w:val="9"/>
          <w:sz w:val="20"/>
          <w:szCs w:val="20"/>
        </w:rPr>
        <w:t>（3）调价函必须附有调价后的工程量清单；调价函必须粘贴或机械装订在投标文件正本首页，与投标</w:t>
      </w:r>
      <w:r>
        <w:rPr>
          <w:spacing w:val="7"/>
          <w:sz w:val="20"/>
          <w:szCs w:val="20"/>
        </w:rPr>
        <w:t>文件一起密封提交。</w:t>
      </w:r>
    </w:p>
    <w:p w14:paraId="2C0039CE">
      <w:pPr>
        <w:pStyle w:val="2"/>
        <w:spacing w:before="1" w:line="295" w:lineRule="auto"/>
        <w:ind w:left="4" w:right="100" w:firstLine="415"/>
        <w:jc w:val="both"/>
        <w:rPr>
          <w:sz w:val="20"/>
          <w:szCs w:val="20"/>
        </w:rPr>
      </w:pPr>
      <w:r>
        <w:rPr>
          <w:spacing w:val="12"/>
          <w:sz w:val="20"/>
          <w:szCs w:val="20"/>
        </w:rPr>
        <w:t>若投标人未提交调价后的工程量清单，或调价函未装在投标文件正</w:t>
      </w:r>
      <w:r>
        <w:rPr>
          <w:spacing w:val="11"/>
          <w:sz w:val="20"/>
          <w:szCs w:val="20"/>
        </w:rPr>
        <w:t>本首页，调价函均视为无效，仍以</w:t>
      </w:r>
      <w:r>
        <w:rPr>
          <w:spacing w:val="12"/>
          <w:sz w:val="20"/>
          <w:szCs w:val="20"/>
        </w:rPr>
        <w:t>原报价作为最终报价。若投标人提交的调价函多于一</w:t>
      </w:r>
      <w:r>
        <w:rPr>
          <w:spacing w:val="11"/>
          <w:sz w:val="20"/>
          <w:szCs w:val="20"/>
        </w:rPr>
        <w:t>个，或对不允许调价的内容进行了调价，或调价函有</w:t>
      </w:r>
      <w:r>
        <w:rPr>
          <w:spacing w:val="8"/>
          <w:sz w:val="20"/>
          <w:szCs w:val="20"/>
        </w:rPr>
        <w:t>附加条件，其投标将被否决。</w:t>
      </w:r>
    </w:p>
    <w:p w14:paraId="022D4783">
      <w:pPr>
        <w:pStyle w:val="2"/>
        <w:spacing w:line="295" w:lineRule="auto"/>
        <w:ind w:left="3" w:right="100" w:firstLine="425"/>
        <w:rPr>
          <w:sz w:val="20"/>
          <w:szCs w:val="20"/>
        </w:rPr>
      </w:pPr>
      <w:r>
        <w:rPr>
          <w:spacing w:val="9"/>
          <w:sz w:val="20"/>
          <w:szCs w:val="20"/>
        </w:rPr>
        <w:t>（4）若招标人接受调价函，投标人调价后的工程量清单和有效调价函的大写金额报价应保持一致，如果报价金额出现差异，则以有效调价函的大写金额报价为准。</w:t>
      </w:r>
    </w:p>
    <w:p w14:paraId="4CD93FB9">
      <w:pPr>
        <w:pStyle w:val="2"/>
        <w:spacing w:before="1" w:line="278" w:lineRule="auto"/>
        <w:ind w:right="100" w:firstLine="423"/>
        <w:rPr>
          <w:sz w:val="20"/>
          <w:szCs w:val="20"/>
        </w:rPr>
      </w:pPr>
      <w:r>
        <w:rPr>
          <w:spacing w:val="11"/>
          <w:sz w:val="20"/>
          <w:szCs w:val="20"/>
        </w:rPr>
        <w:t>3.2.7 在合同实施期间，投标人填写的单价、合价和总额价是否由于物价波动进行价</w:t>
      </w:r>
      <w:r>
        <w:rPr>
          <w:spacing w:val="10"/>
          <w:sz w:val="20"/>
          <w:szCs w:val="20"/>
        </w:rPr>
        <w:t>格调整按照合同</w:t>
      </w:r>
      <w:r>
        <w:rPr>
          <w:spacing w:val="8"/>
          <w:sz w:val="20"/>
          <w:szCs w:val="20"/>
        </w:rPr>
        <w:t>条款第</w:t>
      </w:r>
      <w:r>
        <w:rPr>
          <w:spacing w:val="-18"/>
          <w:sz w:val="20"/>
          <w:szCs w:val="20"/>
        </w:rPr>
        <w:t xml:space="preserve"> </w:t>
      </w:r>
      <w:r>
        <w:rPr>
          <w:spacing w:val="8"/>
          <w:sz w:val="20"/>
          <w:szCs w:val="20"/>
        </w:rPr>
        <w:t>16.1</w:t>
      </w:r>
      <w:r>
        <w:rPr>
          <w:spacing w:val="-35"/>
          <w:sz w:val="20"/>
          <w:szCs w:val="20"/>
        </w:rPr>
        <w:t xml:space="preserve"> </w:t>
      </w:r>
      <w:r>
        <w:rPr>
          <w:spacing w:val="8"/>
          <w:sz w:val="20"/>
          <w:szCs w:val="20"/>
        </w:rPr>
        <w:t>款的规定处理。如果按照合同条款第</w:t>
      </w:r>
      <w:r>
        <w:rPr>
          <w:spacing w:val="-24"/>
          <w:sz w:val="20"/>
          <w:szCs w:val="20"/>
        </w:rPr>
        <w:t xml:space="preserve"> </w:t>
      </w:r>
      <w:r>
        <w:rPr>
          <w:spacing w:val="8"/>
          <w:sz w:val="20"/>
          <w:szCs w:val="20"/>
        </w:rPr>
        <w:t>16.1.1</w:t>
      </w:r>
      <w:r>
        <w:rPr>
          <w:spacing w:val="-32"/>
          <w:sz w:val="20"/>
          <w:szCs w:val="20"/>
        </w:rPr>
        <w:t xml:space="preserve"> </w:t>
      </w:r>
      <w:r>
        <w:rPr>
          <w:spacing w:val="8"/>
          <w:sz w:val="20"/>
          <w:szCs w:val="20"/>
        </w:rPr>
        <w:t>项的规定采用价格调整公式进行价格调整，</w:t>
      </w:r>
      <w:r>
        <w:rPr>
          <w:spacing w:val="-57"/>
          <w:sz w:val="20"/>
          <w:szCs w:val="20"/>
        </w:rPr>
        <w:t xml:space="preserve"> </w:t>
      </w:r>
      <w:r>
        <w:rPr>
          <w:spacing w:val="8"/>
          <w:sz w:val="20"/>
          <w:szCs w:val="20"/>
        </w:rPr>
        <w:t>由招</w:t>
      </w:r>
      <w:r>
        <w:rPr>
          <w:spacing w:val="12"/>
          <w:sz w:val="20"/>
          <w:szCs w:val="20"/>
        </w:rPr>
        <w:t>标人根据项目实际情况测算确定价格调整公式中的变值权重范</w:t>
      </w:r>
      <w:r>
        <w:rPr>
          <w:spacing w:val="11"/>
          <w:sz w:val="20"/>
          <w:szCs w:val="20"/>
        </w:rPr>
        <w:t>围，并在投标函附录价格指数和权重表中约</w:t>
      </w:r>
      <w:r>
        <w:rPr>
          <w:spacing w:val="9"/>
          <w:sz w:val="20"/>
          <w:szCs w:val="20"/>
        </w:rPr>
        <w:t>定范围；投标人在此范围内填写各可调因子的权重，合同实施期间将按此权重进行调价。</w:t>
      </w:r>
    </w:p>
    <w:p w14:paraId="5498CD07">
      <w:pPr>
        <w:pStyle w:val="2"/>
        <w:spacing w:before="73" w:line="261" w:lineRule="auto"/>
        <w:ind w:right="100" w:firstLine="422"/>
        <w:rPr>
          <w:sz w:val="20"/>
          <w:szCs w:val="20"/>
        </w:rPr>
      </w:pPr>
      <w:r>
        <w:rPr>
          <w:spacing w:val="11"/>
          <w:sz w:val="20"/>
          <w:szCs w:val="20"/>
        </w:rPr>
        <w:t>3.2.8 招标人设有最高投标限价的，投标人的投标报价不得超过最高投标限价，最高</w:t>
      </w:r>
      <w:r>
        <w:rPr>
          <w:spacing w:val="10"/>
          <w:sz w:val="20"/>
          <w:szCs w:val="20"/>
        </w:rPr>
        <w:t>投标限价在投标</w:t>
      </w:r>
      <w:r>
        <w:rPr>
          <w:spacing w:val="7"/>
          <w:sz w:val="20"/>
          <w:szCs w:val="20"/>
        </w:rPr>
        <w:t>人须知前附表中载明。</w:t>
      </w:r>
    </w:p>
    <w:p w14:paraId="3604969D">
      <w:pPr>
        <w:pStyle w:val="2"/>
        <w:spacing w:before="76" w:line="226" w:lineRule="auto"/>
        <w:ind w:left="423"/>
        <w:rPr>
          <w:sz w:val="20"/>
          <w:szCs w:val="20"/>
        </w:rPr>
      </w:pPr>
      <w:r>
        <w:rPr>
          <w:spacing w:val="7"/>
          <w:sz w:val="20"/>
          <w:szCs w:val="20"/>
        </w:rPr>
        <w:t>3.2.9 投标报价的其他要求见投标人须知前附表。</w:t>
      </w:r>
    </w:p>
    <w:p w14:paraId="4B0109A8">
      <w:pPr>
        <w:spacing w:before="40" w:line="221" w:lineRule="auto"/>
        <w:ind w:left="240"/>
        <w:rPr>
          <w:rFonts w:ascii="黑体" w:hAnsi="黑体" w:eastAsia="黑体" w:cs="黑体"/>
          <w:sz w:val="24"/>
          <w:szCs w:val="24"/>
        </w:rPr>
      </w:pPr>
      <w:r>
        <w:rPr>
          <w:rFonts w:ascii="黑体" w:hAnsi="黑体" w:eastAsia="黑体" w:cs="黑体"/>
          <w:spacing w:val="-2"/>
          <w:sz w:val="24"/>
          <w:szCs w:val="24"/>
        </w:rPr>
        <w:t>3.3 投标有效期</w:t>
      </w:r>
    </w:p>
    <w:p w14:paraId="37F30FCB">
      <w:pPr>
        <w:pStyle w:val="2"/>
        <w:spacing w:before="66" w:line="227" w:lineRule="auto"/>
        <w:ind w:left="423"/>
        <w:rPr>
          <w:sz w:val="20"/>
          <w:szCs w:val="20"/>
        </w:rPr>
      </w:pPr>
      <w:r>
        <w:rPr>
          <w:spacing w:val="6"/>
          <w:sz w:val="20"/>
          <w:szCs w:val="20"/>
        </w:rPr>
        <w:t>3.3.1 除投标人须知前附表另有规定外，投标有效</w:t>
      </w:r>
      <w:r>
        <w:rPr>
          <w:spacing w:val="5"/>
          <w:sz w:val="20"/>
          <w:szCs w:val="20"/>
        </w:rPr>
        <w:t>期为</w:t>
      </w:r>
      <w:r>
        <w:rPr>
          <w:spacing w:val="-35"/>
          <w:sz w:val="20"/>
          <w:szCs w:val="20"/>
        </w:rPr>
        <w:t xml:space="preserve"> </w:t>
      </w:r>
      <w:r>
        <w:rPr>
          <w:spacing w:val="5"/>
          <w:sz w:val="20"/>
          <w:szCs w:val="20"/>
        </w:rPr>
        <w:t>90 日。</w:t>
      </w:r>
    </w:p>
    <w:p w14:paraId="1E5DA42D">
      <w:pPr>
        <w:pStyle w:val="2"/>
        <w:spacing w:before="75" w:line="228" w:lineRule="auto"/>
        <w:ind w:left="423"/>
        <w:rPr>
          <w:sz w:val="20"/>
          <w:szCs w:val="20"/>
        </w:rPr>
      </w:pPr>
      <w:r>
        <w:rPr>
          <w:spacing w:val="9"/>
          <w:sz w:val="20"/>
          <w:szCs w:val="20"/>
        </w:rPr>
        <w:t>3.3.2 在投标有效期内，投标人撤销投标文件的，</w:t>
      </w:r>
      <w:r>
        <w:rPr>
          <w:spacing w:val="8"/>
          <w:sz w:val="20"/>
          <w:szCs w:val="20"/>
        </w:rPr>
        <w:t>应承担招标文件和法律规定的责任。</w:t>
      </w:r>
    </w:p>
    <w:p w14:paraId="72AEE0FF">
      <w:pPr>
        <w:pStyle w:val="2"/>
        <w:spacing w:before="75" w:line="278" w:lineRule="auto"/>
        <w:ind w:right="100" w:firstLine="423"/>
        <w:rPr>
          <w:sz w:val="20"/>
          <w:szCs w:val="20"/>
        </w:rPr>
      </w:pPr>
      <w:r>
        <w:rPr>
          <w:spacing w:val="10"/>
          <w:sz w:val="20"/>
          <w:szCs w:val="20"/>
        </w:rPr>
        <w:t>3.3.3</w:t>
      </w:r>
      <w:r>
        <w:rPr>
          <w:spacing w:val="50"/>
          <w:sz w:val="20"/>
          <w:szCs w:val="20"/>
        </w:rPr>
        <w:t xml:space="preserve"> </w:t>
      </w:r>
      <w:r>
        <w:rPr>
          <w:spacing w:val="10"/>
          <w:sz w:val="20"/>
          <w:szCs w:val="20"/>
        </w:rPr>
        <w:t>出现特殊情况需要延长投标有效期的，招标人以书面形式通知所有投标人延长投标有效期。投</w:t>
      </w:r>
      <w:r>
        <w:rPr>
          <w:spacing w:val="12"/>
          <w:sz w:val="20"/>
          <w:szCs w:val="20"/>
        </w:rPr>
        <w:t>标人应予以书面答复，同意延长的，应相应延长其投标保证金</w:t>
      </w:r>
      <w:r>
        <w:rPr>
          <w:spacing w:val="11"/>
          <w:sz w:val="20"/>
          <w:szCs w:val="20"/>
        </w:rPr>
        <w:t>的有效期，但不得要求或被允许修改其投标</w:t>
      </w:r>
      <w:r>
        <w:rPr>
          <w:spacing w:val="12"/>
          <w:sz w:val="20"/>
          <w:szCs w:val="20"/>
        </w:rPr>
        <w:t>文件；投标人拒绝延长的，其投标失效，但投标人有权收回其</w:t>
      </w:r>
      <w:r>
        <w:rPr>
          <w:spacing w:val="11"/>
          <w:sz w:val="20"/>
          <w:szCs w:val="20"/>
        </w:rPr>
        <w:t>投标保证金及以现金或支票形式递交的投标</w:t>
      </w:r>
      <w:r>
        <w:rPr>
          <w:spacing w:val="8"/>
          <w:sz w:val="20"/>
          <w:szCs w:val="20"/>
        </w:rPr>
        <w:t>保证金的银行同期活期存款利息。</w:t>
      </w:r>
    </w:p>
    <w:p w14:paraId="1DDF3587">
      <w:pPr>
        <w:spacing w:before="39" w:line="222" w:lineRule="auto"/>
        <w:ind w:left="240"/>
        <w:rPr>
          <w:rFonts w:ascii="黑体" w:hAnsi="黑体" w:eastAsia="黑体" w:cs="黑体"/>
          <w:sz w:val="24"/>
          <w:szCs w:val="24"/>
        </w:rPr>
      </w:pPr>
      <w:r>
        <w:rPr>
          <w:rFonts w:ascii="黑体" w:hAnsi="黑体" w:eastAsia="黑体" w:cs="黑体"/>
          <w:spacing w:val="-2"/>
          <w:sz w:val="24"/>
          <w:szCs w:val="24"/>
        </w:rPr>
        <w:t>3.4 投标保证金</w:t>
      </w:r>
    </w:p>
    <w:p w14:paraId="2DEC9D6D">
      <w:pPr>
        <w:pStyle w:val="2"/>
        <w:spacing w:before="67" w:line="295" w:lineRule="auto"/>
        <w:ind w:firstLine="423"/>
        <w:jc w:val="both"/>
        <w:rPr>
          <w:sz w:val="20"/>
          <w:szCs w:val="20"/>
        </w:rPr>
      </w:pPr>
      <w:r>
        <w:rPr>
          <w:spacing w:val="10"/>
          <w:sz w:val="20"/>
          <w:szCs w:val="20"/>
        </w:rPr>
        <w:t>3.4.1 投标人在递交投标文件的同时，应按投标人须知前附表规定的金额 和第九章“投标文件格式</w:t>
      </w:r>
      <w:r>
        <w:rPr>
          <w:spacing w:val="-70"/>
          <w:sz w:val="20"/>
          <w:szCs w:val="20"/>
        </w:rPr>
        <w:t xml:space="preserve"> </w:t>
      </w:r>
      <w:r>
        <w:rPr>
          <w:spacing w:val="10"/>
          <w:sz w:val="20"/>
          <w:szCs w:val="20"/>
        </w:rPr>
        <w:t>”</w:t>
      </w:r>
      <w:r>
        <w:rPr>
          <w:spacing w:val="12"/>
          <w:sz w:val="20"/>
          <w:szCs w:val="20"/>
        </w:rPr>
        <w:t>规定的投标保证金格式递交投标保证金，并作为其投标文件的</w:t>
      </w:r>
      <w:r>
        <w:rPr>
          <w:spacing w:val="11"/>
          <w:sz w:val="20"/>
          <w:szCs w:val="20"/>
        </w:rPr>
        <w:t>组成部分。联合体投标的，其投标保证金由</w:t>
      </w:r>
      <w:r>
        <w:rPr>
          <w:spacing w:val="9"/>
          <w:sz w:val="20"/>
          <w:szCs w:val="20"/>
        </w:rPr>
        <w:t>牵头人递交，并应符合投标人须知前附表的规定。</w:t>
      </w:r>
    </w:p>
    <w:p w14:paraId="5C8760D7">
      <w:pPr>
        <w:pStyle w:val="2"/>
        <w:spacing w:line="227" w:lineRule="auto"/>
        <w:ind w:left="421"/>
        <w:rPr>
          <w:sz w:val="20"/>
          <w:szCs w:val="20"/>
        </w:rPr>
      </w:pPr>
      <w:r>
        <w:rPr>
          <w:spacing w:val="9"/>
          <w:sz w:val="20"/>
          <w:szCs w:val="20"/>
        </w:rPr>
        <w:t>投标保证金应采用现金、支票、银行保函或招标人在投标人须知前附表规定的其他形式。</w:t>
      </w:r>
    </w:p>
    <w:p w14:paraId="0D68EA38">
      <w:pPr>
        <w:pStyle w:val="2"/>
        <w:spacing w:before="73" w:line="261" w:lineRule="auto"/>
        <w:ind w:right="100" w:firstLine="429"/>
        <w:rPr>
          <w:sz w:val="20"/>
          <w:szCs w:val="20"/>
        </w:rPr>
      </w:pPr>
      <w:r>
        <w:rPr>
          <w:spacing w:val="9"/>
          <w:sz w:val="20"/>
          <w:szCs w:val="20"/>
        </w:rPr>
        <w:t>（1）若采用现金或支票，投标人应在递交投标文件截止时间之前，将投标保证金由投标人的基本账户</w:t>
      </w:r>
      <w:r>
        <w:rPr>
          <w:spacing w:val="10"/>
          <w:sz w:val="20"/>
          <w:szCs w:val="20"/>
        </w:rPr>
        <w:t>转入招标人指定账户，否则视为投标保证金无效。</w:t>
      </w:r>
      <w:r>
        <w:rPr>
          <w:spacing w:val="9"/>
          <w:sz w:val="20"/>
          <w:szCs w:val="20"/>
        </w:rPr>
        <w:t>招标人指定的开户银行及账号见投标人须知前附表。</w:t>
      </w:r>
    </w:p>
    <w:p w14:paraId="25FF6E00">
      <w:pPr>
        <w:pStyle w:val="2"/>
        <w:spacing w:before="76" w:line="261" w:lineRule="auto"/>
        <w:ind w:left="3" w:right="100" w:firstLine="425"/>
        <w:rPr>
          <w:sz w:val="20"/>
          <w:szCs w:val="20"/>
        </w:rPr>
      </w:pPr>
      <w:r>
        <w:rPr>
          <w:spacing w:val="9"/>
          <w:sz w:val="20"/>
          <w:szCs w:val="20"/>
        </w:rPr>
        <w:t>（2）若采用银行保函，则应由符合投标人须知前附表规定级别的银行开具，并采用招标文件提供的格</w:t>
      </w:r>
      <w:r>
        <w:rPr>
          <w:spacing w:val="10"/>
          <w:sz w:val="20"/>
          <w:szCs w:val="20"/>
        </w:rPr>
        <w:t>式。银行保函复印件装订在投标文件内，原</w:t>
      </w:r>
      <w:r>
        <w:rPr>
          <w:spacing w:val="9"/>
          <w:sz w:val="20"/>
          <w:szCs w:val="20"/>
        </w:rPr>
        <w:t>件应在递交投标文件截止时间之前单独密封递交给招标人。</w:t>
      </w:r>
    </w:p>
    <w:p w14:paraId="2317EFDC">
      <w:pPr>
        <w:pStyle w:val="2"/>
        <w:spacing w:before="72" w:line="296" w:lineRule="auto"/>
        <w:ind w:left="3" w:right="100" w:firstLine="417"/>
        <w:rPr>
          <w:sz w:val="20"/>
          <w:szCs w:val="20"/>
        </w:rPr>
      </w:pPr>
      <w:r>
        <w:rPr>
          <w:spacing w:val="17"/>
          <w:sz w:val="20"/>
          <w:szCs w:val="20"/>
        </w:rPr>
        <w:t>无论采取何种形式的投标保证金，投标保证金有效期均应</w:t>
      </w:r>
      <w:r>
        <w:rPr>
          <w:spacing w:val="16"/>
          <w:sz w:val="20"/>
          <w:szCs w:val="20"/>
        </w:rPr>
        <w:t>与投标有效期一致。招标人如果按本章第</w:t>
      </w:r>
      <w:r>
        <w:rPr>
          <w:spacing w:val="8"/>
          <w:sz w:val="20"/>
          <w:szCs w:val="20"/>
        </w:rPr>
        <w:t>3.3.3</w:t>
      </w:r>
      <w:r>
        <w:rPr>
          <w:spacing w:val="-32"/>
          <w:sz w:val="20"/>
          <w:szCs w:val="20"/>
        </w:rPr>
        <w:t xml:space="preserve"> </w:t>
      </w:r>
      <w:r>
        <w:rPr>
          <w:spacing w:val="8"/>
          <w:sz w:val="20"/>
          <w:szCs w:val="20"/>
        </w:rPr>
        <w:t>项的规定延长了投标有效期，则投标保证金的有效期也相应延长。</w:t>
      </w:r>
    </w:p>
    <w:p w14:paraId="2704850E">
      <w:pPr>
        <w:pStyle w:val="2"/>
        <w:spacing w:before="1" w:line="226" w:lineRule="auto"/>
        <w:ind w:left="423"/>
        <w:rPr>
          <w:sz w:val="20"/>
          <w:szCs w:val="20"/>
        </w:rPr>
      </w:pPr>
      <w:r>
        <w:rPr>
          <w:spacing w:val="8"/>
          <w:sz w:val="20"/>
          <w:szCs w:val="20"/>
        </w:rPr>
        <w:t>3.4.2 投标人不按本章第</w:t>
      </w:r>
      <w:r>
        <w:rPr>
          <w:spacing w:val="-32"/>
          <w:sz w:val="20"/>
          <w:szCs w:val="20"/>
        </w:rPr>
        <w:t xml:space="preserve"> </w:t>
      </w:r>
      <w:r>
        <w:rPr>
          <w:spacing w:val="8"/>
          <w:sz w:val="20"/>
          <w:szCs w:val="20"/>
        </w:rPr>
        <w:t>3.4.1</w:t>
      </w:r>
      <w:r>
        <w:rPr>
          <w:spacing w:val="-35"/>
          <w:sz w:val="20"/>
          <w:szCs w:val="20"/>
        </w:rPr>
        <w:t xml:space="preserve"> </w:t>
      </w:r>
      <w:r>
        <w:rPr>
          <w:spacing w:val="8"/>
          <w:sz w:val="20"/>
          <w:szCs w:val="20"/>
        </w:rPr>
        <w:t>项要</w:t>
      </w:r>
      <w:r>
        <w:rPr>
          <w:spacing w:val="7"/>
          <w:sz w:val="20"/>
          <w:szCs w:val="20"/>
        </w:rPr>
        <w:t>求提交投标保证金的，评标委员会将否决其投标。</w:t>
      </w:r>
    </w:p>
    <w:p w14:paraId="058B4B10">
      <w:pPr>
        <w:pStyle w:val="2"/>
        <w:spacing w:before="73" w:line="273" w:lineRule="auto"/>
        <w:ind w:left="16" w:right="97" w:firstLine="407"/>
        <w:rPr>
          <w:sz w:val="20"/>
          <w:szCs w:val="20"/>
        </w:rPr>
      </w:pPr>
      <w:r>
        <w:rPr>
          <w:spacing w:val="9"/>
          <w:sz w:val="20"/>
          <w:szCs w:val="20"/>
        </w:rPr>
        <w:t>3.4.3 招标人最迟将在中标通知书发出后</w:t>
      </w:r>
      <w:r>
        <w:rPr>
          <w:spacing w:val="-22"/>
          <w:sz w:val="20"/>
          <w:szCs w:val="20"/>
        </w:rPr>
        <w:t xml:space="preserve"> </w:t>
      </w:r>
      <w:r>
        <w:rPr>
          <w:spacing w:val="9"/>
          <w:sz w:val="20"/>
          <w:szCs w:val="20"/>
        </w:rPr>
        <w:t>5 日内向中标候选人以外的其他投标人退还投标保证金，与</w:t>
      </w:r>
      <w:r>
        <w:rPr>
          <w:spacing w:val="10"/>
          <w:sz w:val="20"/>
          <w:szCs w:val="20"/>
        </w:rPr>
        <w:t>中标人签订合同后</w:t>
      </w:r>
      <w:r>
        <w:rPr>
          <w:spacing w:val="-33"/>
          <w:sz w:val="20"/>
          <w:szCs w:val="20"/>
        </w:rPr>
        <w:t xml:space="preserve"> </w:t>
      </w:r>
      <w:r>
        <w:rPr>
          <w:spacing w:val="10"/>
          <w:sz w:val="20"/>
          <w:szCs w:val="20"/>
        </w:rPr>
        <w:t>5 日内向中标人和其他中标候选人退还投标保</w:t>
      </w:r>
      <w:r>
        <w:rPr>
          <w:spacing w:val="9"/>
          <w:sz w:val="20"/>
          <w:szCs w:val="20"/>
        </w:rPr>
        <w:t>证金。投标保证金以现金或支票形式递交的，招标人应同时退还投标保证金的银行同期活期存款利息，且退还至投标人的基本账户。</w:t>
      </w:r>
    </w:p>
    <w:p w14:paraId="581F8CE4">
      <w:pPr>
        <w:pStyle w:val="2"/>
        <w:spacing w:before="73" w:line="227" w:lineRule="auto"/>
        <w:ind w:left="420"/>
        <w:rPr>
          <w:sz w:val="20"/>
          <w:szCs w:val="20"/>
        </w:rPr>
      </w:pPr>
      <w:r>
        <w:rPr>
          <w:spacing w:val="8"/>
          <w:sz w:val="20"/>
          <w:szCs w:val="20"/>
        </w:rPr>
        <w:t>利息计算原则见投标人须知前附表。</w:t>
      </w:r>
    </w:p>
    <w:p w14:paraId="2B4BA700">
      <w:pPr>
        <w:pStyle w:val="2"/>
        <w:spacing w:before="76" w:line="228" w:lineRule="auto"/>
        <w:ind w:left="423"/>
        <w:rPr>
          <w:sz w:val="20"/>
          <w:szCs w:val="20"/>
        </w:rPr>
      </w:pPr>
      <w:r>
        <w:rPr>
          <w:spacing w:val="8"/>
          <w:sz w:val="20"/>
          <w:szCs w:val="20"/>
        </w:rPr>
        <w:t>3.4.4 有下列情形之一的，投标保证金将不</w:t>
      </w:r>
      <w:r>
        <w:rPr>
          <w:spacing w:val="7"/>
          <w:sz w:val="20"/>
          <w:szCs w:val="20"/>
        </w:rPr>
        <w:t>予退还：</w:t>
      </w:r>
    </w:p>
    <w:p w14:paraId="58E8B307">
      <w:pPr>
        <w:pStyle w:val="2"/>
        <w:spacing w:before="72" w:line="228" w:lineRule="auto"/>
        <w:ind w:left="429"/>
        <w:rPr>
          <w:sz w:val="20"/>
          <w:szCs w:val="20"/>
        </w:rPr>
      </w:pPr>
      <w:r>
        <w:rPr>
          <w:spacing w:val="8"/>
          <w:sz w:val="20"/>
          <w:szCs w:val="20"/>
        </w:rPr>
        <w:t>（1）投标人在投标有效期内撤销投标文件；</w:t>
      </w:r>
    </w:p>
    <w:p w14:paraId="240F7A02">
      <w:pPr>
        <w:pStyle w:val="2"/>
        <w:spacing w:before="73" w:line="262" w:lineRule="auto"/>
        <w:ind w:right="102" w:firstLine="428"/>
        <w:rPr>
          <w:sz w:val="20"/>
          <w:szCs w:val="20"/>
        </w:rPr>
      </w:pPr>
      <w:r>
        <w:rPr>
          <w:spacing w:val="9"/>
          <w:sz w:val="20"/>
          <w:szCs w:val="20"/>
        </w:rPr>
        <w:t>（2）中标人在收到中标通知书后，无正当理由不与招标人订立合同，在签订合同时向招标人提</w:t>
      </w:r>
      <w:r>
        <w:rPr>
          <w:spacing w:val="8"/>
          <w:sz w:val="20"/>
          <w:szCs w:val="20"/>
        </w:rPr>
        <w:t>出附加条件，或不按照招标文件要求提交履约保证金；</w:t>
      </w:r>
    </w:p>
    <w:p w14:paraId="667E4E25">
      <w:pPr>
        <w:pStyle w:val="2"/>
        <w:spacing w:before="73" w:line="227" w:lineRule="auto"/>
        <w:ind w:left="429"/>
        <w:rPr>
          <w:sz w:val="20"/>
          <w:szCs w:val="20"/>
        </w:rPr>
      </w:pPr>
      <w:r>
        <w:rPr>
          <w:spacing w:val="9"/>
          <w:sz w:val="20"/>
          <w:szCs w:val="20"/>
        </w:rPr>
        <w:t>（3）发生投标人须知前附表规定的其他可以不予退还投标保证</w:t>
      </w:r>
      <w:r>
        <w:rPr>
          <w:spacing w:val="8"/>
          <w:sz w:val="20"/>
          <w:szCs w:val="20"/>
        </w:rPr>
        <w:t>金的情形。</w:t>
      </w:r>
    </w:p>
    <w:p w14:paraId="4D382AD0">
      <w:pPr>
        <w:spacing w:before="39" w:line="222" w:lineRule="auto"/>
        <w:ind w:left="240"/>
        <w:rPr>
          <w:rFonts w:ascii="黑体" w:hAnsi="黑体" w:eastAsia="黑体" w:cs="黑体"/>
          <w:sz w:val="24"/>
          <w:szCs w:val="24"/>
        </w:rPr>
      </w:pPr>
      <w:r>
        <w:rPr>
          <w:rFonts w:ascii="黑体" w:hAnsi="黑体" w:eastAsia="黑体" w:cs="黑体"/>
          <w:spacing w:val="-1"/>
          <w:sz w:val="24"/>
          <w:szCs w:val="24"/>
        </w:rPr>
        <w:t>3.5 资格审查资料（适用于未进行资格预审的）</w:t>
      </w:r>
    </w:p>
    <w:p w14:paraId="4273453D">
      <w:pPr>
        <w:pStyle w:val="2"/>
        <w:spacing w:before="65" w:line="296" w:lineRule="auto"/>
        <w:ind w:left="8" w:right="98" w:firstLine="431"/>
        <w:rPr>
          <w:sz w:val="20"/>
          <w:szCs w:val="20"/>
        </w:rPr>
      </w:pPr>
      <w:r>
        <w:rPr>
          <w:spacing w:val="11"/>
          <w:sz w:val="20"/>
          <w:szCs w:val="20"/>
        </w:rPr>
        <w:t>除投标人须知前附表另有规定外，投标人应按下列规定提供资格审查资</w:t>
      </w:r>
      <w:r>
        <w:rPr>
          <w:spacing w:val="10"/>
          <w:sz w:val="20"/>
          <w:szCs w:val="20"/>
        </w:rPr>
        <w:t>料，</w:t>
      </w:r>
      <w:r>
        <w:rPr>
          <w:spacing w:val="-57"/>
          <w:sz w:val="20"/>
          <w:szCs w:val="20"/>
        </w:rPr>
        <w:t xml:space="preserve"> </w:t>
      </w:r>
      <w:r>
        <w:rPr>
          <w:spacing w:val="10"/>
          <w:sz w:val="20"/>
          <w:szCs w:val="20"/>
        </w:rPr>
        <w:t>以证明其满足本章第</w:t>
      </w:r>
      <w:r>
        <w:rPr>
          <w:spacing w:val="-21"/>
          <w:sz w:val="20"/>
          <w:szCs w:val="20"/>
        </w:rPr>
        <w:t xml:space="preserve"> </w:t>
      </w:r>
      <w:r>
        <w:rPr>
          <w:spacing w:val="10"/>
          <w:sz w:val="20"/>
          <w:szCs w:val="20"/>
        </w:rPr>
        <w:t>1.4</w:t>
      </w:r>
      <w:r>
        <w:rPr>
          <w:spacing w:val="8"/>
          <w:sz w:val="20"/>
          <w:szCs w:val="20"/>
        </w:rPr>
        <w:t>款规定的资质、财务、业绩、信誉等要求。</w:t>
      </w:r>
    </w:p>
    <w:p w14:paraId="295770F6">
      <w:pPr>
        <w:pStyle w:val="2"/>
        <w:spacing w:before="3" w:line="291" w:lineRule="auto"/>
        <w:ind w:left="9" w:firstLine="422"/>
        <w:jc w:val="both"/>
        <w:rPr>
          <w:sz w:val="20"/>
          <w:szCs w:val="20"/>
        </w:rPr>
      </w:pPr>
      <w:r>
        <w:rPr>
          <w:spacing w:val="12"/>
          <w:sz w:val="20"/>
          <w:szCs w:val="20"/>
        </w:rPr>
        <w:t>3.5.1 “投标人基本情况表</w:t>
      </w:r>
      <w:r>
        <w:rPr>
          <w:spacing w:val="-73"/>
          <w:sz w:val="20"/>
          <w:szCs w:val="20"/>
        </w:rPr>
        <w:t xml:space="preserve"> </w:t>
      </w:r>
      <w:r>
        <w:rPr>
          <w:spacing w:val="12"/>
          <w:sz w:val="20"/>
          <w:szCs w:val="20"/>
        </w:rPr>
        <w:t>”应附企业法人营业执照副本和组织机构代码证</w:t>
      </w:r>
      <w:r>
        <w:rPr>
          <w:spacing w:val="11"/>
          <w:sz w:val="20"/>
          <w:szCs w:val="20"/>
        </w:rPr>
        <w:t>副本（按照“三证合一</w:t>
      </w:r>
      <w:r>
        <w:rPr>
          <w:spacing w:val="-70"/>
          <w:sz w:val="20"/>
          <w:szCs w:val="20"/>
        </w:rPr>
        <w:t xml:space="preserve"> </w:t>
      </w:r>
      <w:r>
        <w:rPr>
          <w:spacing w:val="11"/>
          <w:sz w:val="20"/>
          <w:szCs w:val="20"/>
        </w:rPr>
        <w:t>”或“五证合一</w:t>
      </w:r>
      <w:r>
        <w:rPr>
          <w:spacing w:val="-68"/>
          <w:sz w:val="20"/>
          <w:szCs w:val="20"/>
        </w:rPr>
        <w:t xml:space="preserve"> </w:t>
      </w:r>
      <w:r>
        <w:rPr>
          <w:spacing w:val="11"/>
          <w:sz w:val="20"/>
          <w:szCs w:val="20"/>
        </w:rPr>
        <w:t>”登记制度进行登记的，可仅提供营业执照副本，下同）、施工资质证书副本</w:t>
      </w:r>
      <w:r>
        <w:rPr>
          <w:spacing w:val="10"/>
          <w:sz w:val="20"/>
          <w:szCs w:val="20"/>
        </w:rPr>
        <w:t>、安全生产许</w:t>
      </w:r>
      <w:r>
        <w:rPr>
          <w:spacing w:val="7"/>
          <w:sz w:val="20"/>
          <w:szCs w:val="20"/>
        </w:rPr>
        <w:t xml:space="preserve">可证副本、基本账户开户许可证的复印件 </w:t>
      </w:r>
      <w:r>
        <w:fldChar w:fldCharType="begin"/>
      </w:r>
      <w:r>
        <w:instrText xml:space="preserve"> HYPERLINK \l "bookmark107" </w:instrText>
      </w:r>
      <w:r>
        <w:fldChar w:fldCharType="separate"/>
      </w:r>
      <w:r>
        <w:rPr>
          <w:spacing w:val="7"/>
          <w:sz w:val="18"/>
          <w:szCs w:val="18"/>
        </w:rPr>
        <w:t>①</w:t>
      </w:r>
      <w:r>
        <w:rPr>
          <w:spacing w:val="7"/>
          <w:sz w:val="18"/>
          <w:szCs w:val="18"/>
        </w:rPr>
        <w:fldChar w:fldCharType="end"/>
      </w:r>
      <w:r>
        <w:rPr>
          <w:spacing w:val="-64"/>
          <w:sz w:val="18"/>
          <w:szCs w:val="18"/>
        </w:rPr>
        <w:t xml:space="preserve"> </w:t>
      </w:r>
      <w:r>
        <w:rPr>
          <w:spacing w:val="7"/>
          <w:sz w:val="20"/>
          <w:szCs w:val="20"/>
        </w:rPr>
        <w:t>,</w:t>
      </w:r>
      <w:r>
        <w:rPr>
          <w:spacing w:val="-37"/>
          <w:sz w:val="20"/>
          <w:szCs w:val="20"/>
        </w:rPr>
        <w:t xml:space="preserve"> </w:t>
      </w:r>
      <w:r>
        <w:rPr>
          <w:spacing w:val="7"/>
          <w:sz w:val="20"/>
          <w:szCs w:val="20"/>
        </w:rPr>
        <w:t>投标人在交通运输部“全国公路建设市场信用信息管理系</w:t>
      </w:r>
      <w:r>
        <w:rPr>
          <w:spacing w:val="6"/>
          <w:sz w:val="20"/>
          <w:szCs w:val="20"/>
        </w:rPr>
        <w:t>统</w:t>
      </w:r>
      <w:r>
        <w:rPr>
          <w:spacing w:val="-70"/>
          <w:sz w:val="20"/>
          <w:szCs w:val="20"/>
        </w:rPr>
        <w:t xml:space="preserve"> </w:t>
      </w:r>
      <w:r>
        <w:rPr>
          <w:spacing w:val="6"/>
          <w:sz w:val="20"/>
          <w:szCs w:val="20"/>
        </w:rPr>
        <w:t>”</w:t>
      </w:r>
      <w:r>
        <w:rPr>
          <w:spacing w:val="7"/>
          <w:sz w:val="20"/>
          <w:szCs w:val="20"/>
        </w:rPr>
        <w:t>公路工程施工资质企业名录中的网页截图复印件，以及投标人在国家企业信用信息公示系统中基础信息（体</w:t>
      </w:r>
      <w:r>
        <w:rPr>
          <w:spacing w:val="12"/>
          <w:sz w:val="20"/>
          <w:szCs w:val="20"/>
        </w:rPr>
        <w:t>现股东及出资详细信息）的网页截图或由法定的社会验资机</w:t>
      </w:r>
      <w:r>
        <w:rPr>
          <w:spacing w:val="11"/>
          <w:sz w:val="20"/>
          <w:szCs w:val="20"/>
        </w:rPr>
        <w:t>构出具的验资报告或注册地工商部门出具的股</w:t>
      </w:r>
      <w:r>
        <w:rPr>
          <w:spacing w:val="7"/>
          <w:sz w:val="20"/>
          <w:szCs w:val="20"/>
        </w:rPr>
        <w:t>东出资情况证明复印件。</w:t>
      </w:r>
    </w:p>
    <w:p w14:paraId="0AEBFC08">
      <w:pPr>
        <w:pStyle w:val="2"/>
        <w:spacing w:before="26" w:line="295" w:lineRule="auto"/>
        <w:ind w:left="8" w:right="100" w:firstLine="423"/>
        <w:jc w:val="both"/>
        <w:rPr>
          <w:sz w:val="20"/>
          <w:szCs w:val="20"/>
        </w:rPr>
      </w:pPr>
      <w:r>
        <w:rPr>
          <w:spacing w:val="12"/>
          <w:sz w:val="20"/>
          <w:szCs w:val="20"/>
        </w:rPr>
        <w:t>企业法人营业执照副本和组织机构代码证副本、施工资质证书</w:t>
      </w:r>
      <w:r>
        <w:rPr>
          <w:spacing w:val="11"/>
          <w:sz w:val="20"/>
          <w:szCs w:val="20"/>
        </w:rPr>
        <w:t>副本、安全生产许可证副本、基本账户开户许可证的复印件应提供全本（证书封面、封底、空白页除外</w:t>
      </w:r>
      <w:r>
        <w:rPr>
          <w:spacing w:val="4"/>
          <w:sz w:val="20"/>
          <w:szCs w:val="20"/>
        </w:rPr>
        <w:t>）</w:t>
      </w:r>
      <w:r>
        <w:rPr>
          <w:spacing w:val="-58"/>
          <w:sz w:val="20"/>
          <w:szCs w:val="20"/>
        </w:rPr>
        <w:t xml:space="preserve"> </w:t>
      </w:r>
      <w:r>
        <w:rPr>
          <w:spacing w:val="4"/>
          <w:sz w:val="20"/>
          <w:szCs w:val="20"/>
        </w:rPr>
        <w:t>，</w:t>
      </w:r>
      <w:r>
        <w:rPr>
          <w:spacing w:val="11"/>
          <w:sz w:val="20"/>
          <w:szCs w:val="20"/>
        </w:rPr>
        <w:t>应包括投标人名称、投标人其他相关</w:t>
      </w:r>
      <w:r>
        <w:rPr>
          <w:spacing w:val="9"/>
          <w:sz w:val="20"/>
          <w:szCs w:val="20"/>
        </w:rPr>
        <w:t>信息、颁发机构名称、投标人信息变更情况等关键页在内，并逐页加盖投标人单位章。</w:t>
      </w:r>
    </w:p>
    <w:p w14:paraId="7A0A6726">
      <w:pPr>
        <w:pStyle w:val="2"/>
        <w:spacing w:before="2" w:line="272" w:lineRule="auto"/>
        <w:ind w:left="8" w:right="100" w:firstLine="423"/>
        <w:rPr>
          <w:sz w:val="20"/>
          <w:szCs w:val="20"/>
        </w:rPr>
      </w:pPr>
      <w:r>
        <w:rPr>
          <w:spacing w:val="10"/>
          <w:sz w:val="20"/>
          <w:szCs w:val="20"/>
        </w:rPr>
        <w:t>3.5.2 “财务状况表</w:t>
      </w:r>
      <w:r>
        <w:rPr>
          <w:spacing w:val="-60"/>
          <w:sz w:val="20"/>
          <w:szCs w:val="20"/>
        </w:rPr>
        <w:t xml:space="preserve"> </w:t>
      </w:r>
      <w:r>
        <w:rPr>
          <w:spacing w:val="10"/>
          <w:sz w:val="20"/>
          <w:szCs w:val="20"/>
        </w:rPr>
        <w:t>”应附经会计师事务所或审计机构审计的财务会计报表，包括资产负债表、现金</w:t>
      </w:r>
      <w:r>
        <w:rPr>
          <w:spacing w:val="12"/>
          <w:sz w:val="20"/>
          <w:szCs w:val="20"/>
        </w:rPr>
        <w:t>流量表、利润表和财务情况说明书的复印件，具体年份要求见</w:t>
      </w:r>
      <w:r>
        <w:rPr>
          <w:spacing w:val="11"/>
          <w:sz w:val="20"/>
          <w:szCs w:val="20"/>
        </w:rPr>
        <w:t>投标人须知前附表。投标人的成立时间少于</w:t>
      </w:r>
      <w:r>
        <w:rPr>
          <w:spacing w:val="9"/>
          <w:sz w:val="20"/>
          <w:szCs w:val="20"/>
        </w:rPr>
        <w:t>投标人须知前附表规定年份的，应提供成立以来的财务状况表。</w:t>
      </w:r>
    </w:p>
    <w:p w14:paraId="32685032">
      <w:pPr>
        <w:pStyle w:val="2"/>
        <w:spacing w:before="72" w:line="261" w:lineRule="auto"/>
        <w:ind w:left="14" w:right="100" w:firstLine="417"/>
        <w:rPr>
          <w:sz w:val="20"/>
          <w:szCs w:val="20"/>
        </w:rPr>
      </w:pPr>
      <w:r>
        <w:rPr>
          <w:spacing w:val="10"/>
          <w:sz w:val="20"/>
          <w:szCs w:val="20"/>
        </w:rPr>
        <w:t>3.5.3 “近年完成的类似项目</w:t>
      </w:r>
      <w:r>
        <w:rPr>
          <w:spacing w:val="-70"/>
          <w:sz w:val="20"/>
          <w:szCs w:val="20"/>
        </w:rPr>
        <w:t xml:space="preserve"> </w:t>
      </w:r>
      <w:r>
        <w:rPr>
          <w:spacing w:val="10"/>
          <w:sz w:val="20"/>
          <w:szCs w:val="20"/>
        </w:rPr>
        <w:t>”应是已列入交通运</w:t>
      </w:r>
      <w:r>
        <w:rPr>
          <w:spacing w:val="9"/>
          <w:sz w:val="20"/>
          <w:szCs w:val="20"/>
        </w:rPr>
        <w:t>输主管部门“公路建设市场信用信息管理系统</w:t>
      </w:r>
      <w:r>
        <w:rPr>
          <w:spacing w:val="-68"/>
          <w:sz w:val="20"/>
          <w:szCs w:val="20"/>
        </w:rPr>
        <w:t xml:space="preserve"> </w:t>
      </w:r>
      <w:r>
        <w:rPr>
          <w:spacing w:val="9"/>
          <w:sz w:val="20"/>
          <w:szCs w:val="20"/>
        </w:rPr>
        <w:t>”并公开的主包已建业绩或分包已建业绩，具体时间要求见投标人须知前附表。</w:t>
      </w:r>
    </w:p>
    <w:p w14:paraId="5504624D">
      <w:pPr>
        <w:pStyle w:val="2"/>
        <w:spacing w:before="78" w:line="295" w:lineRule="auto"/>
        <w:ind w:left="5" w:right="99" w:firstLine="412"/>
        <w:jc w:val="both"/>
        <w:rPr>
          <w:sz w:val="20"/>
          <w:szCs w:val="20"/>
        </w:rPr>
      </w:pPr>
      <w:r>
        <w:rPr>
          <w:spacing w:val="10"/>
          <w:sz w:val="20"/>
          <w:szCs w:val="20"/>
        </w:rPr>
        <w:t>“近年完成的类似项目情况表</w:t>
      </w:r>
      <w:r>
        <w:rPr>
          <w:spacing w:val="-57"/>
          <w:sz w:val="20"/>
          <w:szCs w:val="20"/>
        </w:rPr>
        <w:t xml:space="preserve"> </w:t>
      </w:r>
      <w:r>
        <w:rPr>
          <w:spacing w:val="10"/>
          <w:sz w:val="20"/>
          <w:szCs w:val="20"/>
        </w:rPr>
        <w:t>”应附在交通运输部“全国公路建设市场信用信息管理系统</w:t>
      </w:r>
      <w:r>
        <w:rPr>
          <w:spacing w:val="-70"/>
          <w:sz w:val="20"/>
          <w:szCs w:val="20"/>
        </w:rPr>
        <w:t xml:space="preserve"> </w:t>
      </w:r>
      <w:r>
        <w:rPr>
          <w:spacing w:val="10"/>
          <w:sz w:val="20"/>
          <w:szCs w:val="20"/>
        </w:rPr>
        <w:t>”（网址：</w:t>
      </w:r>
      <w:r>
        <w:rPr>
          <w:sz w:val="20"/>
          <w:szCs w:val="20"/>
        </w:rPr>
        <w:t xml:space="preserve"> </w:t>
      </w:r>
      <w:r>
        <w:fldChar w:fldCharType="begin"/>
      </w:r>
      <w:r>
        <w:instrText xml:space="preserve"> HYPERLINK "http://glxy.mot.gov.cn/BM/" </w:instrText>
      </w:r>
      <w:r>
        <w:fldChar w:fldCharType="separate"/>
      </w:r>
      <w:r>
        <w:rPr>
          <w:sz w:val="20"/>
          <w:szCs w:val="20"/>
        </w:rPr>
        <w:t>http</w:t>
      </w:r>
      <w:r>
        <w:rPr>
          <w:spacing w:val="12"/>
          <w:sz w:val="20"/>
          <w:szCs w:val="20"/>
        </w:rPr>
        <w:t>://</w:t>
      </w:r>
      <w:r>
        <w:rPr>
          <w:sz w:val="20"/>
          <w:szCs w:val="20"/>
        </w:rPr>
        <w:t>glxy</w:t>
      </w:r>
      <w:r>
        <w:rPr>
          <w:spacing w:val="12"/>
          <w:sz w:val="20"/>
          <w:szCs w:val="20"/>
        </w:rPr>
        <w:t>.</w:t>
      </w:r>
      <w:r>
        <w:rPr>
          <w:sz w:val="20"/>
          <w:szCs w:val="20"/>
        </w:rPr>
        <w:t>mot</w:t>
      </w:r>
      <w:r>
        <w:rPr>
          <w:spacing w:val="12"/>
          <w:sz w:val="20"/>
          <w:szCs w:val="20"/>
        </w:rPr>
        <w:t>.</w:t>
      </w:r>
      <w:r>
        <w:rPr>
          <w:sz w:val="20"/>
          <w:szCs w:val="20"/>
        </w:rPr>
        <w:t>gov</w:t>
      </w:r>
      <w:r>
        <w:rPr>
          <w:spacing w:val="12"/>
          <w:sz w:val="20"/>
          <w:szCs w:val="20"/>
        </w:rPr>
        <w:t>.</w:t>
      </w:r>
      <w:r>
        <w:rPr>
          <w:sz w:val="20"/>
          <w:szCs w:val="20"/>
        </w:rPr>
        <w:t>cn</w:t>
      </w:r>
      <w:r>
        <w:rPr>
          <w:spacing w:val="12"/>
          <w:sz w:val="20"/>
          <w:szCs w:val="20"/>
        </w:rPr>
        <w:t>/</w:t>
      </w:r>
      <w:r>
        <w:rPr>
          <w:sz w:val="20"/>
          <w:szCs w:val="20"/>
        </w:rPr>
        <w:t>BM</w:t>
      </w:r>
      <w:r>
        <w:rPr>
          <w:spacing w:val="12"/>
          <w:sz w:val="20"/>
          <w:szCs w:val="20"/>
        </w:rPr>
        <w:t>/</w:t>
      </w:r>
      <w:r>
        <w:rPr>
          <w:spacing w:val="12"/>
          <w:sz w:val="20"/>
          <w:szCs w:val="20"/>
        </w:rPr>
        <w:fldChar w:fldCharType="end"/>
      </w:r>
      <w:r>
        <w:rPr>
          <w:spacing w:val="12"/>
          <w:sz w:val="20"/>
          <w:szCs w:val="20"/>
        </w:rPr>
        <w:t>）</w:t>
      </w:r>
      <w:r>
        <w:rPr>
          <w:spacing w:val="-55"/>
          <w:sz w:val="20"/>
          <w:szCs w:val="20"/>
        </w:rPr>
        <w:t xml:space="preserve"> </w:t>
      </w:r>
      <w:r>
        <w:rPr>
          <w:spacing w:val="12"/>
          <w:sz w:val="20"/>
          <w:szCs w:val="20"/>
        </w:rPr>
        <w:t>中查询到的企业“业绩信息”相关项目网页截图复印件，即包括“项目名</w:t>
      </w:r>
      <w:r>
        <w:rPr>
          <w:spacing w:val="9"/>
          <w:sz w:val="20"/>
          <w:szCs w:val="20"/>
        </w:rPr>
        <w:t>称</w:t>
      </w:r>
      <w:r>
        <w:rPr>
          <w:spacing w:val="-70"/>
          <w:sz w:val="20"/>
          <w:szCs w:val="20"/>
        </w:rPr>
        <w:t xml:space="preserve"> </w:t>
      </w:r>
      <w:r>
        <w:rPr>
          <w:spacing w:val="9"/>
          <w:sz w:val="20"/>
          <w:szCs w:val="20"/>
        </w:rPr>
        <w:t>”“标段类型</w:t>
      </w:r>
      <w:r>
        <w:rPr>
          <w:spacing w:val="-70"/>
          <w:sz w:val="20"/>
          <w:szCs w:val="20"/>
        </w:rPr>
        <w:t xml:space="preserve"> </w:t>
      </w:r>
      <w:r>
        <w:rPr>
          <w:spacing w:val="9"/>
          <w:sz w:val="20"/>
          <w:szCs w:val="20"/>
        </w:rPr>
        <w:t>”“合同价</w:t>
      </w:r>
      <w:r>
        <w:rPr>
          <w:spacing w:val="-70"/>
          <w:sz w:val="20"/>
          <w:szCs w:val="20"/>
        </w:rPr>
        <w:t xml:space="preserve"> </w:t>
      </w:r>
      <w:r>
        <w:rPr>
          <w:spacing w:val="9"/>
          <w:sz w:val="20"/>
          <w:szCs w:val="20"/>
        </w:rPr>
        <w:t>”“主要工程量</w:t>
      </w:r>
      <w:r>
        <w:rPr>
          <w:spacing w:val="-70"/>
          <w:sz w:val="20"/>
          <w:szCs w:val="20"/>
        </w:rPr>
        <w:t xml:space="preserve"> </w:t>
      </w:r>
      <w:r>
        <w:rPr>
          <w:spacing w:val="8"/>
          <w:sz w:val="20"/>
          <w:szCs w:val="20"/>
        </w:rPr>
        <w:t>”“项目主要管理人员</w:t>
      </w:r>
      <w:r>
        <w:rPr>
          <w:spacing w:val="-70"/>
          <w:sz w:val="20"/>
          <w:szCs w:val="20"/>
        </w:rPr>
        <w:t xml:space="preserve"> </w:t>
      </w:r>
      <w:r>
        <w:rPr>
          <w:spacing w:val="8"/>
          <w:sz w:val="20"/>
          <w:szCs w:val="20"/>
        </w:rPr>
        <w:t>”等栏目在内的项目详细信息网页截图</w:t>
      </w:r>
      <w:r>
        <w:rPr>
          <w:spacing w:val="11"/>
          <w:sz w:val="20"/>
          <w:szCs w:val="20"/>
        </w:rPr>
        <w:t>复印件。在交通运输部“全国公路建设市场信用信息管理系统</w:t>
      </w:r>
      <w:r>
        <w:rPr>
          <w:spacing w:val="-67"/>
          <w:sz w:val="20"/>
          <w:szCs w:val="20"/>
        </w:rPr>
        <w:t xml:space="preserve"> </w:t>
      </w:r>
      <w:r>
        <w:rPr>
          <w:spacing w:val="11"/>
          <w:sz w:val="20"/>
          <w:szCs w:val="20"/>
        </w:rPr>
        <w:t>”中无法查询，但可在省级交通运输主</w:t>
      </w:r>
      <w:r>
        <w:rPr>
          <w:spacing w:val="10"/>
          <w:sz w:val="20"/>
          <w:szCs w:val="20"/>
        </w:rPr>
        <w:t>管部</w:t>
      </w:r>
      <w:r>
        <w:rPr>
          <w:spacing w:val="11"/>
          <w:sz w:val="20"/>
          <w:szCs w:val="20"/>
        </w:rPr>
        <w:t>门“公路建设市场信用信息管理系统</w:t>
      </w:r>
      <w:r>
        <w:rPr>
          <w:spacing w:val="-69"/>
          <w:sz w:val="20"/>
          <w:szCs w:val="20"/>
        </w:rPr>
        <w:t xml:space="preserve"> </w:t>
      </w:r>
      <w:r>
        <w:rPr>
          <w:spacing w:val="11"/>
          <w:sz w:val="20"/>
          <w:szCs w:val="20"/>
        </w:rPr>
        <w:t>”中查询的，应附省级交通运输主管部门“公路建设市场信用信息管</w:t>
      </w:r>
      <w:r>
        <w:rPr>
          <w:spacing w:val="9"/>
          <w:sz w:val="20"/>
          <w:szCs w:val="20"/>
        </w:rPr>
        <w:t>理系统</w:t>
      </w:r>
      <w:r>
        <w:rPr>
          <w:spacing w:val="-73"/>
          <w:sz w:val="20"/>
          <w:szCs w:val="20"/>
        </w:rPr>
        <w:t xml:space="preserve"> </w:t>
      </w:r>
      <w:r>
        <w:rPr>
          <w:spacing w:val="9"/>
          <w:sz w:val="20"/>
          <w:szCs w:val="20"/>
        </w:rPr>
        <w:t>”中查询到的网页截图复印件。除网页截图复印件外，投标人无须再提供任何业绩证</w:t>
      </w:r>
      <w:r>
        <w:rPr>
          <w:spacing w:val="8"/>
          <w:sz w:val="20"/>
          <w:szCs w:val="20"/>
        </w:rPr>
        <w:t>明材料。</w:t>
      </w:r>
    </w:p>
    <w:p w14:paraId="4A3A4923">
      <w:pPr>
        <w:pStyle w:val="2"/>
        <w:spacing w:before="2" w:line="294" w:lineRule="auto"/>
        <w:ind w:left="8" w:right="100" w:firstLine="422"/>
        <w:rPr>
          <w:sz w:val="20"/>
          <w:szCs w:val="20"/>
        </w:rPr>
      </w:pPr>
      <w:r>
        <w:rPr>
          <w:spacing w:val="12"/>
          <w:sz w:val="20"/>
          <w:szCs w:val="20"/>
        </w:rPr>
        <w:t>如投标人未提供相关项目网页截图复印件或相关项目网页截图</w:t>
      </w:r>
      <w:r>
        <w:rPr>
          <w:spacing w:val="11"/>
          <w:sz w:val="20"/>
          <w:szCs w:val="20"/>
        </w:rPr>
        <w:t>中的信息无法证实投标人满足招标文件</w:t>
      </w:r>
      <w:r>
        <w:rPr>
          <w:spacing w:val="8"/>
          <w:sz w:val="20"/>
          <w:szCs w:val="20"/>
        </w:rPr>
        <w:t>规定的资格审查条件（业绩最低要求</w:t>
      </w:r>
      <w:r>
        <w:rPr>
          <w:spacing w:val="25"/>
          <w:sz w:val="20"/>
          <w:szCs w:val="20"/>
        </w:rPr>
        <w:t>），</w:t>
      </w:r>
      <w:r>
        <w:rPr>
          <w:spacing w:val="8"/>
          <w:sz w:val="20"/>
          <w:szCs w:val="20"/>
        </w:rPr>
        <w:t>则该项目业绩不予认定。</w:t>
      </w:r>
    </w:p>
    <w:p w14:paraId="42AE80BD">
      <w:pPr>
        <w:pStyle w:val="2"/>
        <w:spacing w:before="2" w:line="278" w:lineRule="auto"/>
        <w:ind w:left="7" w:right="100" w:firstLine="425"/>
        <w:rPr>
          <w:sz w:val="20"/>
          <w:szCs w:val="20"/>
        </w:rPr>
      </w:pPr>
      <w:r>
        <w:rPr>
          <w:spacing w:val="10"/>
          <w:sz w:val="20"/>
          <w:szCs w:val="20"/>
        </w:rPr>
        <w:t>3.5.4 “投标人的信誉情况表</w:t>
      </w:r>
      <w:r>
        <w:rPr>
          <w:spacing w:val="-60"/>
          <w:sz w:val="20"/>
          <w:szCs w:val="20"/>
        </w:rPr>
        <w:t xml:space="preserve"> </w:t>
      </w:r>
      <w:r>
        <w:rPr>
          <w:spacing w:val="10"/>
          <w:sz w:val="20"/>
          <w:szCs w:val="20"/>
        </w:rPr>
        <w:t>”应附投标人在国家企业信用信息公示系统中未被列入严重违法失信企业名单、在“信用中国</w:t>
      </w:r>
      <w:r>
        <w:rPr>
          <w:spacing w:val="-65"/>
          <w:sz w:val="20"/>
          <w:szCs w:val="20"/>
        </w:rPr>
        <w:t xml:space="preserve"> </w:t>
      </w:r>
      <w:r>
        <w:rPr>
          <w:spacing w:val="10"/>
          <w:sz w:val="20"/>
          <w:szCs w:val="20"/>
        </w:rPr>
        <w:t>”网站中未被列入失信被执行人名单的网页截图复印件，</w:t>
      </w:r>
      <w:r>
        <w:rPr>
          <w:spacing w:val="-60"/>
          <w:sz w:val="20"/>
          <w:szCs w:val="20"/>
        </w:rPr>
        <w:t xml:space="preserve"> </w:t>
      </w:r>
      <w:r>
        <w:rPr>
          <w:spacing w:val="10"/>
          <w:sz w:val="20"/>
          <w:szCs w:val="20"/>
        </w:rPr>
        <w:t>以及由项目所在地或投标</w:t>
      </w:r>
      <w:r>
        <w:rPr>
          <w:spacing w:val="12"/>
          <w:sz w:val="20"/>
          <w:szCs w:val="20"/>
        </w:rPr>
        <w:t>人住所地检察机关职务犯罪预防部门出具的近三年内投标人及其法</w:t>
      </w:r>
      <w:r>
        <w:rPr>
          <w:spacing w:val="11"/>
          <w:sz w:val="20"/>
          <w:szCs w:val="20"/>
        </w:rPr>
        <w:t>定代表人、拟委任的项目经理均无行贿</w:t>
      </w:r>
      <w:r>
        <w:rPr>
          <w:spacing w:val="8"/>
          <w:sz w:val="20"/>
          <w:szCs w:val="20"/>
        </w:rPr>
        <w:t>犯罪行为的查询记录证明原件。</w:t>
      </w:r>
    </w:p>
    <w:p w14:paraId="4BF8DBC6">
      <w:pPr>
        <w:pStyle w:val="2"/>
        <w:spacing w:before="72" w:line="282" w:lineRule="auto"/>
        <w:ind w:left="7" w:right="100" w:firstLine="425"/>
        <w:rPr>
          <w:sz w:val="20"/>
          <w:szCs w:val="20"/>
        </w:rPr>
      </w:pPr>
      <w:r>
        <w:rPr>
          <w:spacing w:val="10"/>
          <w:sz w:val="20"/>
          <w:szCs w:val="20"/>
        </w:rPr>
        <w:t>3.5.5 “拟委任的项目经理和项目总工资历表</w:t>
      </w:r>
      <w:r>
        <w:rPr>
          <w:spacing w:val="-60"/>
          <w:sz w:val="20"/>
          <w:szCs w:val="20"/>
        </w:rPr>
        <w:t xml:space="preserve"> </w:t>
      </w:r>
      <w:r>
        <w:rPr>
          <w:spacing w:val="10"/>
          <w:sz w:val="20"/>
          <w:szCs w:val="20"/>
        </w:rPr>
        <w:t>”应附项目经理和项目总工的身份证、职称资格证书以</w:t>
      </w:r>
      <w:r>
        <w:rPr>
          <w:spacing w:val="11"/>
          <w:sz w:val="20"/>
          <w:szCs w:val="20"/>
        </w:rPr>
        <w:t>及资格审查条件所要求的其他相关证书（如建造师注册证书、安全生产考核合</w:t>
      </w:r>
      <w:r>
        <w:rPr>
          <w:spacing w:val="10"/>
          <w:sz w:val="20"/>
          <w:szCs w:val="20"/>
        </w:rPr>
        <w:t>格证书等）</w:t>
      </w:r>
      <w:r>
        <w:rPr>
          <w:spacing w:val="-59"/>
          <w:sz w:val="20"/>
          <w:szCs w:val="20"/>
        </w:rPr>
        <w:t xml:space="preserve"> </w:t>
      </w:r>
      <w:r>
        <w:rPr>
          <w:spacing w:val="10"/>
          <w:sz w:val="20"/>
          <w:szCs w:val="20"/>
        </w:rPr>
        <w:t>的复印件，建造</w:t>
      </w:r>
      <w:r>
        <w:rPr>
          <w:spacing w:val="11"/>
          <w:sz w:val="20"/>
          <w:szCs w:val="20"/>
        </w:rPr>
        <w:t>师注册证书、安全生产考核合格证书在政府相关部门网站上公开信息的网</w:t>
      </w:r>
      <w:r>
        <w:rPr>
          <w:spacing w:val="10"/>
          <w:sz w:val="20"/>
          <w:szCs w:val="20"/>
        </w:rPr>
        <w:t>页截图复印件，</w:t>
      </w:r>
      <w:r>
        <w:rPr>
          <w:spacing w:val="-57"/>
          <w:sz w:val="20"/>
          <w:szCs w:val="20"/>
        </w:rPr>
        <w:t xml:space="preserve"> </w:t>
      </w:r>
      <w:r>
        <w:rPr>
          <w:spacing w:val="10"/>
          <w:sz w:val="20"/>
          <w:szCs w:val="20"/>
        </w:rPr>
        <w:t>以及投标人所属</w:t>
      </w:r>
      <w:r>
        <w:rPr>
          <w:spacing w:val="12"/>
          <w:sz w:val="20"/>
          <w:szCs w:val="20"/>
        </w:rPr>
        <w:t>社保机构出具的拟委任的项目经理和项目总工的社保缴费证明或其</w:t>
      </w:r>
      <w:r>
        <w:rPr>
          <w:spacing w:val="11"/>
          <w:sz w:val="20"/>
          <w:szCs w:val="20"/>
        </w:rPr>
        <w:t>他能够证明拟委任的项目经理和项目总</w:t>
      </w:r>
      <w:r>
        <w:rPr>
          <w:spacing w:val="8"/>
          <w:sz w:val="20"/>
          <w:szCs w:val="20"/>
        </w:rPr>
        <w:t>工参加社保的有效证明材料复印件。</w:t>
      </w:r>
    </w:p>
    <w:p w14:paraId="337B30E7">
      <w:pPr>
        <w:pStyle w:val="2"/>
        <w:spacing w:before="70" w:line="296" w:lineRule="auto"/>
        <w:ind w:left="8" w:firstLine="409"/>
        <w:rPr>
          <w:sz w:val="20"/>
          <w:szCs w:val="20"/>
        </w:rPr>
      </w:pPr>
      <w:r>
        <w:rPr>
          <w:spacing w:val="13"/>
          <w:sz w:val="20"/>
          <w:szCs w:val="20"/>
        </w:rPr>
        <w:t>“拟委任的项目经理和项目总工资历表</w:t>
      </w:r>
      <w:r>
        <w:rPr>
          <w:spacing w:val="-67"/>
          <w:sz w:val="20"/>
          <w:szCs w:val="20"/>
        </w:rPr>
        <w:t xml:space="preserve"> </w:t>
      </w:r>
      <w:r>
        <w:rPr>
          <w:spacing w:val="13"/>
          <w:sz w:val="20"/>
          <w:szCs w:val="20"/>
        </w:rPr>
        <w:t>”还应附交通运输部“全国公路建设市</w:t>
      </w:r>
      <w:r>
        <w:rPr>
          <w:spacing w:val="12"/>
          <w:sz w:val="20"/>
          <w:szCs w:val="20"/>
        </w:rPr>
        <w:t>场信用信息管理系统</w:t>
      </w:r>
      <w:r>
        <w:rPr>
          <w:spacing w:val="-70"/>
          <w:sz w:val="20"/>
          <w:szCs w:val="20"/>
        </w:rPr>
        <w:t xml:space="preserve"> </w:t>
      </w:r>
      <w:r>
        <w:rPr>
          <w:spacing w:val="12"/>
          <w:sz w:val="20"/>
          <w:szCs w:val="20"/>
        </w:rPr>
        <w:t>”中载明的、能够证明项目经理和项目总工具有相关业绩的网页截</w:t>
      </w:r>
      <w:r>
        <w:rPr>
          <w:spacing w:val="11"/>
          <w:sz w:val="20"/>
          <w:szCs w:val="20"/>
        </w:rPr>
        <w:t>图复印件。在交通运输部“全国公路建设</w:t>
      </w:r>
      <w:r>
        <w:rPr>
          <w:spacing w:val="13"/>
          <w:sz w:val="20"/>
          <w:szCs w:val="20"/>
        </w:rPr>
        <w:t>市场信用信息管理系统</w:t>
      </w:r>
      <w:r>
        <w:rPr>
          <w:spacing w:val="-70"/>
          <w:sz w:val="20"/>
          <w:szCs w:val="20"/>
        </w:rPr>
        <w:t xml:space="preserve"> </w:t>
      </w:r>
      <w:r>
        <w:rPr>
          <w:spacing w:val="13"/>
          <w:sz w:val="20"/>
          <w:szCs w:val="20"/>
        </w:rPr>
        <w:t>”中无法查询，但可在省级</w:t>
      </w:r>
      <w:r>
        <w:rPr>
          <w:spacing w:val="12"/>
          <w:sz w:val="20"/>
          <w:szCs w:val="20"/>
        </w:rPr>
        <w:t>交通运输主管部门“公路建设市场信用信息管理系统</w:t>
      </w:r>
      <w:r>
        <w:rPr>
          <w:spacing w:val="-69"/>
          <w:sz w:val="20"/>
          <w:szCs w:val="20"/>
        </w:rPr>
        <w:t xml:space="preserve"> </w:t>
      </w:r>
      <w:r>
        <w:rPr>
          <w:spacing w:val="12"/>
          <w:sz w:val="20"/>
          <w:szCs w:val="20"/>
        </w:rPr>
        <w:t>”中查询的，应附省级交通运输主管部门“公路</w:t>
      </w:r>
      <w:r>
        <w:rPr>
          <w:spacing w:val="11"/>
          <w:sz w:val="20"/>
          <w:szCs w:val="20"/>
        </w:rPr>
        <w:t>建设市场信用信息管理系统</w:t>
      </w:r>
      <w:r>
        <w:rPr>
          <w:spacing w:val="-70"/>
          <w:sz w:val="20"/>
          <w:szCs w:val="20"/>
        </w:rPr>
        <w:t xml:space="preserve"> </w:t>
      </w:r>
      <w:r>
        <w:rPr>
          <w:spacing w:val="11"/>
          <w:sz w:val="20"/>
          <w:szCs w:val="20"/>
        </w:rPr>
        <w:t>”中查询到的网页截图复印件。</w:t>
      </w:r>
      <w:r>
        <w:rPr>
          <w:spacing w:val="12"/>
          <w:sz w:val="20"/>
          <w:szCs w:val="20"/>
        </w:rPr>
        <w:t>除网页截图复印件外，投标人无须再提供任何业绩证明材料。如</w:t>
      </w:r>
      <w:r>
        <w:rPr>
          <w:spacing w:val="11"/>
          <w:sz w:val="20"/>
          <w:szCs w:val="20"/>
        </w:rPr>
        <w:t>投标人未提供相关业绩网页截图复印件或</w:t>
      </w:r>
      <w:r>
        <w:rPr>
          <w:spacing w:val="12"/>
          <w:sz w:val="20"/>
          <w:szCs w:val="20"/>
        </w:rPr>
        <w:t>相关业绩网页截图中的信息无法证实投标人满足招标文件规定的</w:t>
      </w:r>
      <w:r>
        <w:rPr>
          <w:spacing w:val="11"/>
          <w:sz w:val="20"/>
          <w:szCs w:val="20"/>
        </w:rPr>
        <w:t>资格审查条件（项目经理和项目总工最低</w:t>
      </w:r>
      <w:bookmarkStart w:id="14" w:name="bookmark107"/>
      <w:bookmarkEnd w:id="14"/>
      <w:r>
        <w:rPr>
          <w:spacing w:val="6"/>
          <w:sz w:val="20"/>
          <w:szCs w:val="20"/>
        </w:rPr>
        <w:t>要求</w:t>
      </w:r>
      <w:r>
        <w:rPr>
          <w:spacing w:val="21"/>
          <w:sz w:val="20"/>
          <w:szCs w:val="20"/>
        </w:rPr>
        <w:t>），</w:t>
      </w:r>
      <w:r>
        <w:rPr>
          <w:spacing w:val="6"/>
          <w:sz w:val="20"/>
          <w:szCs w:val="20"/>
        </w:rPr>
        <w:t>则该业绩不予认定。</w:t>
      </w:r>
    </w:p>
    <w:p w14:paraId="6B8ACBC3">
      <w:pPr>
        <w:pStyle w:val="2"/>
        <w:spacing w:before="1" w:line="226" w:lineRule="auto"/>
        <w:ind w:firstLine="448" w:firstLineChars="200"/>
        <w:rPr>
          <w:sz w:val="20"/>
          <w:szCs w:val="20"/>
        </w:rPr>
      </w:pPr>
      <w:r>
        <w:rPr>
          <w:spacing w:val="12"/>
          <w:sz w:val="20"/>
          <w:szCs w:val="20"/>
        </w:rPr>
        <w:t>如项目经理或项目总工目前仍在其他项目上任职，则投标人应</w:t>
      </w:r>
      <w:r>
        <w:rPr>
          <w:spacing w:val="11"/>
          <w:sz w:val="20"/>
          <w:szCs w:val="20"/>
        </w:rPr>
        <w:t>提供由该项目发包人出具的、承诺上述</w:t>
      </w:r>
    </w:p>
    <w:p w14:paraId="2CB00409">
      <w:pPr>
        <w:pStyle w:val="2"/>
        <w:spacing w:before="66"/>
        <w:ind w:left="38" w:right="100" w:hanging="32"/>
        <w:rPr>
          <w:sz w:val="20"/>
          <w:szCs w:val="20"/>
        </w:rPr>
      </w:pPr>
      <w:r>
        <w:rPr>
          <w:spacing w:val="10"/>
          <w:sz w:val="18"/>
          <w:szCs w:val="18"/>
        </w:rPr>
        <w:t xml:space="preserve">① </w:t>
      </w:r>
      <w:r>
        <w:rPr>
          <w:spacing w:val="10"/>
          <w:sz w:val="20"/>
          <w:szCs w:val="20"/>
        </w:rPr>
        <w:t>招标文件中要求投标人提供的各类证照复印件均指彩色扫描件或彩色复印件，其他资料的复印</w:t>
      </w:r>
      <w:r>
        <w:rPr>
          <w:spacing w:val="9"/>
          <w:sz w:val="20"/>
          <w:szCs w:val="20"/>
        </w:rPr>
        <w:t>件可为黑</w:t>
      </w:r>
      <w:r>
        <w:rPr>
          <w:spacing w:val="5"/>
          <w:sz w:val="20"/>
          <w:szCs w:val="20"/>
        </w:rPr>
        <w:t>白扫描件或黑白复印件。</w:t>
      </w:r>
    </w:p>
    <w:p w14:paraId="41A1B2F4">
      <w:pPr>
        <w:rPr>
          <w:sz w:val="20"/>
          <w:szCs w:val="20"/>
        </w:rPr>
        <w:sectPr>
          <w:footerReference r:id="rId12" w:type="default"/>
          <w:pgSz w:w="11906" w:h="16839"/>
          <w:pgMar w:top="1417" w:right="1134" w:bottom="1134" w:left="1080" w:header="0" w:footer="860" w:gutter="0"/>
          <w:pgNumType w:fmt="decimal"/>
          <w:cols w:space="720" w:num="1"/>
        </w:sectPr>
      </w:pPr>
    </w:p>
    <w:p w14:paraId="42100880">
      <w:pPr>
        <w:pStyle w:val="2"/>
        <w:spacing w:before="65" w:line="227" w:lineRule="auto"/>
        <w:ind w:left="2"/>
        <w:rPr>
          <w:sz w:val="20"/>
          <w:szCs w:val="20"/>
        </w:rPr>
      </w:pPr>
      <w:r>
        <w:rPr>
          <w:spacing w:val="8"/>
          <w:sz w:val="20"/>
          <w:szCs w:val="20"/>
        </w:rPr>
        <w:t>人员能够从该项目撤离的书面证明材料原件。</w:t>
      </w:r>
    </w:p>
    <w:p w14:paraId="134F9D21">
      <w:pPr>
        <w:pStyle w:val="2"/>
        <w:spacing w:before="76" w:line="278" w:lineRule="auto"/>
        <w:ind w:right="99" w:firstLine="424"/>
        <w:rPr>
          <w:sz w:val="20"/>
          <w:szCs w:val="20"/>
        </w:rPr>
      </w:pPr>
      <w:r>
        <w:rPr>
          <w:spacing w:val="10"/>
          <w:sz w:val="20"/>
          <w:szCs w:val="20"/>
        </w:rPr>
        <w:t>3.5.6 “拟委任的其他管理和技术人员汇总表</w:t>
      </w:r>
      <w:r>
        <w:rPr>
          <w:spacing w:val="-73"/>
          <w:sz w:val="20"/>
          <w:szCs w:val="20"/>
        </w:rPr>
        <w:t xml:space="preserve"> </w:t>
      </w:r>
      <w:r>
        <w:rPr>
          <w:spacing w:val="10"/>
          <w:sz w:val="20"/>
          <w:szCs w:val="20"/>
        </w:rPr>
        <w:t>”（如有）应填报满</w:t>
      </w:r>
      <w:r>
        <w:rPr>
          <w:spacing w:val="9"/>
          <w:sz w:val="20"/>
          <w:szCs w:val="20"/>
        </w:rPr>
        <w:t>足投标人须知前附表附录</w:t>
      </w:r>
      <w:r>
        <w:rPr>
          <w:spacing w:val="-35"/>
          <w:sz w:val="20"/>
          <w:szCs w:val="20"/>
        </w:rPr>
        <w:t xml:space="preserve"> </w:t>
      </w:r>
      <w:r>
        <w:rPr>
          <w:spacing w:val="9"/>
          <w:sz w:val="20"/>
          <w:szCs w:val="20"/>
        </w:rPr>
        <w:t>6</w:t>
      </w:r>
      <w:r>
        <w:rPr>
          <w:spacing w:val="-37"/>
          <w:sz w:val="20"/>
          <w:szCs w:val="20"/>
        </w:rPr>
        <w:t xml:space="preserve"> </w:t>
      </w:r>
      <w:r>
        <w:rPr>
          <w:spacing w:val="9"/>
          <w:sz w:val="20"/>
          <w:szCs w:val="20"/>
        </w:rPr>
        <w:t>规定的</w:t>
      </w:r>
      <w:r>
        <w:rPr>
          <w:spacing w:val="10"/>
          <w:sz w:val="20"/>
          <w:szCs w:val="20"/>
        </w:rPr>
        <w:t>其他人员的相关信息。“拟委任的其他管理和技术人员资历表</w:t>
      </w:r>
      <w:r>
        <w:rPr>
          <w:spacing w:val="-67"/>
          <w:sz w:val="20"/>
          <w:szCs w:val="20"/>
        </w:rPr>
        <w:t xml:space="preserve"> </w:t>
      </w:r>
      <w:r>
        <w:rPr>
          <w:spacing w:val="10"/>
          <w:sz w:val="20"/>
          <w:szCs w:val="20"/>
        </w:rPr>
        <w:t>”（如有）</w:t>
      </w:r>
      <w:r>
        <w:rPr>
          <w:spacing w:val="-59"/>
          <w:sz w:val="20"/>
          <w:szCs w:val="20"/>
        </w:rPr>
        <w:t xml:space="preserve"> </w:t>
      </w:r>
      <w:r>
        <w:rPr>
          <w:spacing w:val="10"/>
          <w:sz w:val="20"/>
          <w:szCs w:val="20"/>
        </w:rPr>
        <w:t>中相关人员应附身份证、职称资</w:t>
      </w:r>
      <w:r>
        <w:rPr>
          <w:spacing w:val="11"/>
          <w:sz w:val="20"/>
          <w:szCs w:val="20"/>
        </w:rPr>
        <w:t>格证书以及资格审查条件所要求的其他相关证书的复印件，相关业绩证明材料</w:t>
      </w:r>
      <w:r>
        <w:rPr>
          <w:spacing w:val="10"/>
          <w:sz w:val="20"/>
          <w:szCs w:val="20"/>
        </w:rPr>
        <w:t>复印件，</w:t>
      </w:r>
      <w:r>
        <w:rPr>
          <w:spacing w:val="-60"/>
          <w:sz w:val="20"/>
          <w:szCs w:val="20"/>
        </w:rPr>
        <w:t xml:space="preserve"> </w:t>
      </w:r>
      <w:r>
        <w:rPr>
          <w:spacing w:val="10"/>
          <w:sz w:val="20"/>
          <w:szCs w:val="20"/>
        </w:rPr>
        <w:t>以及投标人所属社</w:t>
      </w:r>
      <w:r>
        <w:rPr>
          <w:spacing w:val="9"/>
          <w:sz w:val="20"/>
          <w:szCs w:val="20"/>
        </w:rPr>
        <w:t>保机构出具的社保缴费证明或其他能够证明其参加社保的有效证明材料复印件。</w:t>
      </w:r>
    </w:p>
    <w:p w14:paraId="3FBD2A02">
      <w:pPr>
        <w:pStyle w:val="2"/>
        <w:spacing w:before="72" w:line="261" w:lineRule="auto"/>
        <w:ind w:left="10" w:firstLine="414"/>
        <w:rPr>
          <w:sz w:val="20"/>
          <w:szCs w:val="20"/>
        </w:rPr>
      </w:pPr>
      <w:r>
        <w:rPr>
          <w:spacing w:val="8"/>
          <w:sz w:val="20"/>
          <w:szCs w:val="20"/>
        </w:rPr>
        <w:t>3.5.7</w:t>
      </w:r>
      <w:r>
        <w:rPr>
          <w:spacing w:val="-23"/>
          <w:sz w:val="20"/>
          <w:szCs w:val="20"/>
        </w:rPr>
        <w:t xml:space="preserve"> </w:t>
      </w:r>
      <w:r>
        <w:rPr>
          <w:spacing w:val="8"/>
          <w:sz w:val="20"/>
          <w:szCs w:val="20"/>
        </w:rPr>
        <w:t>“拟投入本标段的主要施工机械表</w:t>
      </w:r>
      <w:r>
        <w:rPr>
          <w:spacing w:val="-70"/>
          <w:sz w:val="20"/>
          <w:szCs w:val="20"/>
        </w:rPr>
        <w:t xml:space="preserve"> </w:t>
      </w:r>
      <w:r>
        <w:rPr>
          <w:spacing w:val="8"/>
          <w:sz w:val="20"/>
          <w:szCs w:val="20"/>
        </w:rPr>
        <w:t>”“拟配备本标段的主要材料试验、测量、质检仪器设备表</w:t>
      </w:r>
      <w:r>
        <w:rPr>
          <w:spacing w:val="-73"/>
          <w:sz w:val="20"/>
          <w:szCs w:val="20"/>
        </w:rPr>
        <w:t xml:space="preserve"> </w:t>
      </w:r>
      <w:r>
        <w:rPr>
          <w:spacing w:val="8"/>
          <w:sz w:val="20"/>
          <w:szCs w:val="20"/>
        </w:rPr>
        <w:t>”</w:t>
      </w:r>
      <w:r>
        <w:rPr>
          <w:sz w:val="20"/>
          <w:szCs w:val="20"/>
        </w:rPr>
        <w:t xml:space="preserve"> </w:t>
      </w:r>
      <w:r>
        <w:rPr>
          <w:spacing w:val="8"/>
          <w:sz w:val="20"/>
          <w:szCs w:val="20"/>
        </w:rPr>
        <w:t>（如有）应填报满足投标人须知前附表附录</w:t>
      </w:r>
      <w:r>
        <w:rPr>
          <w:spacing w:val="-25"/>
          <w:sz w:val="20"/>
          <w:szCs w:val="20"/>
        </w:rPr>
        <w:t xml:space="preserve"> </w:t>
      </w:r>
      <w:r>
        <w:rPr>
          <w:spacing w:val="8"/>
          <w:sz w:val="20"/>
          <w:szCs w:val="20"/>
        </w:rPr>
        <w:t>7</w:t>
      </w:r>
      <w:r>
        <w:rPr>
          <w:spacing w:val="-37"/>
          <w:sz w:val="20"/>
          <w:szCs w:val="20"/>
        </w:rPr>
        <w:t xml:space="preserve"> </w:t>
      </w:r>
      <w:r>
        <w:rPr>
          <w:spacing w:val="8"/>
          <w:sz w:val="20"/>
          <w:szCs w:val="20"/>
        </w:rPr>
        <w:t>规定的机械设备和试验检测设备。</w:t>
      </w:r>
    </w:p>
    <w:p w14:paraId="762D7341">
      <w:pPr>
        <w:pStyle w:val="2"/>
        <w:spacing w:before="75" w:line="262" w:lineRule="auto"/>
        <w:ind w:right="100" w:firstLine="424"/>
        <w:rPr>
          <w:sz w:val="20"/>
          <w:szCs w:val="20"/>
        </w:rPr>
      </w:pPr>
      <w:r>
        <w:rPr>
          <w:spacing w:val="9"/>
          <w:sz w:val="20"/>
          <w:szCs w:val="20"/>
        </w:rPr>
        <w:t>3.5.8 投标人须知前附表规定接受联合体投标的，本章第</w:t>
      </w:r>
      <w:r>
        <w:rPr>
          <w:spacing w:val="-33"/>
          <w:sz w:val="20"/>
          <w:szCs w:val="20"/>
        </w:rPr>
        <w:t xml:space="preserve"> </w:t>
      </w:r>
      <w:r>
        <w:rPr>
          <w:spacing w:val="9"/>
          <w:sz w:val="20"/>
          <w:szCs w:val="20"/>
        </w:rPr>
        <w:t>3.5.</w:t>
      </w:r>
      <w:r>
        <w:rPr>
          <w:spacing w:val="8"/>
          <w:sz w:val="20"/>
          <w:szCs w:val="20"/>
        </w:rPr>
        <w:t>1</w:t>
      </w:r>
      <w:r>
        <w:rPr>
          <w:spacing w:val="-32"/>
          <w:sz w:val="20"/>
          <w:szCs w:val="20"/>
        </w:rPr>
        <w:t xml:space="preserve"> </w:t>
      </w:r>
      <w:r>
        <w:rPr>
          <w:spacing w:val="8"/>
          <w:sz w:val="20"/>
          <w:szCs w:val="20"/>
        </w:rPr>
        <w:t>项至第</w:t>
      </w:r>
      <w:r>
        <w:rPr>
          <w:spacing w:val="-33"/>
          <w:sz w:val="20"/>
          <w:szCs w:val="20"/>
        </w:rPr>
        <w:t xml:space="preserve"> </w:t>
      </w:r>
      <w:r>
        <w:rPr>
          <w:spacing w:val="8"/>
          <w:sz w:val="20"/>
          <w:szCs w:val="20"/>
        </w:rPr>
        <w:t>3.5.7</w:t>
      </w:r>
      <w:r>
        <w:rPr>
          <w:spacing w:val="-32"/>
          <w:sz w:val="20"/>
          <w:szCs w:val="20"/>
        </w:rPr>
        <w:t xml:space="preserve"> </w:t>
      </w:r>
      <w:r>
        <w:rPr>
          <w:spacing w:val="8"/>
          <w:sz w:val="20"/>
          <w:szCs w:val="20"/>
        </w:rPr>
        <w:t>项规定的表格和资料应包括联合体各方相关情况。</w:t>
      </w:r>
    </w:p>
    <w:p w14:paraId="152082AE">
      <w:pPr>
        <w:pStyle w:val="2"/>
        <w:spacing w:before="71" w:line="228" w:lineRule="auto"/>
        <w:ind w:left="425"/>
        <w:rPr>
          <w:sz w:val="20"/>
          <w:szCs w:val="20"/>
        </w:rPr>
      </w:pPr>
      <w:r>
        <w:rPr>
          <w:spacing w:val="9"/>
          <w:sz w:val="20"/>
          <w:szCs w:val="20"/>
        </w:rPr>
        <w:t>3.5.9 除合同条款约定的特殊情形外，投标人在投标文件中填报的项目经理</w:t>
      </w:r>
      <w:r>
        <w:rPr>
          <w:spacing w:val="8"/>
          <w:sz w:val="20"/>
          <w:szCs w:val="20"/>
        </w:rPr>
        <w:t>和项目总工不允许更换。</w:t>
      </w:r>
    </w:p>
    <w:p w14:paraId="062C2BD0">
      <w:pPr>
        <w:pStyle w:val="2"/>
        <w:spacing w:before="77" w:line="278" w:lineRule="auto"/>
        <w:ind w:right="100" w:firstLine="425"/>
        <w:rPr>
          <w:sz w:val="20"/>
          <w:szCs w:val="20"/>
        </w:rPr>
      </w:pPr>
      <w:r>
        <w:rPr>
          <w:spacing w:val="9"/>
          <w:sz w:val="20"/>
          <w:szCs w:val="20"/>
        </w:rPr>
        <w:t>3.5.10 投标人在投标文件中填报的资质、业绩、主</w:t>
      </w:r>
      <w:r>
        <w:rPr>
          <w:spacing w:val="8"/>
          <w:sz w:val="20"/>
          <w:szCs w:val="20"/>
        </w:rPr>
        <w:t>要人员资历和目前在岗情况、信用等级等信息，应</w:t>
      </w:r>
      <w:r>
        <w:rPr>
          <w:spacing w:val="11"/>
          <w:sz w:val="20"/>
          <w:szCs w:val="20"/>
        </w:rPr>
        <w:t>与其在交通运输主管部门“公路建设市场信用信息管理系统</w:t>
      </w:r>
      <w:r>
        <w:rPr>
          <w:spacing w:val="-70"/>
          <w:sz w:val="20"/>
          <w:szCs w:val="20"/>
        </w:rPr>
        <w:t xml:space="preserve"> </w:t>
      </w:r>
      <w:r>
        <w:rPr>
          <w:spacing w:val="11"/>
          <w:sz w:val="20"/>
          <w:szCs w:val="20"/>
        </w:rPr>
        <w:t>”上填报并发布的相关信息一致。投标人应根</w:t>
      </w:r>
      <w:r>
        <w:rPr>
          <w:spacing w:val="12"/>
          <w:sz w:val="20"/>
          <w:szCs w:val="20"/>
        </w:rPr>
        <w:t>据本单位实际情况及时完成相关信息的申报、录入和动态更新，并</w:t>
      </w:r>
      <w:r>
        <w:rPr>
          <w:spacing w:val="11"/>
          <w:sz w:val="20"/>
          <w:szCs w:val="20"/>
        </w:rPr>
        <w:t>对相关信息的真实性、完整性和准确性</w:t>
      </w:r>
      <w:r>
        <w:rPr>
          <w:spacing w:val="3"/>
          <w:sz w:val="20"/>
          <w:szCs w:val="20"/>
        </w:rPr>
        <w:t>负责。</w:t>
      </w:r>
    </w:p>
    <w:p w14:paraId="74A5CA55">
      <w:pPr>
        <w:pStyle w:val="2"/>
        <w:spacing w:before="71" w:line="282" w:lineRule="auto"/>
        <w:ind w:left="1" w:right="79" w:firstLine="423"/>
        <w:rPr>
          <w:sz w:val="20"/>
          <w:szCs w:val="20"/>
        </w:rPr>
      </w:pPr>
      <w:r>
        <w:rPr>
          <w:spacing w:val="9"/>
          <w:sz w:val="20"/>
          <w:szCs w:val="20"/>
        </w:rPr>
        <w:t>3.5.11 招标人有权核查投标人在投标文件中提供的资料，若在评标期间发现投标人提供了虚假资料，</w:t>
      </w:r>
      <w:r>
        <w:rPr>
          <w:spacing w:val="12"/>
          <w:sz w:val="20"/>
          <w:szCs w:val="20"/>
        </w:rPr>
        <w:t>其投标将被否决；若在签订合同前发现作为中标候选人的投标</w:t>
      </w:r>
      <w:r>
        <w:rPr>
          <w:spacing w:val="11"/>
          <w:sz w:val="20"/>
          <w:szCs w:val="20"/>
        </w:rPr>
        <w:t>人提供了虚假资料，招标人有权取消其中标</w:t>
      </w:r>
      <w:r>
        <w:rPr>
          <w:spacing w:val="12"/>
          <w:sz w:val="20"/>
          <w:szCs w:val="20"/>
        </w:rPr>
        <w:t>资格；若在合同实施期间发现投标人提供了虚假资料，招标人</w:t>
      </w:r>
      <w:r>
        <w:rPr>
          <w:spacing w:val="11"/>
          <w:sz w:val="20"/>
          <w:szCs w:val="20"/>
        </w:rPr>
        <w:t>有权从工程支付款或履约保证金中扣除不超</w:t>
      </w:r>
      <w:r>
        <w:rPr>
          <w:spacing w:val="8"/>
          <w:sz w:val="20"/>
          <w:szCs w:val="20"/>
        </w:rPr>
        <w:t>过</w:t>
      </w:r>
      <w:r>
        <w:rPr>
          <w:spacing w:val="-23"/>
          <w:sz w:val="20"/>
          <w:szCs w:val="20"/>
        </w:rPr>
        <w:t xml:space="preserve"> </w:t>
      </w:r>
      <w:r>
        <w:rPr>
          <w:spacing w:val="8"/>
          <w:sz w:val="20"/>
          <w:szCs w:val="20"/>
        </w:rPr>
        <w:t>10%签约合同价的金额作为违约金。同时招标人将投标人上述弄虚作假行为上报省级交通运</w:t>
      </w:r>
      <w:r>
        <w:rPr>
          <w:spacing w:val="7"/>
          <w:sz w:val="20"/>
          <w:szCs w:val="20"/>
        </w:rPr>
        <w:t>输主管部门，</w:t>
      </w:r>
      <w:r>
        <w:rPr>
          <w:spacing w:val="9"/>
          <w:sz w:val="20"/>
          <w:szCs w:val="20"/>
        </w:rPr>
        <w:t>作为不良记录纳入公路建设市场信用信息管理系统。</w:t>
      </w:r>
    </w:p>
    <w:p w14:paraId="782EC081">
      <w:pPr>
        <w:spacing w:before="39" w:line="221" w:lineRule="auto"/>
        <w:ind w:left="242"/>
        <w:rPr>
          <w:rFonts w:ascii="黑体" w:hAnsi="黑体" w:eastAsia="黑体" w:cs="黑体"/>
          <w:sz w:val="24"/>
          <w:szCs w:val="24"/>
        </w:rPr>
      </w:pPr>
      <w:r>
        <w:rPr>
          <w:rFonts w:ascii="黑体" w:hAnsi="黑体" w:eastAsia="黑体" w:cs="黑体"/>
          <w:spacing w:val="-1"/>
          <w:sz w:val="24"/>
          <w:szCs w:val="24"/>
        </w:rPr>
        <w:t>3.6 备选投标方案</w:t>
      </w:r>
    </w:p>
    <w:p w14:paraId="528167D2">
      <w:pPr>
        <w:pStyle w:val="2"/>
        <w:spacing w:before="68" w:line="227" w:lineRule="auto"/>
        <w:ind w:left="425"/>
        <w:rPr>
          <w:sz w:val="20"/>
          <w:szCs w:val="20"/>
        </w:rPr>
      </w:pPr>
      <w:r>
        <w:rPr>
          <w:spacing w:val="9"/>
          <w:sz w:val="20"/>
          <w:szCs w:val="20"/>
        </w:rPr>
        <w:t>3.6.1 除投标人须知前附表规定允许外，投标人不得递交备选投标</w:t>
      </w:r>
      <w:r>
        <w:rPr>
          <w:spacing w:val="8"/>
          <w:sz w:val="20"/>
          <w:szCs w:val="20"/>
        </w:rPr>
        <w:t>方案，否则其投标将被否决。</w:t>
      </w:r>
    </w:p>
    <w:p w14:paraId="1F29C5F8">
      <w:pPr>
        <w:pStyle w:val="2"/>
        <w:spacing w:before="74" w:line="273" w:lineRule="auto"/>
        <w:ind w:right="100" w:firstLine="425"/>
        <w:rPr>
          <w:sz w:val="20"/>
          <w:szCs w:val="20"/>
        </w:rPr>
      </w:pPr>
      <w:r>
        <w:rPr>
          <w:spacing w:val="11"/>
          <w:sz w:val="20"/>
          <w:szCs w:val="20"/>
        </w:rPr>
        <w:t>3.6.2 允许投标人递交备选投标方案的，只有中标人所递交的备选投标方案方可予以</w:t>
      </w:r>
      <w:r>
        <w:rPr>
          <w:spacing w:val="10"/>
          <w:sz w:val="20"/>
          <w:szCs w:val="20"/>
        </w:rPr>
        <w:t>考虑。评标委员</w:t>
      </w:r>
      <w:r>
        <w:rPr>
          <w:spacing w:val="12"/>
          <w:sz w:val="20"/>
          <w:szCs w:val="20"/>
        </w:rPr>
        <w:t>会认为中标人的备选投标方案优于其按照招标文件要求编制的投标</w:t>
      </w:r>
      <w:r>
        <w:rPr>
          <w:spacing w:val="11"/>
          <w:sz w:val="20"/>
          <w:szCs w:val="20"/>
        </w:rPr>
        <w:t>方案的，招标人可以接受该备选投标方</w:t>
      </w:r>
      <w:r>
        <w:rPr>
          <w:sz w:val="20"/>
          <w:szCs w:val="20"/>
        </w:rPr>
        <w:t>案。</w:t>
      </w:r>
    </w:p>
    <w:p w14:paraId="2F37C71A">
      <w:pPr>
        <w:pStyle w:val="2"/>
        <w:spacing w:before="72" w:line="262" w:lineRule="auto"/>
        <w:ind w:left="24" w:right="100" w:firstLine="400"/>
        <w:rPr>
          <w:sz w:val="20"/>
          <w:szCs w:val="20"/>
        </w:rPr>
      </w:pPr>
      <w:r>
        <w:rPr>
          <w:spacing w:val="11"/>
          <w:sz w:val="20"/>
          <w:szCs w:val="20"/>
        </w:rPr>
        <w:t>3.6.3 投标人提供两个或两个以上投标报价，或在投标文件中提供一个报价，但同时</w:t>
      </w:r>
      <w:r>
        <w:rPr>
          <w:spacing w:val="10"/>
          <w:sz w:val="20"/>
          <w:szCs w:val="20"/>
        </w:rPr>
        <w:t>提供两个或两个</w:t>
      </w:r>
      <w:r>
        <w:rPr>
          <w:spacing w:val="7"/>
          <w:sz w:val="20"/>
          <w:szCs w:val="20"/>
        </w:rPr>
        <w:t>以上技术方案的，视为提供备选方案。</w:t>
      </w:r>
    </w:p>
    <w:p w14:paraId="45322C57">
      <w:pPr>
        <w:spacing w:before="39" w:line="221" w:lineRule="auto"/>
        <w:ind w:left="242"/>
        <w:rPr>
          <w:rFonts w:ascii="黑体" w:hAnsi="黑体" w:eastAsia="黑体" w:cs="黑体"/>
          <w:sz w:val="24"/>
          <w:szCs w:val="24"/>
        </w:rPr>
      </w:pPr>
      <w:r>
        <w:rPr>
          <w:rFonts w:ascii="黑体" w:hAnsi="黑体" w:eastAsia="黑体" w:cs="黑体"/>
          <w:spacing w:val="-1"/>
          <w:sz w:val="24"/>
          <w:szCs w:val="24"/>
        </w:rPr>
        <w:t>3.7 投标文件的编制</w:t>
      </w:r>
    </w:p>
    <w:p w14:paraId="7A8E9ABF">
      <w:pPr>
        <w:pStyle w:val="2"/>
        <w:spacing w:before="66" w:line="273" w:lineRule="auto"/>
        <w:ind w:left="1" w:right="100" w:firstLine="423"/>
        <w:rPr>
          <w:sz w:val="20"/>
          <w:szCs w:val="20"/>
        </w:rPr>
      </w:pPr>
      <w:r>
        <w:rPr>
          <w:spacing w:val="10"/>
          <w:sz w:val="20"/>
          <w:szCs w:val="20"/>
        </w:rPr>
        <w:t>3.7.1 投标文件应按第九章“投标文件格式</w:t>
      </w:r>
      <w:r>
        <w:rPr>
          <w:spacing w:val="-60"/>
          <w:sz w:val="20"/>
          <w:szCs w:val="20"/>
        </w:rPr>
        <w:t xml:space="preserve"> </w:t>
      </w:r>
      <w:r>
        <w:rPr>
          <w:spacing w:val="10"/>
          <w:sz w:val="20"/>
          <w:szCs w:val="20"/>
        </w:rPr>
        <w:t>”进行编写，如有必要，可以增加附页，作为投标文件的</w:t>
      </w:r>
      <w:r>
        <w:rPr>
          <w:spacing w:val="12"/>
          <w:sz w:val="20"/>
          <w:szCs w:val="20"/>
        </w:rPr>
        <w:t>组成部分。其中，投标函附录在满足招标文件实质性要求的基</w:t>
      </w:r>
      <w:r>
        <w:rPr>
          <w:spacing w:val="11"/>
          <w:sz w:val="20"/>
          <w:szCs w:val="20"/>
        </w:rPr>
        <w:t>础上，可以提出比招标文件要求更有利于招</w:t>
      </w:r>
      <w:r>
        <w:rPr>
          <w:spacing w:val="6"/>
          <w:sz w:val="20"/>
          <w:szCs w:val="20"/>
        </w:rPr>
        <w:t>标人的承诺。</w:t>
      </w:r>
    </w:p>
    <w:p w14:paraId="1FC43F4E">
      <w:pPr>
        <w:pStyle w:val="2"/>
        <w:spacing w:before="73" w:line="262" w:lineRule="auto"/>
        <w:ind w:left="5" w:right="100" w:firstLine="419"/>
        <w:rPr>
          <w:sz w:val="20"/>
          <w:szCs w:val="20"/>
        </w:rPr>
      </w:pPr>
      <w:r>
        <w:rPr>
          <w:spacing w:val="11"/>
          <w:sz w:val="20"/>
          <w:szCs w:val="20"/>
        </w:rPr>
        <w:t>3.7.2 投标文件应对招标文件有关工期、投标有效期、质量要求、安全目标、技术标</w:t>
      </w:r>
      <w:r>
        <w:rPr>
          <w:spacing w:val="10"/>
          <w:sz w:val="20"/>
          <w:szCs w:val="20"/>
        </w:rPr>
        <w:t>准和要求、招标</w:t>
      </w:r>
      <w:r>
        <w:rPr>
          <w:spacing w:val="8"/>
          <w:sz w:val="20"/>
          <w:szCs w:val="20"/>
        </w:rPr>
        <w:t>范围等实质性内容作出响应。</w:t>
      </w:r>
    </w:p>
    <w:p w14:paraId="34B3E5A5">
      <w:pPr>
        <w:pStyle w:val="2"/>
        <w:spacing w:before="72" w:line="228" w:lineRule="auto"/>
        <w:ind w:left="425"/>
        <w:rPr>
          <w:sz w:val="20"/>
          <w:szCs w:val="20"/>
        </w:rPr>
      </w:pPr>
      <w:r>
        <w:rPr>
          <w:spacing w:val="7"/>
          <w:sz w:val="20"/>
          <w:szCs w:val="20"/>
        </w:rPr>
        <w:t>3.7.3 投标文件的制作应满足以下规定：</w:t>
      </w:r>
    </w:p>
    <w:p w14:paraId="78103915">
      <w:pPr>
        <w:pStyle w:val="2"/>
        <w:spacing w:before="73" w:line="228" w:lineRule="auto"/>
        <w:ind w:left="430"/>
        <w:rPr>
          <w:sz w:val="20"/>
          <w:szCs w:val="20"/>
        </w:rPr>
      </w:pPr>
      <w:r>
        <w:rPr>
          <w:spacing w:val="6"/>
          <w:sz w:val="20"/>
          <w:szCs w:val="20"/>
        </w:rPr>
        <w:t>（1）投标文件由投标人使用“</w:t>
      </w:r>
      <w:r>
        <w:rPr>
          <w:spacing w:val="-68"/>
          <w:sz w:val="20"/>
          <w:szCs w:val="20"/>
        </w:rPr>
        <w:t xml:space="preserve"> </w:t>
      </w:r>
      <w:r>
        <w:rPr>
          <w:spacing w:val="6"/>
          <w:sz w:val="20"/>
          <w:szCs w:val="20"/>
        </w:rPr>
        <w:t>电子交易平台</w:t>
      </w:r>
      <w:r>
        <w:rPr>
          <w:spacing w:val="-69"/>
          <w:sz w:val="20"/>
          <w:szCs w:val="20"/>
        </w:rPr>
        <w:t xml:space="preserve"> </w:t>
      </w:r>
      <w:r>
        <w:rPr>
          <w:spacing w:val="6"/>
          <w:sz w:val="20"/>
          <w:szCs w:val="20"/>
        </w:rPr>
        <w:t>”</w:t>
      </w:r>
      <w:r>
        <w:rPr>
          <w:spacing w:val="-75"/>
          <w:sz w:val="20"/>
          <w:szCs w:val="20"/>
        </w:rPr>
        <w:t xml:space="preserve"> </w:t>
      </w:r>
      <w:r>
        <w:rPr>
          <w:spacing w:val="6"/>
          <w:sz w:val="20"/>
          <w:szCs w:val="20"/>
        </w:rPr>
        <w:t>自带的“投标文件制作工具</w:t>
      </w:r>
      <w:r>
        <w:rPr>
          <w:spacing w:val="-70"/>
          <w:sz w:val="20"/>
          <w:szCs w:val="20"/>
        </w:rPr>
        <w:t xml:space="preserve"> </w:t>
      </w:r>
      <w:r>
        <w:rPr>
          <w:spacing w:val="6"/>
          <w:sz w:val="20"/>
          <w:szCs w:val="20"/>
        </w:rPr>
        <w:t>”制作生成。</w:t>
      </w:r>
    </w:p>
    <w:p w14:paraId="246E5A07">
      <w:pPr>
        <w:pStyle w:val="2"/>
        <w:spacing w:before="74" w:line="228" w:lineRule="auto"/>
        <w:ind w:left="430"/>
        <w:rPr>
          <w:sz w:val="20"/>
          <w:szCs w:val="20"/>
        </w:rPr>
      </w:pPr>
      <w:r>
        <w:rPr>
          <w:spacing w:val="9"/>
          <w:sz w:val="20"/>
          <w:szCs w:val="20"/>
        </w:rPr>
        <w:t>（2）投标人在编制投标文件时应建立分级目录，并按照标签提示导入相关内容。</w:t>
      </w:r>
    </w:p>
    <w:p w14:paraId="12C2DFE7">
      <w:pPr>
        <w:pStyle w:val="2"/>
        <w:spacing w:before="73" w:line="261" w:lineRule="auto"/>
        <w:ind w:right="100" w:firstLine="430"/>
        <w:rPr>
          <w:sz w:val="20"/>
          <w:szCs w:val="20"/>
        </w:rPr>
      </w:pPr>
      <w:r>
        <w:rPr>
          <w:spacing w:val="6"/>
          <w:sz w:val="20"/>
          <w:szCs w:val="20"/>
        </w:rPr>
        <w:t>（3）投标文件中证明资料的“复印件</w:t>
      </w:r>
      <w:r>
        <w:rPr>
          <w:spacing w:val="-58"/>
          <w:sz w:val="20"/>
          <w:szCs w:val="20"/>
        </w:rPr>
        <w:t xml:space="preserve"> </w:t>
      </w:r>
      <w:r>
        <w:rPr>
          <w:spacing w:val="6"/>
          <w:sz w:val="20"/>
          <w:szCs w:val="20"/>
        </w:rPr>
        <w:t>”均为“原件的扫描件</w:t>
      </w:r>
      <w:r>
        <w:rPr>
          <w:spacing w:val="-70"/>
          <w:sz w:val="20"/>
          <w:szCs w:val="20"/>
        </w:rPr>
        <w:t xml:space="preserve"> </w:t>
      </w:r>
      <w:r>
        <w:rPr>
          <w:spacing w:val="6"/>
          <w:sz w:val="20"/>
          <w:szCs w:val="20"/>
        </w:rPr>
        <w:t>”，应从“</w:t>
      </w:r>
      <w:r>
        <w:rPr>
          <w:spacing w:val="-68"/>
          <w:sz w:val="20"/>
          <w:szCs w:val="20"/>
        </w:rPr>
        <w:t xml:space="preserve"> </w:t>
      </w:r>
      <w:r>
        <w:rPr>
          <w:spacing w:val="6"/>
          <w:sz w:val="20"/>
          <w:szCs w:val="20"/>
        </w:rPr>
        <w:t>电子交易平台</w:t>
      </w:r>
      <w:r>
        <w:rPr>
          <w:spacing w:val="-70"/>
          <w:sz w:val="20"/>
          <w:szCs w:val="20"/>
        </w:rPr>
        <w:t xml:space="preserve"> </w:t>
      </w:r>
      <w:r>
        <w:rPr>
          <w:spacing w:val="6"/>
          <w:sz w:val="20"/>
          <w:szCs w:val="20"/>
        </w:rPr>
        <w:t>”会员诚信库中</w:t>
      </w:r>
      <w:r>
        <w:rPr>
          <w:spacing w:val="8"/>
          <w:sz w:val="20"/>
          <w:szCs w:val="20"/>
        </w:rPr>
        <w:t>选择并进行超链接，未标示“复印件</w:t>
      </w:r>
      <w:r>
        <w:rPr>
          <w:spacing w:val="-59"/>
          <w:sz w:val="20"/>
          <w:szCs w:val="20"/>
        </w:rPr>
        <w:t xml:space="preserve"> </w:t>
      </w:r>
      <w:r>
        <w:rPr>
          <w:spacing w:val="8"/>
          <w:sz w:val="20"/>
          <w:szCs w:val="20"/>
        </w:rPr>
        <w:t>”的证明资料均应直接制作生成。</w:t>
      </w:r>
    </w:p>
    <w:p w14:paraId="6596FCE9">
      <w:pPr>
        <w:pStyle w:val="2"/>
        <w:spacing w:before="75" w:line="226" w:lineRule="auto"/>
        <w:ind w:left="430"/>
        <w:rPr>
          <w:sz w:val="20"/>
          <w:szCs w:val="20"/>
        </w:rPr>
      </w:pPr>
      <w:r>
        <w:rPr>
          <w:spacing w:val="9"/>
          <w:sz w:val="20"/>
          <w:szCs w:val="20"/>
        </w:rPr>
        <w:t>（4）投标文件中的已标价工程量清单数据文件应与招标人提供的工程量清单数据文件格式一致。</w:t>
      </w:r>
    </w:p>
    <w:p w14:paraId="78B5C14B">
      <w:pPr>
        <w:pStyle w:val="2"/>
        <w:spacing w:before="76" w:line="278" w:lineRule="auto"/>
        <w:ind w:left="1" w:right="100" w:firstLine="429"/>
        <w:rPr>
          <w:sz w:val="20"/>
          <w:szCs w:val="20"/>
        </w:rPr>
      </w:pPr>
      <w:r>
        <w:rPr>
          <w:spacing w:val="8"/>
          <w:sz w:val="20"/>
          <w:szCs w:val="20"/>
        </w:rPr>
        <w:t>（5）第九章“投标文件格式</w:t>
      </w:r>
      <w:r>
        <w:rPr>
          <w:spacing w:val="-56"/>
          <w:sz w:val="20"/>
          <w:szCs w:val="20"/>
        </w:rPr>
        <w:t xml:space="preserve"> </w:t>
      </w:r>
      <w:r>
        <w:rPr>
          <w:spacing w:val="8"/>
          <w:sz w:val="20"/>
          <w:szCs w:val="20"/>
        </w:rPr>
        <w:t xml:space="preserve">”中要求盖单位章和（或）签字的地方，投标人均应使用 </w:t>
      </w:r>
      <w:r>
        <w:rPr>
          <w:sz w:val="20"/>
          <w:szCs w:val="20"/>
        </w:rPr>
        <w:t>CA</w:t>
      </w:r>
      <w:r>
        <w:rPr>
          <w:spacing w:val="8"/>
          <w:sz w:val="20"/>
          <w:szCs w:val="20"/>
        </w:rPr>
        <w:t xml:space="preserve"> 数字证书加</w:t>
      </w:r>
      <w:r>
        <w:rPr>
          <w:spacing w:val="12"/>
          <w:sz w:val="20"/>
          <w:szCs w:val="20"/>
        </w:rPr>
        <w:t>盖投标人的单位电子印章和（或）法定代表人的个人电子印章</w:t>
      </w:r>
      <w:r>
        <w:rPr>
          <w:spacing w:val="11"/>
          <w:sz w:val="20"/>
          <w:szCs w:val="20"/>
        </w:rPr>
        <w:t>或电子签名章。联合体投标的，投标文件由</w:t>
      </w:r>
      <w:r>
        <w:rPr>
          <w:spacing w:val="12"/>
          <w:sz w:val="20"/>
          <w:szCs w:val="20"/>
        </w:rPr>
        <w:t>联合体牵头人按上述规定加盖联合体牵头人单位电子印章和（</w:t>
      </w:r>
      <w:r>
        <w:rPr>
          <w:spacing w:val="11"/>
          <w:sz w:val="20"/>
          <w:szCs w:val="20"/>
        </w:rPr>
        <w:t>或）法定代表人的个人电子印章或电子签名</w:t>
      </w:r>
      <w:r>
        <w:rPr>
          <w:sz w:val="20"/>
          <w:szCs w:val="20"/>
        </w:rPr>
        <w:t>章。</w:t>
      </w:r>
    </w:p>
    <w:p w14:paraId="760C25B2">
      <w:pPr>
        <w:pStyle w:val="2"/>
        <w:spacing w:before="73" w:line="227" w:lineRule="auto"/>
        <w:ind w:left="430"/>
        <w:rPr>
          <w:rFonts w:hint="eastAsia" w:eastAsia="宋体"/>
          <w:sz w:val="20"/>
          <w:szCs w:val="20"/>
          <w:lang w:eastAsia="zh-CN"/>
        </w:rPr>
      </w:pPr>
      <w:r>
        <w:rPr>
          <w:spacing w:val="9"/>
          <w:sz w:val="20"/>
          <w:szCs w:val="20"/>
        </w:rPr>
        <w:t xml:space="preserve">（6）投标文件制作完成后，投标人应使用 </w:t>
      </w:r>
      <w:r>
        <w:rPr>
          <w:sz w:val="20"/>
          <w:szCs w:val="20"/>
        </w:rPr>
        <w:t>CA</w:t>
      </w:r>
      <w:r>
        <w:rPr>
          <w:spacing w:val="9"/>
          <w:sz w:val="20"/>
          <w:szCs w:val="20"/>
        </w:rPr>
        <w:t xml:space="preserve"> 数字证书对投标文件进行文件加密，形成加密的投标文</w:t>
      </w:r>
      <w:r>
        <w:rPr>
          <w:rFonts w:hint="eastAsia"/>
          <w:spacing w:val="9"/>
          <w:sz w:val="20"/>
          <w:szCs w:val="20"/>
          <w:lang w:eastAsia="zh-CN"/>
        </w:rPr>
        <w:t>件</w:t>
      </w:r>
    </w:p>
    <w:p w14:paraId="31137E11">
      <w:pPr>
        <w:spacing w:line="227" w:lineRule="auto"/>
        <w:rPr>
          <w:sz w:val="20"/>
          <w:szCs w:val="20"/>
        </w:rPr>
        <w:sectPr>
          <w:footerReference r:id="rId13" w:type="default"/>
          <w:pgSz w:w="11906" w:h="16839"/>
          <w:pgMar w:top="1417" w:right="1134" w:bottom="1171" w:left="1134" w:header="0" w:footer="860" w:gutter="0"/>
          <w:pgNumType w:fmt="decimal"/>
          <w:cols w:space="720" w:num="1"/>
        </w:sectPr>
      </w:pPr>
    </w:p>
    <w:p w14:paraId="544123C7">
      <w:pPr>
        <w:pStyle w:val="2"/>
        <w:spacing w:before="74" w:line="228" w:lineRule="auto"/>
        <w:ind w:left="434"/>
        <w:rPr>
          <w:sz w:val="20"/>
          <w:szCs w:val="20"/>
        </w:rPr>
      </w:pPr>
      <w:r>
        <w:rPr>
          <w:spacing w:val="8"/>
          <w:sz w:val="20"/>
          <w:szCs w:val="20"/>
        </w:rPr>
        <w:t>（7）投标文件制作的具体方法详见“投标文件制作工具</w:t>
      </w:r>
      <w:r>
        <w:rPr>
          <w:spacing w:val="-70"/>
          <w:sz w:val="20"/>
          <w:szCs w:val="20"/>
        </w:rPr>
        <w:t xml:space="preserve"> </w:t>
      </w:r>
      <w:r>
        <w:rPr>
          <w:spacing w:val="8"/>
          <w:sz w:val="20"/>
          <w:szCs w:val="20"/>
        </w:rPr>
        <w:t>”中的帮助文</w:t>
      </w:r>
      <w:r>
        <w:rPr>
          <w:spacing w:val="7"/>
          <w:sz w:val="20"/>
          <w:szCs w:val="20"/>
        </w:rPr>
        <w:t>档。</w:t>
      </w:r>
    </w:p>
    <w:p w14:paraId="73C0E45B">
      <w:pPr>
        <w:pStyle w:val="2"/>
        <w:spacing w:before="73" w:line="278" w:lineRule="auto"/>
        <w:ind w:left="7" w:right="70" w:firstLine="421"/>
        <w:rPr>
          <w:sz w:val="20"/>
          <w:szCs w:val="20"/>
        </w:rPr>
      </w:pPr>
      <w:r>
        <w:rPr>
          <w:spacing w:val="10"/>
          <w:sz w:val="20"/>
          <w:szCs w:val="20"/>
        </w:rPr>
        <w:t>3.7.4 因投标人自身原因而导致投标文</w:t>
      </w:r>
      <w:r>
        <w:rPr>
          <w:spacing w:val="9"/>
          <w:sz w:val="20"/>
          <w:szCs w:val="20"/>
        </w:rPr>
        <w:t>件无法导入“</w:t>
      </w:r>
      <w:r>
        <w:rPr>
          <w:spacing w:val="-63"/>
          <w:sz w:val="20"/>
          <w:szCs w:val="20"/>
        </w:rPr>
        <w:t xml:space="preserve"> </w:t>
      </w:r>
      <w:r>
        <w:rPr>
          <w:spacing w:val="9"/>
          <w:sz w:val="20"/>
          <w:szCs w:val="20"/>
        </w:rPr>
        <w:t>电子交易平台</w:t>
      </w:r>
      <w:r>
        <w:rPr>
          <w:spacing w:val="-70"/>
          <w:sz w:val="20"/>
          <w:szCs w:val="20"/>
        </w:rPr>
        <w:t xml:space="preserve"> </w:t>
      </w:r>
      <w:r>
        <w:rPr>
          <w:spacing w:val="9"/>
          <w:sz w:val="20"/>
          <w:szCs w:val="20"/>
        </w:rPr>
        <w:t>”电子开标、评标系统，该投标视为无效投标，投标人自行承担由此导致的全部责</w:t>
      </w:r>
      <w:r>
        <w:rPr>
          <w:spacing w:val="8"/>
          <w:sz w:val="20"/>
          <w:szCs w:val="20"/>
        </w:rPr>
        <w:t>任。</w:t>
      </w:r>
    </w:p>
    <w:p w14:paraId="7C2CB2F0">
      <w:pPr>
        <w:spacing w:before="1" w:line="222" w:lineRule="auto"/>
        <w:rPr>
          <w:rFonts w:ascii="黑体" w:hAnsi="黑体" w:eastAsia="黑体" w:cs="黑体"/>
          <w:sz w:val="28"/>
          <w:szCs w:val="28"/>
        </w:rPr>
      </w:pPr>
      <w:r>
        <w:rPr>
          <w:rFonts w:ascii="黑体" w:hAnsi="黑体" w:eastAsia="黑体" w:cs="黑体"/>
          <w:spacing w:val="-1"/>
          <w:sz w:val="28"/>
          <w:szCs w:val="28"/>
        </w:rPr>
        <w:t>4. 投标</w:t>
      </w:r>
    </w:p>
    <w:p w14:paraId="62840A1D">
      <w:pPr>
        <w:spacing w:before="28" w:line="221" w:lineRule="auto"/>
        <w:ind w:left="239"/>
        <w:rPr>
          <w:rFonts w:ascii="黑体" w:hAnsi="黑体" w:eastAsia="黑体" w:cs="黑体"/>
          <w:sz w:val="24"/>
          <w:szCs w:val="24"/>
        </w:rPr>
      </w:pPr>
      <w:r>
        <w:rPr>
          <w:rFonts w:ascii="黑体" w:hAnsi="黑体" w:eastAsia="黑体" w:cs="黑体"/>
          <w:spacing w:val="-1"/>
          <w:sz w:val="24"/>
          <w:szCs w:val="24"/>
        </w:rPr>
        <w:t>4.1 投标文件的加密</w:t>
      </w:r>
    </w:p>
    <w:p w14:paraId="77FC990B">
      <w:pPr>
        <w:pStyle w:val="2"/>
        <w:spacing w:before="66" w:line="280" w:lineRule="auto"/>
        <w:ind w:left="8" w:right="70" w:firstLine="414"/>
        <w:rPr>
          <w:sz w:val="20"/>
          <w:szCs w:val="20"/>
        </w:rPr>
      </w:pPr>
      <w:r>
        <w:rPr>
          <w:spacing w:val="7"/>
          <w:sz w:val="20"/>
          <w:szCs w:val="20"/>
        </w:rPr>
        <w:t>4.1.1 投标文件应按照本章第 3.7.3 项要求制作并加密，未按要</w:t>
      </w:r>
      <w:r>
        <w:rPr>
          <w:spacing w:val="6"/>
          <w:sz w:val="20"/>
          <w:szCs w:val="20"/>
        </w:rPr>
        <w:t>求加密的投标文件，招标人（</w:t>
      </w:r>
      <w:r>
        <w:rPr>
          <w:spacing w:val="-60"/>
          <w:sz w:val="20"/>
          <w:szCs w:val="20"/>
        </w:rPr>
        <w:t xml:space="preserve"> </w:t>
      </w:r>
      <w:r>
        <w:rPr>
          <w:spacing w:val="6"/>
          <w:sz w:val="20"/>
          <w:szCs w:val="20"/>
        </w:rPr>
        <w:t>“</w:t>
      </w:r>
      <w:r>
        <w:rPr>
          <w:spacing w:val="-66"/>
          <w:sz w:val="20"/>
          <w:szCs w:val="20"/>
        </w:rPr>
        <w:t xml:space="preserve"> </w:t>
      </w:r>
      <w:r>
        <w:rPr>
          <w:spacing w:val="6"/>
          <w:sz w:val="20"/>
          <w:szCs w:val="20"/>
        </w:rPr>
        <w:t>电子交易平台</w:t>
      </w:r>
      <w:r>
        <w:rPr>
          <w:spacing w:val="-66"/>
          <w:sz w:val="20"/>
          <w:szCs w:val="20"/>
        </w:rPr>
        <w:t xml:space="preserve"> </w:t>
      </w:r>
      <w:r>
        <w:rPr>
          <w:spacing w:val="6"/>
          <w:sz w:val="20"/>
          <w:szCs w:val="20"/>
        </w:rPr>
        <w:t>”）将拒绝接收并提示。</w:t>
      </w:r>
    </w:p>
    <w:p w14:paraId="15EF0354">
      <w:pPr>
        <w:spacing w:line="221" w:lineRule="auto"/>
        <w:ind w:left="239"/>
        <w:rPr>
          <w:rFonts w:ascii="黑体" w:hAnsi="黑体" w:eastAsia="黑体" w:cs="黑体"/>
          <w:sz w:val="24"/>
          <w:szCs w:val="24"/>
        </w:rPr>
      </w:pPr>
      <w:r>
        <w:rPr>
          <w:rFonts w:ascii="黑体" w:hAnsi="黑体" w:eastAsia="黑体" w:cs="黑体"/>
          <w:spacing w:val="-1"/>
          <w:sz w:val="24"/>
          <w:szCs w:val="24"/>
        </w:rPr>
        <w:t>4.2 投标文件的递交</w:t>
      </w:r>
    </w:p>
    <w:p w14:paraId="01A4E4C9">
      <w:pPr>
        <w:pStyle w:val="2"/>
        <w:spacing w:before="66" w:line="278" w:lineRule="auto"/>
        <w:ind w:left="3" w:right="68" w:firstLine="420"/>
        <w:rPr>
          <w:sz w:val="20"/>
          <w:szCs w:val="20"/>
        </w:rPr>
      </w:pPr>
      <w:r>
        <w:rPr>
          <w:spacing w:val="12"/>
          <w:sz w:val="20"/>
          <w:szCs w:val="20"/>
        </w:rPr>
        <w:t>4.2.1 投标人应在第一章“招标公告</w:t>
      </w:r>
      <w:r>
        <w:rPr>
          <w:spacing w:val="-66"/>
          <w:sz w:val="20"/>
          <w:szCs w:val="20"/>
        </w:rPr>
        <w:t xml:space="preserve"> </w:t>
      </w:r>
      <w:r>
        <w:rPr>
          <w:spacing w:val="12"/>
          <w:sz w:val="20"/>
          <w:szCs w:val="20"/>
        </w:rPr>
        <w:t>”或“投标邀请书</w:t>
      </w:r>
      <w:r>
        <w:rPr>
          <w:spacing w:val="-67"/>
          <w:sz w:val="20"/>
          <w:szCs w:val="20"/>
        </w:rPr>
        <w:t xml:space="preserve"> </w:t>
      </w:r>
      <w:r>
        <w:rPr>
          <w:spacing w:val="12"/>
          <w:sz w:val="20"/>
          <w:szCs w:val="20"/>
        </w:rPr>
        <w:t>”规定的投标截</w:t>
      </w:r>
      <w:r>
        <w:rPr>
          <w:spacing w:val="11"/>
          <w:sz w:val="20"/>
          <w:szCs w:val="20"/>
        </w:rPr>
        <w:t>止时间前， 通过互联网使用</w:t>
      </w:r>
      <w:r>
        <w:rPr>
          <w:sz w:val="20"/>
          <w:szCs w:val="20"/>
        </w:rPr>
        <w:t>CA</w:t>
      </w:r>
      <w:r>
        <w:rPr>
          <w:spacing w:val="8"/>
          <w:sz w:val="20"/>
          <w:szCs w:val="20"/>
        </w:rPr>
        <w:t xml:space="preserve"> 数字证书登录“</w:t>
      </w:r>
      <w:r>
        <w:rPr>
          <w:spacing w:val="-62"/>
          <w:sz w:val="20"/>
          <w:szCs w:val="20"/>
        </w:rPr>
        <w:t xml:space="preserve"> </w:t>
      </w:r>
      <w:r>
        <w:rPr>
          <w:spacing w:val="8"/>
          <w:sz w:val="20"/>
          <w:szCs w:val="20"/>
        </w:rPr>
        <w:t>电子交易平台</w:t>
      </w:r>
      <w:r>
        <w:rPr>
          <w:spacing w:val="-70"/>
          <w:sz w:val="20"/>
          <w:szCs w:val="20"/>
        </w:rPr>
        <w:t xml:space="preserve"> </w:t>
      </w:r>
      <w:r>
        <w:rPr>
          <w:spacing w:val="8"/>
          <w:sz w:val="20"/>
          <w:szCs w:val="20"/>
        </w:rPr>
        <w:t>”，将加密的投标文件上传，并保存上传成功后系统自动生成的电子签收</w:t>
      </w:r>
      <w:r>
        <w:rPr>
          <w:spacing w:val="12"/>
          <w:sz w:val="20"/>
          <w:szCs w:val="20"/>
        </w:rPr>
        <w:t>凭证，递交时间即为电子签收凭证时间。投标人应充分考虑上传文件</w:t>
      </w:r>
      <w:r>
        <w:rPr>
          <w:spacing w:val="11"/>
          <w:sz w:val="20"/>
          <w:szCs w:val="20"/>
        </w:rPr>
        <w:t>时的不可预见因素，未在投标截止时</w:t>
      </w:r>
      <w:r>
        <w:rPr>
          <w:spacing w:val="6"/>
          <w:sz w:val="20"/>
          <w:szCs w:val="20"/>
        </w:rPr>
        <w:t>间前完成上传的，视为逾期送达，招标人（</w:t>
      </w:r>
      <w:r>
        <w:rPr>
          <w:spacing w:val="-50"/>
          <w:sz w:val="20"/>
          <w:szCs w:val="20"/>
        </w:rPr>
        <w:t xml:space="preserve"> </w:t>
      </w:r>
      <w:r>
        <w:rPr>
          <w:spacing w:val="6"/>
          <w:sz w:val="20"/>
          <w:szCs w:val="20"/>
        </w:rPr>
        <w:t>“</w:t>
      </w:r>
      <w:r>
        <w:rPr>
          <w:spacing w:val="-65"/>
          <w:sz w:val="20"/>
          <w:szCs w:val="20"/>
        </w:rPr>
        <w:t xml:space="preserve"> </w:t>
      </w:r>
      <w:r>
        <w:rPr>
          <w:spacing w:val="6"/>
          <w:sz w:val="20"/>
          <w:szCs w:val="20"/>
        </w:rPr>
        <w:t>电子交易平台</w:t>
      </w:r>
      <w:r>
        <w:rPr>
          <w:spacing w:val="-70"/>
          <w:sz w:val="20"/>
          <w:szCs w:val="20"/>
        </w:rPr>
        <w:t xml:space="preserve"> </w:t>
      </w:r>
      <w:r>
        <w:rPr>
          <w:spacing w:val="6"/>
          <w:sz w:val="20"/>
          <w:szCs w:val="20"/>
        </w:rPr>
        <w:t>”）将拒绝接收。</w:t>
      </w:r>
    </w:p>
    <w:p w14:paraId="7DCDE630">
      <w:pPr>
        <w:pStyle w:val="2"/>
        <w:spacing w:before="76" w:line="261" w:lineRule="auto"/>
        <w:ind w:left="28" w:right="70" w:firstLine="395"/>
        <w:rPr>
          <w:sz w:val="20"/>
          <w:szCs w:val="20"/>
        </w:rPr>
      </w:pPr>
      <w:r>
        <w:rPr>
          <w:spacing w:val="8"/>
          <w:sz w:val="20"/>
          <w:szCs w:val="20"/>
        </w:rPr>
        <w:t>4.2.2 根据本章第 4.1 款的规定，投标人递交的投标文件，只要出现应当拒收的情形，其投标文件予</w:t>
      </w:r>
      <w:r>
        <w:rPr>
          <w:spacing w:val="-1"/>
          <w:sz w:val="20"/>
          <w:szCs w:val="20"/>
        </w:rPr>
        <w:t>以拒收。</w:t>
      </w:r>
    </w:p>
    <w:p w14:paraId="1D2DE023">
      <w:pPr>
        <w:spacing w:before="39" w:line="222" w:lineRule="auto"/>
        <w:ind w:left="239"/>
        <w:rPr>
          <w:rFonts w:ascii="黑体" w:hAnsi="黑体" w:eastAsia="黑体" w:cs="黑体"/>
          <w:sz w:val="24"/>
          <w:szCs w:val="24"/>
        </w:rPr>
      </w:pPr>
      <w:r>
        <w:rPr>
          <w:rFonts w:ascii="黑体" w:hAnsi="黑体" w:eastAsia="黑体" w:cs="黑体"/>
          <w:spacing w:val="-1"/>
          <w:sz w:val="24"/>
          <w:szCs w:val="24"/>
        </w:rPr>
        <w:t>4.3 投标文件的修改与撤回</w:t>
      </w:r>
    </w:p>
    <w:p w14:paraId="60776CEB">
      <w:pPr>
        <w:pStyle w:val="2"/>
        <w:spacing w:before="67" w:line="272" w:lineRule="auto"/>
        <w:ind w:left="3" w:right="70" w:firstLine="420"/>
        <w:rPr>
          <w:sz w:val="20"/>
          <w:szCs w:val="20"/>
        </w:rPr>
      </w:pPr>
      <w:r>
        <w:rPr>
          <w:spacing w:val="8"/>
          <w:sz w:val="20"/>
          <w:szCs w:val="20"/>
        </w:rPr>
        <w:t>4.3.1 在本章第 4.2.1 项规定的投标截止时间前，投标人可以修改或撤回已递交的投标文件。投标人</w:t>
      </w:r>
      <w:r>
        <w:rPr>
          <w:spacing w:val="10"/>
          <w:sz w:val="20"/>
          <w:szCs w:val="20"/>
        </w:rPr>
        <w:t>对加密的投标文件进行撤回的，应在“</w:t>
      </w:r>
      <w:r>
        <w:rPr>
          <w:spacing w:val="-55"/>
          <w:sz w:val="20"/>
          <w:szCs w:val="20"/>
        </w:rPr>
        <w:t xml:space="preserve"> </w:t>
      </w:r>
      <w:r>
        <w:rPr>
          <w:spacing w:val="10"/>
          <w:sz w:val="20"/>
          <w:szCs w:val="20"/>
        </w:rPr>
        <w:t>电子交易平台</w:t>
      </w:r>
      <w:r>
        <w:rPr>
          <w:spacing w:val="-70"/>
          <w:sz w:val="20"/>
          <w:szCs w:val="20"/>
        </w:rPr>
        <w:t xml:space="preserve"> </w:t>
      </w:r>
      <w:r>
        <w:rPr>
          <w:spacing w:val="10"/>
          <w:sz w:val="20"/>
          <w:szCs w:val="20"/>
        </w:rPr>
        <w:t>”直接进行撤回操作；投标人对加密的投标文件进行</w:t>
      </w:r>
      <w:r>
        <w:rPr>
          <w:spacing w:val="8"/>
          <w:sz w:val="20"/>
          <w:szCs w:val="20"/>
        </w:rPr>
        <w:t>修改的，应在投标截止时间前完成上传。</w:t>
      </w:r>
    </w:p>
    <w:p w14:paraId="647EE5A6">
      <w:pPr>
        <w:pStyle w:val="2"/>
        <w:spacing w:before="76" w:line="272" w:lineRule="auto"/>
        <w:ind w:left="6" w:right="69" w:firstLine="417"/>
        <w:rPr>
          <w:sz w:val="20"/>
          <w:szCs w:val="20"/>
        </w:rPr>
      </w:pPr>
      <w:r>
        <w:rPr>
          <w:spacing w:val="6"/>
          <w:sz w:val="20"/>
          <w:szCs w:val="20"/>
        </w:rPr>
        <w:t>4.3.2 投标人修改投标文件的，应使用“投标文件制作工具</w:t>
      </w:r>
      <w:r>
        <w:rPr>
          <w:spacing w:val="-70"/>
          <w:sz w:val="20"/>
          <w:szCs w:val="20"/>
        </w:rPr>
        <w:t xml:space="preserve"> </w:t>
      </w:r>
      <w:r>
        <w:rPr>
          <w:spacing w:val="6"/>
          <w:sz w:val="20"/>
          <w:szCs w:val="20"/>
        </w:rPr>
        <w:t>”制作成完整的投标文件，</w:t>
      </w:r>
      <w:r>
        <w:rPr>
          <w:spacing w:val="5"/>
          <w:sz w:val="20"/>
          <w:szCs w:val="20"/>
        </w:rPr>
        <w:t>并按照本章第 3</w:t>
      </w:r>
      <w:r>
        <w:rPr>
          <w:spacing w:val="9"/>
          <w:sz w:val="20"/>
          <w:szCs w:val="20"/>
        </w:rPr>
        <w:t>条、第 4 条规定进行编制、加密和递交。对采用网上递交的加密的投标文件，以投标截止时间前最后完成</w:t>
      </w:r>
      <w:r>
        <w:rPr>
          <w:spacing w:val="7"/>
          <w:sz w:val="20"/>
          <w:szCs w:val="20"/>
        </w:rPr>
        <w:t>上传的文件为准。</w:t>
      </w:r>
    </w:p>
    <w:p w14:paraId="1F9DE8EF">
      <w:pPr>
        <w:pStyle w:val="2"/>
        <w:spacing w:before="77" w:line="264" w:lineRule="auto"/>
        <w:ind w:left="4" w:right="70" w:firstLine="419"/>
        <w:rPr>
          <w:sz w:val="20"/>
          <w:szCs w:val="20"/>
        </w:rPr>
      </w:pPr>
      <w:r>
        <w:rPr>
          <w:spacing w:val="8"/>
          <w:sz w:val="20"/>
          <w:szCs w:val="20"/>
        </w:rPr>
        <w:t>4.3.3 投标人撤回投标文件的，招标人自收到投标人书面撤回通</w:t>
      </w:r>
      <w:r>
        <w:rPr>
          <w:spacing w:val="7"/>
          <w:sz w:val="20"/>
          <w:szCs w:val="20"/>
        </w:rPr>
        <w:t>知之日起 5</w:t>
      </w:r>
      <w:r>
        <w:rPr>
          <w:spacing w:val="48"/>
          <w:sz w:val="20"/>
          <w:szCs w:val="20"/>
        </w:rPr>
        <w:t xml:space="preserve"> </w:t>
      </w:r>
      <w:r>
        <w:rPr>
          <w:spacing w:val="7"/>
          <w:sz w:val="20"/>
          <w:szCs w:val="20"/>
        </w:rPr>
        <w:t>日内退还已收取的投标保</w:t>
      </w:r>
      <w:r>
        <w:rPr>
          <w:spacing w:val="3"/>
          <w:sz w:val="20"/>
          <w:szCs w:val="20"/>
        </w:rPr>
        <w:t>证金。</w:t>
      </w:r>
    </w:p>
    <w:p w14:paraId="5CBEA945">
      <w:pPr>
        <w:spacing w:before="28" w:line="225" w:lineRule="auto"/>
        <w:ind w:left="1"/>
        <w:rPr>
          <w:rFonts w:ascii="黑体" w:hAnsi="黑体" w:eastAsia="黑体" w:cs="黑体"/>
          <w:sz w:val="28"/>
          <w:szCs w:val="28"/>
        </w:rPr>
      </w:pPr>
      <w:r>
        <w:rPr>
          <w:rFonts w:ascii="黑体" w:hAnsi="黑体" w:eastAsia="黑体" w:cs="黑体"/>
          <w:spacing w:val="-5"/>
          <w:sz w:val="28"/>
          <w:szCs w:val="28"/>
        </w:rPr>
        <w:t>5.</w:t>
      </w:r>
      <w:r>
        <w:rPr>
          <w:rFonts w:ascii="黑体" w:hAnsi="黑体" w:eastAsia="黑体" w:cs="黑体"/>
          <w:spacing w:val="16"/>
          <w:sz w:val="28"/>
          <w:szCs w:val="28"/>
        </w:rPr>
        <w:t xml:space="preserve"> </w:t>
      </w:r>
      <w:r>
        <w:rPr>
          <w:rFonts w:ascii="黑体" w:hAnsi="黑体" w:eastAsia="黑体" w:cs="黑体"/>
          <w:spacing w:val="-5"/>
          <w:sz w:val="28"/>
          <w:szCs w:val="28"/>
        </w:rPr>
        <w:t>开标</w:t>
      </w:r>
    </w:p>
    <w:p w14:paraId="1C5F5810">
      <w:pPr>
        <w:pStyle w:val="2"/>
        <w:spacing w:before="61" w:line="227" w:lineRule="auto"/>
        <w:ind w:left="425"/>
        <w:rPr>
          <w:sz w:val="20"/>
          <w:szCs w:val="20"/>
        </w:rPr>
      </w:pPr>
      <w:r>
        <w:rPr>
          <w:spacing w:val="7"/>
          <w:sz w:val="20"/>
          <w:szCs w:val="20"/>
        </w:rPr>
        <w:t>若采用双信封形式，第</w:t>
      </w:r>
      <w:r>
        <w:rPr>
          <w:spacing w:val="-29"/>
          <w:sz w:val="20"/>
          <w:szCs w:val="20"/>
        </w:rPr>
        <w:t xml:space="preserve"> </w:t>
      </w:r>
      <w:r>
        <w:rPr>
          <w:spacing w:val="7"/>
          <w:sz w:val="20"/>
          <w:szCs w:val="20"/>
        </w:rPr>
        <w:t>5.1</w:t>
      </w:r>
      <w:r>
        <w:rPr>
          <w:spacing w:val="-40"/>
          <w:sz w:val="20"/>
          <w:szCs w:val="20"/>
        </w:rPr>
        <w:t xml:space="preserve"> </w:t>
      </w:r>
      <w:r>
        <w:rPr>
          <w:spacing w:val="7"/>
          <w:sz w:val="20"/>
          <w:szCs w:val="20"/>
        </w:rPr>
        <w:t>款采用以下条款：</w:t>
      </w:r>
    </w:p>
    <w:p w14:paraId="4DFBB60D">
      <w:pPr>
        <w:spacing w:before="39" w:line="223" w:lineRule="auto"/>
        <w:ind w:left="240"/>
        <w:rPr>
          <w:rFonts w:ascii="黑体" w:hAnsi="黑体" w:eastAsia="黑体" w:cs="黑体"/>
          <w:sz w:val="24"/>
          <w:szCs w:val="24"/>
        </w:rPr>
      </w:pPr>
      <w:r>
        <w:rPr>
          <w:rFonts w:ascii="黑体" w:hAnsi="黑体" w:eastAsia="黑体" w:cs="黑体"/>
          <w:spacing w:val="-2"/>
          <w:sz w:val="24"/>
          <w:szCs w:val="24"/>
        </w:rPr>
        <w:t>5.1</w:t>
      </w:r>
      <w:r>
        <w:rPr>
          <w:rFonts w:ascii="黑体" w:hAnsi="黑体" w:eastAsia="黑体" w:cs="黑体"/>
          <w:spacing w:val="-45"/>
          <w:sz w:val="24"/>
          <w:szCs w:val="24"/>
        </w:rPr>
        <w:t xml:space="preserve"> </w:t>
      </w:r>
      <w:r>
        <w:rPr>
          <w:rFonts w:ascii="黑体" w:hAnsi="黑体" w:eastAsia="黑体" w:cs="黑体"/>
          <w:spacing w:val="-2"/>
          <w:sz w:val="24"/>
          <w:szCs w:val="24"/>
        </w:rPr>
        <w:t>开标时间和地点</w:t>
      </w:r>
    </w:p>
    <w:p w14:paraId="287CFAB3">
      <w:pPr>
        <w:pStyle w:val="2"/>
        <w:spacing w:before="65" w:line="295" w:lineRule="auto"/>
        <w:ind w:left="6" w:right="70" w:firstLine="419"/>
        <w:jc w:val="both"/>
        <w:rPr>
          <w:sz w:val="20"/>
          <w:szCs w:val="20"/>
        </w:rPr>
      </w:pPr>
      <w:r>
        <w:rPr>
          <w:spacing w:val="9"/>
          <w:sz w:val="20"/>
          <w:szCs w:val="20"/>
        </w:rPr>
        <w:t>招标人在本章第 4.2.1 项规定的投标截止时间（开标时间）</w:t>
      </w:r>
      <w:r>
        <w:rPr>
          <w:spacing w:val="8"/>
          <w:sz w:val="20"/>
          <w:szCs w:val="20"/>
        </w:rPr>
        <w:t>和投标人须知前附表规定的地点对收到的</w:t>
      </w:r>
      <w:r>
        <w:rPr>
          <w:spacing w:val="12"/>
          <w:sz w:val="20"/>
          <w:szCs w:val="20"/>
        </w:rPr>
        <w:t>投标文件第一个信封（商务及技术文件）公开开标，并邀请</w:t>
      </w:r>
      <w:r>
        <w:rPr>
          <w:spacing w:val="11"/>
          <w:sz w:val="20"/>
          <w:szCs w:val="20"/>
        </w:rPr>
        <w:t>所有投标人的法定代表人或其委托代理人准时</w:t>
      </w:r>
      <w:r>
        <w:rPr>
          <w:spacing w:val="2"/>
          <w:sz w:val="20"/>
          <w:szCs w:val="20"/>
        </w:rPr>
        <w:t>参加。</w:t>
      </w:r>
    </w:p>
    <w:p w14:paraId="596A5AE5">
      <w:pPr>
        <w:pStyle w:val="2"/>
        <w:spacing w:before="1" w:line="295" w:lineRule="auto"/>
        <w:ind w:left="4" w:right="71" w:firstLine="420"/>
        <w:rPr>
          <w:sz w:val="20"/>
          <w:szCs w:val="20"/>
        </w:rPr>
      </w:pPr>
      <w:r>
        <w:rPr>
          <w:spacing w:val="12"/>
          <w:sz w:val="20"/>
          <w:szCs w:val="20"/>
        </w:rPr>
        <w:t>招标人在投标人须知前附表规定的时间和地点对投标文件第二个信</w:t>
      </w:r>
      <w:r>
        <w:rPr>
          <w:spacing w:val="11"/>
          <w:sz w:val="20"/>
          <w:szCs w:val="20"/>
        </w:rPr>
        <w:t>封（报价文件）进行开标，并邀请</w:t>
      </w:r>
      <w:r>
        <w:rPr>
          <w:spacing w:val="9"/>
          <w:sz w:val="20"/>
          <w:szCs w:val="20"/>
        </w:rPr>
        <w:t>所有投标人的法定代表人或其委托代理人准时参加。</w:t>
      </w:r>
    </w:p>
    <w:p w14:paraId="1C7F68D5">
      <w:pPr>
        <w:pStyle w:val="2"/>
        <w:spacing w:before="2" w:line="295" w:lineRule="auto"/>
        <w:ind w:left="3" w:firstLine="423"/>
        <w:jc w:val="both"/>
        <w:rPr>
          <w:sz w:val="20"/>
          <w:szCs w:val="20"/>
        </w:rPr>
      </w:pPr>
      <w:r>
        <w:rPr>
          <w:spacing w:val="9"/>
          <w:sz w:val="20"/>
          <w:szCs w:val="20"/>
        </w:rPr>
        <w:t>投标人若未派法定代表人或委托代理人参加第一个信</w:t>
      </w:r>
      <w:r>
        <w:rPr>
          <w:spacing w:val="8"/>
          <w:sz w:val="20"/>
          <w:szCs w:val="20"/>
        </w:rPr>
        <w:t>封（商务及技术文件）开标的，其投标将被否决。</w:t>
      </w:r>
      <w:r>
        <w:rPr>
          <w:spacing w:val="12"/>
          <w:sz w:val="20"/>
          <w:szCs w:val="20"/>
        </w:rPr>
        <w:t>投标人若未派法定代表人或委托代理人参加第二个信封（报价文件</w:t>
      </w:r>
      <w:r>
        <w:rPr>
          <w:spacing w:val="11"/>
          <w:sz w:val="20"/>
          <w:szCs w:val="20"/>
        </w:rPr>
        <w:t>）开标的，视为该投标人默认第二个信</w:t>
      </w:r>
      <w:r>
        <w:rPr>
          <w:spacing w:val="8"/>
          <w:sz w:val="20"/>
          <w:szCs w:val="20"/>
        </w:rPr>
        <w:t>封（报价文件）的开标结果。</w:t>
      </w:r>
    </w:p>
    <w:p w14:paraId="0C32FA8D">
      <w:pPr>
        <w:pStyle w:val="2"/>
        <w:spacing w:before="1" w:line="226" w:lineRule="auto"/>
        <w:ind w:left="425"/>
        <w:rPr>
          <w:sz w:val="20"/>
          <w:szCs w:val="20"/>
        </w:rPr>
      </w:pPr>
      <w:r>
        <w:rPr>
          <w:spacing w:val="7"/>
          <w:sz w:val="20"/>
          <w:szCs w:val="20"/>
        </w:rPr>
        <w:t>若采用双信封形式，第</w:t>
      </w:r>
      <w:r>
        <w:rPr>
          <w:spacing w:val="-29"/>
          <w:sz w:val="20"/>
          <w:szCs w:val="20"/>
        </w:rPr>
        <w:t xml:space="preserve"> </w:t>
      </w:r>
      <w:r>
        <w:rPr>
          <w:spacing w:val="7"/>
          <w:sz w:val="20"/>
          <w:szCs w:val="20"/>
        </w:rPr>
        <w:t>5.2</w:t>
      </w:r>
      <w:r>
        <w:rPr>
          <w:spacing w:val="-40"/>
          <w:sz w:val="20"/>
          <w:szCs w:val="20"/>
        </w:rPr>
        <w:t xml:space="preserve"> </w:t>
      </w:r>
      <w:r>
        <w:rPr>
          <w:spacing w:val="7"/>
          <w:sz w:val="20"/>
          <w:szCs w:val="20"/>
        </w:rPr>
        <w:t>款采用以下条款：</w:t>
      </w:r>
    </w:p>
    <w:p w14:paraId="41F40505">
      <w:pPr>
        <w:spacing w:before="39" w:line="222" w:lineRule="auto"/>
        <w:ind w:left="240"/>
        <w:rPr>
          <w:rFonts w:ascii="黑体" w:hAnsi="黑体" w:eastAsia="黑体" w:cs="黑体"/>
          <w:sz w:val="24"/>
          <w:szCs w:val="24"/>
        </w:rPr>
      </w:pPr>
      <w:r>
        <w:rPr>
          <w:rFonts w:ascii="黑体" w:hAnsi="黑体" w:eastAsia="黑体" w:cs="黑体"/>
          <w:spacing w:val="-3"/>
          <w:sz w:val="24"/>
          <w:szCs w:val="24"/>
        </w:rPr>
        <w:t>5.2</w:t>
      </w:r>
      <w:r>
        <w:rPr>
          <w:rFonts w:ascii="黑体" w:hAnsi="黑体" w:eastAsia="黑体" w:cs="黑体"/>
          <w:spacing w:val="-44"/>
          <w:sz w:val="24"/>
          <w:szCs w:val="24"/>
        </w:rPr>
        <w:t xml:space="preserve"> </w:t>
      </w:r>
      <w:r>
        <w:rPr>
          <w:rFonts w:ascii="黑体" w:hAnsi="黑体" w:eastAsia="黑体" w:cs="黑体"/>
          <w:spacing w:val="-3"/>
          <w:sz w:val="24"/>
          <w:szCs w:val="24"/>
        </w:rPr>
        <w:t>开标程序</w:t>
      </w:r>
    </w:p>
    <w:p w14:paraId="270671CF">
      <w:pPr>
        <w:pStyle w:val="2"/>
        <w:spacing w:before="67" w:line="228" w:lineRule="auto"/>
        <w:ind w:left="428"/>
        <w:rPr>
          <w:sz w:val="20"/>
          <w:szCs w:val="20"/>
        </w:rPr>
      </w:pPr>
      <w:r>
        <w:rPr>
          <w:spacing w:val="9"/>
          <w:sz w:val="20"/>
          <w:szCs w:val="20"/>
        </w:rPr>
        <w:t>5.2.1 主持人按下列程序对投标文件第</w:t>
      </w:r>
      <w:r>
        <w:rPr>
          <w:spacing w:val="8"/>
          <w:sz w:val="20"/>
          <w:szCs w:val="20"/>
        </w:rPr>
        <w:t>一个信封（商务及技术文件）进行开标：</w:t>
      </w:r>
    </w:p>
    <w:p w14:paraId="22D3A8E5">
      <w:pPr>
        <w:pStyle w:val="2"/>
        <w:spacing w:before="72" w:line="227" w:lineRule="auto"/>
        <w:ind w:left="434"/>
        <w:rPr>
          <w:sz w:val="20"/>
          <w:szCs w:val="20"/>
        </w:rPr>
      </w:pPr>
      <w:r>
        <w:rPr>
          <w:spacing w:val="6"/>
          <w:sz w:val="20"/>
          <w:szCs w:val="20"/>
        </w:rPr>
        <w:t>（1）宣布开标纪律；</w:t>
      </w:r>
    </w:p>
    <w:p w14:paraId="1688D557">
      <w:pPr>
        <w:pStyle w:val="2"/>
        <w:spacing w:before="73" w:line="227" w:lineRule="auto"/>
        <w:ind w:left="434"/>
        <w:rPr>
          <w:sz w:val="20"/>
          <w:szCs w:val="20"/>
        </w:rPr>
      </w:pPr>
      <w:r>
        <w:rPr>
          <w:spacing w:val="8"/>
          <w:sz w:val="20"/>
          <w:szCs w:val="20"/>
        </w:rPr>
        <w:t>（2）公布在投标截止时间前递交投标文件的投标人数量；</w:t>
      </w:r>
    </w:p>
    <w:p w14:paraId="54F30BCC">
      <w:pPr>
        <w:pStyle w:val="2"/>
        <w:spacing w:before="76" w:line="227" w:lineRule="auto"/>
        <w:ind w:left="434"/>
        <w:rPr>
          <w:sz w:val="20"/>
          <w:szCs w:val="20"/>
        </w:rPr>
      </w:pPr>
      <w:r>
        <w:rPr>
          <w:spacing w:val="8"/>
          <w:sz w:val="20"/>
          <w:szCs w:val="20"/>
        </w:rPr>
        <w:t>（3）宣布开标人、唱标人、记录人等有关人员姓名；</w:t>
      </w:r>
    </w:p>
    <w:p w14:paraId="02ACB988">
      <w:pPr>
        <w:pStyle w:val="2"/>
        <w:spacing w:before="74" w:line="226" w:lineRule="auto"/>
        <w:ind w:left="434"/>
        <w:rPr>
          <w:sz w:val="20"/>
          <w:szCs w:val="20"/>
        </w:rPr>
      </w:pPr>
      <w:r>
        <w:rPr>
          <w:spacing w:val="8"/>
          <w:sz w:val="20"/>
          <w:szCs w:val="20"/>
        </w:rPr>
        <w:t>（4）</w:t>
      </w:r>
      <w:r>
        <w:rPr>
          <w:spacing w:val="-57"/>
          <w:sz w:val="20"/>
          <w:szCs w:val="20"/>
        </w:rPr>
        <w:t xml:space="preserve"> </w:t>
      </w:r>
      <w:r>
        <w:rPr>
          <w:spacing w:val="8"/>
          <w:sz w:val="20"/>
          <w:szCs w:val="20"/>
        </w:rPr>
        <w:t>由招标人现场随机抽取的投标人代表抽取评标</w:t>
      </w:r>
      <w:r>
        <w:rPr>
          <w:spacing w:val="7"/>
          <w:sz w:val="20"/>
          <w:szCs w:val="20"/>
        </w:rPr>
        <w:t>基准价系数（如有</w:t>
      </w:r>
      <w:r>
        <w:rPr>
          <w:sz w:val="20"/>
          <w:szCs w:val="20"/>
        </w:rPr>
        <w:t>）；</w:t>
      </w:r>
    </w:p>
    <w:p w14:paraId="726F0716">
      <w:pPr>
        <w:pStyle w:val="2"/>
        <w:spacing w:before="73" w:line="228" w:lineRule="auto"/>
        <w:ind w:left="434"/>
        <w:rPr>
          <w:sz w:val="20"/>
          <w:szCs w:val="20"/>
        </w:rPr>
      </w:pPr>
      <w:r>
        <w:rPr>
          <w:spacing w:val="8"/>
          <w:sz w:val="20"/>
          <w:szCs w:val="20"/>
        </w:rPr>
        <w:t>（5）投标人代表解密加密的投标文件；</w:t>
      </w:r>
    </w:p>
    <w:p w14:paraId="35731A44">
      <w:pPr>
        <w:spacing w:line="228" w:lineRule="auto"/>
        <w:rPr>
          <w:sz w:val="20"/>
          <w:szCs w:val="20"/>
        </w:rPr>
        <w:sectPr>
          <w:footerReference r:id="rId14" w:type="default"/>
          <w:pgSz w:w="11906" w:h="16839"/>
          <w:pgMar w:top="1417" w:right="1134" w:bottom="1134" w:left="1134" w:header="0" w:footer="858" w:gutter="0"/>
          <w:pgNumType w:fmt="decimal"/>
          <w:cols w:space="720" w:num="1"/>
        </w:sectPr>
      </w:pPr>
    </w:p>
    <w:p w14:paraId="33BC6EF2">
      <w:pPr>
        <w:spacing w:line="261" w:lineRule="auto"/>
        <w:rPr>
          <w:rFonts w:ascii="Arial"/>
          <w:sz w:val="21"/>
        </w:rPr>
      </w:pPr>
    </w:p>
    <w:p w14:paraId="34C3AFD9">
      <w:pPr>
        <w:pStyle w:val="2"/>
        <w:spacing w:before="65" w:line="262" w:lineRule="auto"/>
        <w:ind w:left="8" w:right="54" w:firstLine="429"/>
        <w:rPr>
          <w:sz w:val="20"/>
          <w:szCs w:val="20"/>
        </w:rPr>
      </w:pPr>
      <w:r>
        <w:rPr>
          <w:spacing w:val="11"/>
          <w:sz w:val="20"/>
          <w:szCs w:val="20"/>
        </w:rPr>
        <w:t>（6）招标人对未成功解密的投标文件进行退回并按本章第 5.3 款进行</w:t>
      </w:r>
      <w:r>
        <w:rPr>
          <w:spacing w:val="10"/>
          <w:sz w:val="20"/>
          <w:szCs w:val="20"/>
        </w:rPr>
        <w:t>补救处理，对已解密成功的投</w:t>
      </w:r>
      <w:r>
        <w:rPr>
          <w:spacing w:val="7"/>
          <w:sz w:val="20"/>
          <w:szCs w:val="20"/>
        </w:rPr>
        <w:t>标文件进行二次解密；</w:t>
      </w:r>
    </w:p>
    <w:p w14:paraId="1600DB5D">
      <w:pPr>
        <w:pStyle w:val="2"/>
        <w:spacing w:before="72" w:line="228" w:lineRule="auto"/>
        <w:ind w:left="438"/>
        <w:rPr>
          <w:sz w:val="20"/>
          <w:szCs w:val="20"/>
        </w:rPr>
      </w:pPr>
      <w:r>
        <w:rPr>
          <w:spacing w:val="9"/>
          <w:sz w:val="20"/>
          <w:szCs w:val="20"/>
        </w:rPr>
        <w:t>（7）导入并读取所有解密成功的投标文件第一个信封（商务及技术文件）的内容；</w:t>
      </w:r>
    </w:p>
    <w:p w14:paraId="37336988">
      <w:pPr>
        <w:pStyle w:val="2"/>
        <w:spacing w:before="72" w:line="227" w:lineRule="auto"/>
        <w:ind w:left="438"/>
        <w:rPr>
          <w:sz w:val="20"/>
          <w:szCs w:val="20"/>
        </w:rPr>
      </w:pPr>
      <w:r>
        <w:rPr>
          <w:spacing w:val="9"/>
          <w:sz w:val="20"/>
          <w:szCs w:val="20"/>
        </w:rPr>
        <w:t>（8）公布标段名称、投标人名称、投标保证金的递交情况、工期及其他内容， 并记录在案；</w:t>
      </w:r>
    </w:p>
    <w:p w14:paraId="79B8ADC8">
      <w:pPr>
        <w:pStyle w:val="2"/>
        <w:spacing w:before="75" w:line="228" w:lineRule="auto"/>
        <w:ind w:left="438"/>
        <w:rPr>
          <w:sz w:val="20"/>
          <w:szCs w:val="20"/>
        </w:rPr>
      </w:pPr>
      <w:r>
        <w:rPr>
          <w:spacing w:val="9"/>
          <w:sz w:val="20"/>
          <w:szCs w:val="20"/>
        </w:rPr>
        <w:t>（9）投标人代表、招标人代表、记录人等有关人员在开标记录上签字</w:t>
      </w:r>
      <w:r>
        <w:rPr>
          <w:spacing w:val="8"/>
          <w:sz w:val="20"/>
          <w:szCs w:val="20"/>
        </w:rPr>
        <w:t>确认；</w:t>
      </w:r>
    </w:p>
    <w:p w14:paraId="3A5F97DB">
      <w:pPr>
        <w:pStyle w:val="2"/>
        <w:spacing w:before="72" w:line="228" w:lineRule="auto"/>
        <w:ind w:left="438"/>
        <w:rPr>
          <w:sz w:val="20"/>
          <w:szCs w:val="20"/>
        </w:rPr>
      </w:pPr>
      <w:r>
        <w:rPr>
          <w:spacing w:val="5"/>
          <w:sz w:val="20"/>
          <w:szCs w:val="20"/>
        </w:rPr>
        <w:t>（10）开标结束。</w:t>
      </w:r>
    </w:p>
    <w:p w14:paraId="6515C262">
      <w:pPr>
        <w:pStyle w:val="2"/>
        <w:spacing w:before="73" w:line="262" w:lineRule="auto"/>
        <w:ind w:left="8" w:right="54" w:firstLine="423"/>
        <w:rPr>
          <w:sz w:val="20"/>
          <w:szCs w:val="20"/>
        </w:rPr>
      </w:pPr>
      <w:r>
        <w:rPr>
          <w:spacing w:val="6"/>
          <w:sz w:val="20"/>
          <w:szCs w:val="20"/>
        </w:rPr>
        <w:t>5.2.2 投标文件第二个信封（报价文件）在投标文件第一个信封（商务及技术文</w:t>
      </w:r>
      <w:r>
        <w:rPr>
          <w:spacing w:val="5"/>
          <w:sz w:val="20"/>
          <w:szCs w:val="20"/>
        </w:rPr>
        <w:t>件）完成评审前，“</w:t>
      </w:r>
      <w:r>
        <w:rPr>
          <w:spacing w:val="-68"/>
          <w:sz w:val="20"/>
          <w:szCs w:val="20"/>
        </w:rPr>
        <w:t xml:space="preserve"> </w:t>
      </w:r>
      <w:r>
        <w:rPr>
          <w:spacing w:val="5"/>
          <w:sz w:val="20"/>
          <w:szCs w:val="20"/>
        </w:rPr>
        <w:t>电</w:t>
      </w:r>
      <w:r>
        <w:rPr>
          <w:spacing w:val="7"/>
          <w:sz w:val="20"/>
          <w:szCs w:val="20"/>
        </w:rPr>
        <w:t>子交易平台</w:t>
      </w:r>
      <w:r>
        <w:rPr>
          <w:spacing w:val="-62"/>
          <w:sz w:val="20"/>
          <w:szCs w:val="20"/>
        </w:rPr>
        <w:t xml:space="preserve"> </w:t>
      </w:r>
      <w:r>
        <w:rPr>
          <w:spacing w:val="7"/>
          <w:sz w:val="20"/>
          <w:szCs w:val="20"/>
        </w:rPr>
        <w:t>”的开标评标系统将不进行读取。</w:t>
      </w:r>
    </w:p>
    <w:p w14:paraId="1D515889">
      <w:pPr>
        <w:pStyle w:val="2"/>
        <w:spacing w:before="72" w:line="261" w:lineRule="auto"/>
        <w:ind w:left="9" w:right="89" w:firstLine="422"/>
        <w:rPr>
          <w:sz w:val="20"/>
          <w:szCs w:val="20"/>
        </w:rPr>
      </w:pPr>
      <w:r>
        <w:rPr>
          <w:spacing w:val="9"/>
          <w:sz w:val="20"/>
          <w:szCs w:val="20"/>
        </w:rPr>
        <w:t>5.2.3 招标人将按照本章第</w:t>
      </w:r>
      <w:r>
        <w:rPr>
          <w:spacing w:val="-22"/>
          <w:sz w:val="20"/>
          <w:szCs w:val="20"/>
        </w:rPr>
        <w:t xml:space="preserve"> </w:t>
      </w:r>
      <w:r>
        <w:rPr>
          <w:spacing w:val="9"/>
          <w:sz w:val="20"/>
          <w:szCs w:val="20"/>
        </w:rPr>
        <w:t>5.1</w:t>
      </w:r>
      <w:r>
        <w:rPr>
          <w:spacing w:val="-35"/>
          <w:sz w:val="20"/>
          <w:szCs w:val="20"/>
        </w:rPr>
        <w:t xml:space="preserve"> </w:t>
      </w:r>
      <w:r>
        <w:rPr>
          <w:spacing w:val="9"/>
          <w:sz w:val="20"/>
          <w:szCs w:val="20"/>
        </w:rPr>
        <w:t>款规定的时间和地点对投标文件第二个信封（报价文件）进行开标。</w:t>
      </w:r>
      <w:r>
        <w:rPr>
          <w:spacing w:val="8"/>
          <w:sz w:val="20"/>
          <w:szCs w:val="20"/>
        </w:rPr>
        <w:t>主持人按下列程序进行开标：</w:t>
      </w:r>
    </w:p>
    <w:p w14:paraId="6925528E">
      <w:pPr>
        <w:pStyle w:val="2"/>
        <w:spacing w:before="75" w:line="227" w:lineRule="auto"/>
        <w:ind w:left="438"/>
        <w:rPr>
          <w:sz w:val="20"/>
          <w:szCs w:val="20"/>
        </w:rPr>
      </w:pPr>
      <w:r>
        <w:rPr>
          <w:spacing w:val="6"/>
          <w:sz w:val="20"/>
          <w:szCs w:val="20"/>
        </w:rPr>
        <w:t>（1）宣布开标纪律；</w:t>
      </w:r>
    </w:p>
    <w:p w14:paraId="5C7B3CCD">
      <w:pPr>
        <w:pStyle w:val="2"/>
        <w:spacing w:before="74" w:line="261" w:lineRule="auto"/>
        <w:ind w:left="8" w:right="54" w:firstLine="430"/>
        <w:rPr>
          <w:sz w:val="20"/>
          <w:szCs w:val="20"/>
        </w:rPr>
      </w:pPr>
      <w:r>
        <w:rPr>
          <w:spacing w:val="9"/>
          <w:sz w:val="20"/>
          <w:szCs w:val="20"/>
        </w:rPr>
        <w:t>（2）当众拆开投标文件第一个信封（商务及技术文件）评审结果的密封袋，宣布通过投标文件第一个信封（商务及技术文件）评审的投标人名单；</w:t>
      </w:r>
    </w:p>
    <w:p w14:paraId="20BD18AF">
      <w:pPr>
        <w:pStyle w:val="2"/>
        <w:spacing w:before="75" w:line="227" w:lineRule="auto"/>
        <w:ind w:left="438"/>
        <w:rPr>
          <w:sz w:val="20"/>
          <w:szCs w:val="20"/>
        </w:rPr>
      </w:pPr>
      <w:r>
        <w:rPr>
          <w:spacing w:val="8"/>
          <w:sz w:val="20"/>
          <w:szCs w:val="20"/>
        </w:rPr>
        <w:t>（3）宣布开标人、唱标人、记录人等有关人员姓名；</w:t>
      </w:r>
    </w:p>
    <w:p w14:paraId="37ED5CB5">
      <w:pPr>
        <w:pStyle w:val="2"/>
        <w:spacing w:before="73" w:line="259" w:lineRule="auto"/>
        <w:ind w:left="11" w:right="86" w:firstLine="426"/>
        <w:rPr>
          <w:sz w:val="20"/>
          <w:szCs w:val="20"/>
        </w:rPr>
      </w:pPr>
      <w:r>
        <w:rPr>
          <w:spacing w:val="7"/>
          <w:sz w:val="20"/>
          <w:szCs w:val="20"/>
        </w:rPr>
        <w:t>（4）开标人将所有投标文件第二个信封（报价文件）的内容导入“</w:t>
      </w:r>
      <w:r>
        <w:rPr>
          <w:spacing w:val="-68"/>
          <w:sz w:val="20"/>
          <w:szCs w:val="20"/>
        </w:rPr>
        <w:t xml:space="preserve"> </w:t>
      </w:r>
      <w:r>
        <w:rPr>
          <w:spacing w:val="7"/>
          <w:sz w:val="20"/>
          <w:szCs w:val="20"/>
        </w:rPr>
        <w:t>电子交易平台</w:t>
      </w:r>
      <w:r>
        <w:rPr>
          <w:spacing w:val="-70"/>
          <w:sz w:val="20"/>
          <w:szCs w:val="20"/>
        </w:rPr>
        <w:t xml:space="preserve"> </w:t>
      </w:r>
      <w:r>
        <w:rPr>
          <w:spacing w:val="7"/>
          <w:sz w:val="20"/>
          <w:szCs w:val="20"/>
        </w:rPr>
        <w:t>”的开标</w:t>
      </w:r>
      <w:r>
        <w:rPr>
          <w:spacing w:val="6"/>
          <w:sz w:val="20"/>
          <w:szCs w:val="20"/>
        </w:rPr>
        <w:t>评标系统，</w:t>
      </w:r>
      <w:r>
        <w:rPr>
          <w:spacing w:val="10"/>
          <w:sz w:val="20"/>
          <w:szCs w:val="20"/>
        </w:rPr>
        <w:t>未通过投标文件第一个信封（商务及技术文件</w:t>
      </w:r>
      <w:r>
        <w:rPr>
          <w:spacing w:val="9"/>
          <w:sz w:val="20"/>
          <w:szCs w:val="20"/>
        </w:rPr>
        <w:t>）评审的投标人的第二个信封（报价文件）不予读取；</w:t>
      </w:r>
    </w:p>
    <w:p w14:paraId="74CA355D">
      <w:pPr>
        <w:pStyle w:val="2"/>
        <w:spacing w:before="80" w:line="226" w:lineRule="auto"/>
        <w:ind w:left="438"/>
        <w:rPr>
          <w:sz w:val="20"/>
          <w:szCs w:val="20"/>
        </w:rPr>
      </w:pPr>
      <w:r>
        <w:rPr>
          <w:spacing w:val="9"/>
          <w:sz w:val="20"/>
          <w:szCs w:val="20"/>
        </w:rPr>
        <w:t>（5）公布标段名称、投标人名称、投标报价</w:t>
      </w:r>
      <w:r>
        <w:fldChar w:fldCharType="begin"/>
      </w:r>
      <w:r>
        <w:instrText xml:space="preserve"> HYPERLINK \l "bookmark108" </w:instrText>
      </w:r>
      <w:r>
        <w:fldChar w:fldCharType="separate"/>
      </w:r>
      <w:r>
        <w:rPr>
          <w:spacing w:val="9"/>
          <w:position w:val="9"/>
          <w:sz w:val="8"/>
          <w:szCs w:val="8"/>
        </w:rPr>
        <w:t>①</w:t>
      </w:r>
      <w:r>
        <w:rPr>
          <w:spacing w:val="9"/>
          <w:position w:val="9"/>
          <w:sz w:val="8"/>
          <w:szCs w:val="8"/>
        </w:rPr>
        <w:fldChar w:fldCharType="end"/>
      </w:r>
      <w:r>
        <w:rPr>
          <w:spacing w:val="9"/>
          <w:sz w:val="20"/>
          <w:szCs w:val="20"/>
        </w:rPr>
        <w:t>及其他内容，并记录在</w:t>
      </w:r>
      <w:r>
        <w:rPr>
          <w:spacing w:val="8"/>
          <w:sz w:val="20"/>
          <w:szCs w:val="20"/>
        </w:rPr>
        <w:t>案；</w:t>
      </w:r>
    </w:p>
    <w:p w14:paraId="34587C43">
      <w:pPr>
        <w:pStyle w:val="2"/>
        <w:spacing w:before="74" w:line="228" w:lineRule="auto"/>
        <w:ind w:left="438"/>
        <w:rPr>
          <w:sz w:val="20"/>
          <w:szCs w:val="20"/>
        </w:rPr>
      </w:pPr>
      <w:r>
        <w:rPr>
          <w:spacing w:val="9"/>
          <w:sz w:val="20"/>
          <w:szCs w:val="20"/>
        </w:rPr>
        <w:t>（6）投标人代表、招标人代表、记录人等有关人员在开标记录上签字</w:t>
      </w:r>
      <w:r>
        <w:rPr>
          <w:spacing w:val="8"/>
          <w:sz w:val="20"/>
          <w:szCs w:val="20"/>
        </w:rPr>
        <w:t>确认；</w:t>
      </w:r>
    </w:p>
    <w:p w14:paraId="0B47F698">
      <w:pPr>
        <w:pStyle w:val="2"/>
        <w:spacing w:before="72" w:line="228" w:lineRule="auto"/>
        <w:ind w:left="438"/>
        <w:rPr>
          <w:sz w:val="20"/>
          <w:szCs w:val="20"/>
        </w:rPr>
      </w:pPr>
      <w:r>
        <w:rPr>
          <w:spacing w:val="5"/>
          <w:sz w:val="20"/>
          <w:szCs w:val="20"/>
        </w:rPr>
        <w:t>（7）开标结束；</w:t>
      </w:r>
    </w:p>
    <w:p w14:paraId="4E7F2CC6">
      <w:pPr>
        <w:pStyle w:val="2"/>
        <w:spacing w:before="75" w:line="295" w:lineRule="auto"/>
        <w:ind w:left="8" w:right="52" w:firstLine="424"/>
        <w:jc w:val="both"/>
        <w:rPr>
          <w:sz w:val="20"/>
          <w:szCs w:val="20"/>
        </w:rPr>
      </w:pPr>
      <w:r>
        <w:rPr>
          <w:spacing w:val="11"/>
          <w:sz w:val="20"/>
          <w:szCs w:val="20"/>
        </w:rPr>
        <w:t>5.2.4 若采用合理低价法或综合评分法，在投标文件第二个信封（报价文件）开标现</w:t>
      </w:r>
      <w:r>
        <w:rPr>
          <w:spacing w:val="10"/>
          <w:sz w:val="20"/>
          <w:szCs w:val="20"/>
        </w:rPr>
        <w:t>场，招标人将按</w:t>
      </w:r>
      <w:r>
        <w:rPr>
          <w:spacing w:val="11"/>
          <w:sz w:val="20"/>
          <w:szCs w:val="20"/>
        </w:rPr>
        <w:t>第三章“评标办法</w:t>
      </w:r>
      <w:r>
        <w:rPr>
          <w:spacing w:val="-69"/>
          <w:sz w:val="20"/>
          <w:szCs w:val="20"/>
        </w:rPr>
        <w:t xml:space="preserve"> </w:t>
      </w:r>
      <w:r>
        <w:rPr>
          <w:spacing w:val="11"/>
          <w:sz w:val="20"/>
          <w:szCs w:val="20"/>
        </w:rPr>
        <w:t>”规定的原则计算并宣布评标基准价。若招标人发现投标文件出现以下任一情况，其投</w:t>
      </w:r>
      <w:r>
        <w:rPr>
          <w:spacing w:val="8"/>
          <w:sz w:val="20"/>
          <w:szCs w:val="20"/>
        </w:rPr>
        <w:t>标报价将不再参加评标基准价的计算：</w:t>
      </w:r>
    </w:p>
    <w:p w14:paraId="7BFF52E4">
      <w:pPr>
        <w:pStyle w:val="2"/>
        <w:spacing w:before="1" w:line="226" w:lineRule="auto"/>
        <w:ind w:left="438"/>
        <w:rPr>
          <w:sz w:val="20"/>
          <w:szCs w:val="20"/>
        </w:rPr>
      </w:pPr>
      <w:r>
        <w:rPr>
          <w:spacing w:val="7"/>
          <w:sz w:val="20"/>
          <w:szCs w:val="20"/>
        </w:rPr>
        <w:t>（1）未在投标函上填写投标总价；</w:t>
      </w:r>
    </w:p>
    <w:p w14:paraId="1A03BADE">
      <w:pPr>
        <w:pStyle w:val="2"/>
        <w:spacing w:before="75" w:line="226" w:lineRule="auto"/>
        <w:ind w:left="438"/>
        <w:rPr>
          <w:sz w:val="20"/>
          <w:szCs w:val="20"/>
        </w:rPr>
      </w:pPr>
      <w:r>
        <w:rPr>
          <w:spacing w:val="9"/>
          <w:sz w:val="20"/>
          <w:szCs w:val="20"/>
        </w:rPr>
        <w:t>（2）投标报价或调价函中的报价超出招标人公布的最高投标限价（如有</w:t>
      </w:r>
      <w:r>
        <w:rPr>
          <w:spacing w:val="2"/>
          <w:sz w:val="20"/>
          <w:szCs w:val="20"/>
        </w:rPr>
        <w:t>）；</w:t>
      </w:r>
    </w:p>
    <w:p w14:paraId="6B4505D2">
      <w:pPr>
        <w:pStyle w:val="2"/>
        <w:spacing w:before="74" w:line="226" w:lineRule="auto"/>
        <w:ind w:left="438"/>
        <w:rPr>
          <w:sz w:val="20"/>
          <w:szCs w:val="20"/>
        </w:rPr>
      </w:pPr>
      <w:r>
        <w:rPr>
          <w:spacing w:val="9"/>
          <w:sz w:val="20"/>
          <w:szCs w:val="20"/>
        </w:rPr>
        <w:t>（3）投标报价或调价函中报价的大写金额</w:t>
      </w:r>
      <w:r>
        <w:rPr>
          <w:spacing w:val="8"/>
          <w:sz w:val="20"/>
          <w:szCs w:val="20"/>
        </w:rPr>
        <w:t>无法确定具体数值；</w:t>
      </w:r>
    </w:p>
    <w:p w14:paraId="5AE9E649">
      <w:pPr>
        <w:pStyle w:val="2"/>
        <w:spacing w:before="76" w:line="228" w:lineRule="auto"/>
        <w:ind w:left="438"/>
        <w:rPr>
          <w:sz w:val="20"/>
          <w:szCs w:val="20"/>
        </w:rPr>
      </w:pPr>
      <w:r>
        <w:rPr>
          <w:spacing w:val="9"/>
          <w:sz w:val="20"/>
          <w:szCs w:val="20"/>
        </w:rPr>
        <w:t>（4）投标函上填写的标段号与投标文件封套上标记的</w:t>
      </w:r>
      <w:r>
        <w:rPr>
          <w:spacing w:val="8"/>
          <w:sz w:val="20"/>
          <w:szCs w:val="20"/>
        </w:rPr>
        <w:t>标段号不一致。</w:t>
      </w:r>
    </w:p>
    <w:p w14:paraId="27A9B560">
      <w:pPr>
        <w:pStyle w:val="2"/>
        <w:spacing w:before="74" w:line="295" w:lineRule="auto"/>
        <w:ind w:left="9" w:firstLine="421"/>
        <w:jc w:val="both"/>
        <w:rPr>
          <w:sz w:val="20"/>
          <w:szCs w:val="20"/>
        </w:rPr>
      </w:pPr>
      <w:r>
        <w:rPr>
          <w:spacing w:val="8"/>
          <w:sz w:val="20"/>
          <w:szCs w:val="20"/>
        </w:rPr>
        <w:t>如果投标人认为某一标段的评标基准价计算有误，有权在开标现场提出，经招标人当场核实确认之后，</w:t>
      </w:r>
      <w:r>
        <w:rPr>
          <w:spacing w:val="12"/>
          <w:sz w:val="20"/>
          <w:szCs w:val="20"/>
        </w:rPr>
        <w:t>可重新宣布评标基准价。开标现场宣布的评标基准价除计算</w:t>
      </w:r>
      <w:r>
        <w:rPr>
          <w:spacing w:val="11"/>
          <w:sz w:val="20"/>
          <w:szCs w:val="20"/>
        </w:rPr>
        <w:t>有误经评标委员会修正外，在整个评标期间保</w:t>
      </w:r>
      <w:r>
        <w:rPr>
          <w:spacing w:val="8"/>
          <w:sz w:val="20"/>
          <w:szCs w:val="20"/>
        </w:rPr>
        <w:t>持不变，不随任何因素发生变化。</w:t>
      </w:r>
    </w:p>
    <w:p w14:paraId="1ACF78FA">
      <w:pPr>
        <w:pStyle w:val="2"/>
        <w:spacing w:before="3" w:line="284" w:lineRule="auto"/>
        <w:ind w:left="8" w:right="54" w:firstLine="423"/>
        <w:jc w:val="both"/>
        <w:rPr>
          <w:sz w:val="20"/>
          <w:szCs w:val="20"/>
        </w:rPr>
      </w:pPr>
      <w:r>
        <w:rPr>
          <w:spacing w:val="11"/>
          <w:sz w:val="20"/>
          <w:szCs w:val="20"/>
        </w:rPr>
        <w:t>5.2.5 在投标文件第一个信封（商务及技术文件）或第二个信封（报价文件）开标过</w:t>
      </w:r>
      <w:r>
        <w:rPr>
          <w:spacing w:val="10"/>
          <w:sz w:val="20"/>
          <w:szCs w:val="20"/>
        </w:rPr>
        <w:t>程中，若招标人</w:t>
      </w:r>
      <w:r>
        <w:rPr>
          <w:spacing w:val="12"/>
          <w:sz w:val="20"/>
          <w:szCs w:val="20"/>
        </w:rPr>
        <w:t>宣读的内容与投标文件不符，投标人有权在开标现场提出疑问</w:t>
      </w:r>
      <w:r>
        <w:rPr>
          <w:spacing w:val="11"/>
          <w:sz w:val="20"/>
          <w:szCs w:val="20"/>
        </w:rPr>
        <w:t>，经招标人当场核查确认之后，可重新宣读</w:t>
      </w:r>
      <w:r>
        <w:rPr>
          <w:spacing w:val="9"/>
          <w:sz w:val="20"/>
          <w:szCs w:val="20"/>
        </w:rPr>
        <w:t>其投标文件。若投标人现场未提出疑问，则认为投标人已确认招标人宣读的内容。</w:t>
      </w:r>
    </w:p>
    <w:p w14:paraId="24D42970">
      <w:pPr>
        <w:spacing w:before="1" w:line="222" w:lineRule="auto"/>
        <w:ind w:left="243"/>
        <w:rPr>
          <w:rFonts w:ascii="黑体" w:hAnsi="黑体" w:eastAsia="黑体" w:cs="黑体"/>
          <w:sz w:val="24"/>
          <w:szCs w:val="24"/>
        </w:rPr>
      </w:pPr>
      <w:r>
        <w:rPr>
          <w:rFonts w:ascii="黑体" w:hAnsi="黑体" w:eastAsia="黑体" w:cs="黑体"/>
          <w:spacing w:val="-1"/>
          <w:sz w:val="24"/>
          <w:szCs w:val="24"/>
        </w:rPr>
        <w:t>5.3 开标补救措施</w:t>
      </w:r>
    </w:p>
    <w:p w14:paraId="7093C2F2">
      <w:pPr>
        <w:pStyle w:val="2"/>
        <w:spacing w:before="63" w:line="262" w:lineRule="auto"/>
        <w:ind w:left="12" w:right="54" w:firstLine="419"/>
        <w:rPr>
          <w:sz w:val="20"/>
          <w:szCs w:val="20"/>
        </w:rPr>
      </w:pPr>
      <w:r>
        <w:rPr>
          <w:spacing w:val="9"/>
          <w:sz w:val="20"/>
          <w:szCs w:val="20"/>
        </w:rPr>
        <w:t>5.3.1 开标过程中因本章第</w:t>
      </w:r>
      <w:r>
        <w:rPr>
          <w:spacing w:val="-33"/>
          <w:sz w:val="20"/>
          <w:szCs w:val="20"/>
        </w:rPr>
        <w:t xml:space="preserve"> </w:t>
      </w:r>
      <w:r>
        <w:rPr>
          <w:spacing w:val="9"/>
          <w:sz w:val="20"/>
          <w:szCs w:val="20"/>
        </w:rPr>
        <w:t>5.3.2</w:t>
      </w:r>
      <w:r>
        <w:rPr>
          <w:spacing w:val="-32"/>
          <w:sz w:val="20"/>
          <w:szCs w:val="20"/>
        </w:rPr>
        <w:t xml:space="preserve"> </w:t>
      </w:r>
      <w:r>
        <w:rPr>
          <w:spacing w:val="9"/>
          <w:sz w:val="20"/>
          <w:szCs w:val="20"/>
        </w:rPr>
        <w:t>项、第</w:t>
      </w:r>
      <w:r>
        <w:rPr>
          <w:spacing w:val="-33"/>
          <w:sz w:val="20"/>
          <w:szCs w:val="20"/>
        </w:rPr>
        <w:t xml:space="preserve"> </w:t>
      </w:r>
      <w:r>
        <w:rPr>
          <w:spacing w:val="9"/>
          <w:sz w:val="20"/>
          <w:szCs w:val="20"/>
        </w:rPr>
        <w:t>5.3.3</w:t>
      </w:r>
      <w:r>
        <w:rPr>
          <w:spacing w:val="-32"/>
          <w:sz w:val="20"/>
          <w:szCs w:val="20"/>
        </w:rPr>
        <w:t xml:space="preserve"> </w:t>
      </w:r>
      <w:r>
        <w:rPr>
          <w:spacing w:val="9"/>
          <w:sz w:val="20"/>
          <w:szCs w:val="20"/>
        </w:rPr>
        <w:t>项所列原</w:t>
      </w:r>
      <w:r>
        <w:rPr>
          <w:spacing w:val="8"/>
          <w:sz w:val="20"/>
          <w:szCs w:val="20"/>
        </w:rPr>
        <w:t>因，导致系统无法正常运行，将按投标人须知前附表的规定采取补救措施。</w:t>
      </w:r>
    </w:p>
    <w:p w14:paraId="377439FC">
      <w:pPr>
        <w:pStyle w:val="2"/>
        <w:spacing w:before="73" w:line="261" w:lineRule="auto"/>
        <w:ind w:left="32" w:right="54" w:firstLine="399"/>
        <w:rPr>
          <w:sz w:val="20"/>
          <w:szCs w:val="20"/>
        </w:rPr>
      </w:pPr>
      <w:r>
        <w:rPr>
          <w:spacing w:val="10"/>
          <w:sz w:val="20"/>
          <w:szCs w:val="20"/>
        </w:rPr>
        <w:t>5.3.2 因“</w:t>
      </w:r>
      <w:r>
        <w:rPr>
          <w:spacing w:val="-65"/>
          <w:sz w:val="20"/>
          <w:szCs w:val="20"/>
        </w:rPr>
        <w:t xml:space="preserve"> </w:t>
      </w:r>
      <w:r>
        <w:rPr>
          <w:spacing w:val="10"/>
          <w:sz w:val="20"/>
          <w:szCs w:val="20"/>
        </w:rPr>
        <w:t>电子交易平台</w:t>
      </w:r>
      <w:r>
        <w:rPr>
          <w:spacing w:val="-70"/>
          <w:sz w:val="20"/>
          <w:szCs w:val="20"/>
        </w:rPr>
        <w:t xml:space="preserve"> </w:t>
      </w:r>
      <w:r>
        <w:rPr>
          <w:spacing w:val="10"/>
          <w:sz w:val="20"/>
          <w:szCs w:val="20"/>
        </w:rPr>
        <w:t>”系统故障导致投</w:t>
      </w:r>
      <w:r>
        <w:rPr>
          <w:spacing w:val="9"/>
          <w:sz w:val="20"/>
          <w:szCs w:val="20"/>
        </w:rPr>
        <w:t>标人无法正常上传加密的投标文件，投标人应打印并递交</w:t>
      </w:r>
      <w:r>
        <w:rPr>
          <w:spacing w:val="8"/>
          <w:sz w:val="20"/>
          <w:szCs w:val="20"/>
        </w:rPr>
        <w:t>电子交易平台自动生成的上传失败的异常记录单。</w:t>
      </w:r>
    </w:p>
    <w:p w14:paraId="51FDA9DE">
      <w:pPr>
        <w:pStyle w:val="2"/>
        <w:spacing w:before="76" w:line="228" w:lineRule="auto"/>
        <w:ind w:left="432"/>
        <w:rPr>
          <w:sz w:val="20"/>
          <w:szCs w:val="20"/>
        </w:rPr>
      </w:pPr>
      <w:r>
        <w:rPr>
          <w:spacing w:val="9"/>
          <w:sz w:val="20"/>
          <w:szCs w:val="20"/>
        </w:rPr>
        <w:t>5.3.3 当出现以下情况时，应对未开标的中止电子开标，并在恢复</w:t>
      </w:r>
      <w:r>
        <w:rPr>
          <w:spacing w:val="8"/>
          <w:sz w:val="20"/>
          <w:szCs w:val="20"/>
        </w:rPr>
        <w:t>正常后及时安排时间开标：</w:t>
      </w:r>
    </w:p>
    <w:p w14:paraId="6AA55591">
      <w:pPr>
        <w:pStyle w:val="2"/>
        <w:spacing w:before="72" w:line="228" w:lineRule="auto"/>
        <w:ind w:left="438"/>
        <w:rPr>
          <w:sz w:val="20"/>
          <w:szCs w:val="20"/>
        </w:rPr>
      </w:pPr>
      <w:r>
        <w:rPr>
          <w:spacing w:val="8"/>
          <w:sz w:val="20"/>
          <w:szCs w:val="20"/>
        </w:rPr>
        <w:t>（1）系统服务器发生故障，无法访问或无法使用系统；</w:t>
      </w:r>
    </w:p>
    <w:p w14:paraId="4CF3AD7F">
      <w:pPr>
        <w:pStyle w:val="2"/>
        <w:spacing w:before="72" w:line="228" w:lineRule="auto"/>
        <w:ind w:left="438"/>
        <w:rPr>
          <w:sz w:val="20"/>
          <w:szCs w:val="20"/>
        </w:rPr>
      </w:pPr>
      <w:r>
        <w:rPr>
          <w:spacing w:val="8"/>
          <w:sz w:val="20"/>
          <w:szCs w:val="20"/>
        </w:rPr>
        <w:t>（2）系统的软件或数据库出现错误，不能进行正常操作；</w:t>
      </w:r>
    </w:p>
    <w:p w14:paraId="7EFEEF4B">
      <w:pPr>
        <w:pStyle w:val="2"/>
        <w:spacing w:before="75" w:line="228" w:lineRule="auto"/>
        <w:ind w:left="438"/>
        <w:rPr>
          <w:sz w:val="20"/>
          <w:szCs w:val="20"/>
        </w:rPr>
      </w:pPr>
      <w:r>
        <w:rPr>
          <w:spacing w:val="8"/>
          <w:sz w:val="20"/>
          <w:szCs w:val="20"/>
        </w:rPr>
        <w:t>（3）系统发现有安全漏洞，有潜在的泄密危险；</w:t>
      </w:r>
    </w:p>
    <w:p w14:paraId="340A49B3">
      <w:pPr>
        <w:pStyle w:val="2"/>
        <w:spacing w:before="72" w:line="227" w:lineRule="auto"/>
        <w:ind w:left="438"/>
        <w:rPr>
          <w:sz w:val="20"/>
          <w:szCs w:val="20"/>
        </w:rPr>
      </w:pPr>
      <w:r>
        <w:pict>
          <v:shape id="_x0000_s1038" o:spid="_x0000_s1038" style="position:absolute;left:0pt;margin-left:0pt;margin-top:21.8pt;height:0pt;width:144pt;z-index:251727872;mso-width-relative:page;mso-height-relative:page;" filled="f" stroked="t" coordsize="2880,0" path="m0,0l2880,0e">
            <v:fill on="f" focussize="0,0"/>
            <v:stroke weight="0pt" color="#000000" miterlimit="0" joinstyle="bevel" endcap="square"/>
            <v:imagedata o:title=""/>
            <o:lock v:ext="edit"/>
          </v:shape>
        </w:pict>
      </w:r>
      <w:bookmarkStart w:id="15" w:name="bookmark108"/>
      <w:bookmarkEnd w:id="15"/>
      <w:r>
        <w:rPr>
          <w:spacing w:val="8"/>
          <w:sz w:val="20"/>
          <w:szCs w:val="20"/>
        </w:rPr>
        <w:t>（4）出现断电事故且短时间内无法恢复供电；</w:t>
      </w:r>
    </w:p>
    <w:p w14:paraId="217C2086">
      <w:pPr>
        <w:pStyle w:val="2"/>
        <w:spacing w:before="273" w:line="226" w:lineRule="auto"/>
        <w:ind w:left="6"/>
        <w:rPr>
          <w:sz w:val="20"/>
          <w:szCs w:val="20"/>
        </w:rPr>
      </w:pPr>
      <w:r>
        <w:rPr>
          <w:spacing w:val="9"/>
          <w:sz w:val="18"/>
          <w:szCs w:val="18"/>
        </w:rPr>
        <w:t xml:space="preserve">① </w:t>
      </w:r>
      <w:r>
        <w:rPr>
          <w:spacing w:val="9"/>
          <w:sz w:val="20"/>
          <w:szCs w:val="20"/>
        </w:rPr>
        <w:t>若投标函或调价函中的投标价大小写金额不一致，应以大写金额为准。</w:t>
      </w:r>
    </w:p>
    <w:p w14:paraId="0CB34CE2">
      <w:pPr>
        <w:spacing w:line="226" w:lineRule="auto"/>
        <w:rPr>
          <w:sz w:val="20"/>
          <w:szCs w:val="20"/>
        </w:rPr>
        <w:sectPr>
          <w:footerReference r:id="rId15" w:type="default"/>
          <w:pgSz w:w="11906" w:h="16839"/>
          <w:pgMar w:top="1417" w:right="1134" w:bottom="1171" w:left="1134" w:header="0" w:footer="858" w:gutter="0"/>
          <w:pgNumType w:fmt="decimal"/>
          <w:cols w:space="720" w:num="1"/>
        </w:sectPr>
      </w:pPr>
    </w:p>
    <w:p w14:paraId="7BC83CA1">
      <w:pPr>
        <w:pStyle w:val="2"/>
        <w:spacing w:before="65" w:line="228" w:lineRule="auto"/>
        <w:ind w:left="430"/>
        <w:rPr>
          <w:sz w:val="20"/>
          <w:szCs w:val="20"/>
        </w:rPr>
      </w:pPr>
      <w:bookmarkStart w:id="16" w:name="bookmark109"/>
      <w:bookmarkEnd w:id="16"/>
      <w:r>
        <w:rPr>
          <w:spacing w:val="8"/>
          <w:sz w:val="20"/>
          <w:szCs w:val="20"/>
        </w:rPr>
        <w:t>（5）其他无法保证招投标过程正常进行的情形。</w:t>
      </w:r>
    </w:p>
    <w:p w14:paraId="1739E563">
      <w:pPr>
        <w:pStyle w:val="2"/>
        <w:spacing w:before="74" w:line="227" w:lineRule="auto"/>
        <w:ind w:left="425"/>
        <w:rPr>
          <w:sz w:val="20"/>
          <w:szCs w:val="20"/>
        </w:rPr>
      </w:pPr>
      <w:r>
        <w:rPr>
          <w:spacing w:val="8"/>
          <w:sz w:val="20"/>
          <w:szCs w:val="20"/>
        </w:rPr>
        <w:t>5.3.4 采取补救措施时，必须对原有资料及信息作出妥善保密处理。</w:t>
      </w:r>
    </w:p>
    <w:p w14:paraId="7048A8DF">
      <w:pPr>
        <w:spacing w:before="38" w:line="222" w:lineRule="auto"/>
        <w:ind w:left="236"/>
        <w:rPr>
          <w:rFonts w:ascii="黑体" w:hAnsi="黑体" w:eastAsia="黑体" w:cs="黑体"/>
          <w:sz w:val="24"/>
          <w:szCs w:val="24"/>
        </w:rPr>
      </w:pPr>
      <w:r>
        <w:rPr>
          <w:rFonts w:ascii="黑体" w:hAnsi="黑体" w:eastAsia="黑体" w:cs="黑体"/>
          <w:spacing w:val="-3"/>
          <w:sz w:val="24"/>
          <w:szCs w:val="24"/>
        </w:rPr>
        <w:t>5.4</w:t>
      </w:r>
      <w:r>
        <w:rPr>
          <w:rFonts w:ascii="黑体" w:hAnsi="黑体" w:eastAsia="黑体" w:cs="黑体"/>
          <w:spacing w:val="16"/>
          <w:sz w:val="24"/>
          <w:szCs w:val="24"/>
        </w:rPr>
        <w:t xml:space="preserve"> </w:t>
      </w:r>
      <w:r>
        <w:rPr>
          <w:rFonts w:ascii="黑体" w:hAnsi="黑体" w:eastAsia="黑体" w:cs="黑体"/>
          <w:spacing w:val="-3"/>
          <w:sz w:val="24"/>
          <w:szCs w:val="24"/>
        </w:rPr>
        <w:t>开标异议</w:t>
      </w:r>
    </w:p>
    <w:p w14:paraId="0FF9252C">
      <w:pPr>
        <w:pStyle w:val="2"/>
        <w:spacing w:before="65" w:line="278" w:lineRule="auto"/>
        <w:ind w:right="71" w:firstLine="423"/>
        <w:rPr>
          <w:sz w:val="20"/>
          <w:szCs w:val="20"/>
        </w:rPr>
      </w:pPr>
      <w:r>
        <w:rPr>
          <w:spacing w:val="12"/>
          <w:sz w:val="20"/>
          <w:szCs w:val="20"/>
        </w:rPr>
        <w:t>投标人对开标有异议的，应在开标现场提出，招标人当场作出答</w:t>
      </w:r>
      <w:r>
        <w:rPr>
          <w:spacing w:val="11"/>
          <w:sz w:val="20"/>
          <w:szCs w:val="20"/>
        </w:rPr>
        <w:t>复，并制作记录，有异议的投标人代</w:t>
      </w:r>
      <w:r>
        <w:rPr>
          <w:spacing w:val="9"/>
          <w:sz w:val="20"/>
          <w:szCs w:val="20"/>
        </w:rPr>
        <w:t>表、招标人代表、记录人等有关人员在记录上签字确认。</w:t>
      </w:r>
    </w:p>
    <w:p w14:paraId="26F47D85">
      <w:pPr>
        <w:spacing w:line="222" w:lineRule="auto"/>
        <w:ind w:left="2"/>
        <w:rPr>
          <w:rFonts w:ascii="黑体" w:hAnsi="黑体" w:eastAsia="黑体" w:cs="黑体"/>
          <w:sz w:val="28"/>
          <w:szCs w:val="28"/>
        </w:rPr>
      </w:pPr>
      <w:r>
        <w:rPr>
          <w:rFonts w:ascii="黑体" w:hAnsi="黑体" w:eastAsia="黑体" w:cs="黑体"/>
          <w:spacing w:val="-3"/>
          <w:sz w:val="28"/>
          <w:szCs w:val="28"/>
        </w:rPr>
        <w:t>6．评标</w:t>
      </w:r>
    </w:p>
    <w:p w14:paraId="35D81ED9">
      <w:pPr>
        <w:spacing w:before="29" w:line="221" w:lineRule="auto"/>
        <w:ind w:left="241"/>
        <w:rPr>
          <w:rFonts w:ascii="黑体" w:hAnsi="黑体" w:eastAsia="黑体" w:cs="黑体"/>
          <w:sz w:val="24"/>
          <w:szCs w:val="24"/>
        </w:rPr>
      </w:pPr>
      <w:r>
        <w:rPr>
          <w:rFonts w:ascii="黑体" w:hAnsi="黑体" w:eastAsia="黑体" w:cs="黑体"/>
          <w:spacing w:val="-1"/>
          <w:sz w:val="24"/>
          <w:szCs w:val="24"/>
        </w:rPr>
        <w:t>6.1 评标委员会</w:t>
      </w:r>
    </w:p>
    <w:p w14:paraId="23EBC471">
      <w:pPr>
        <w:pStyle w:val="2"/>
        <w:spacing w:before="68" w:line="272" w:lineRule="auto"/>
        <w:ind w:right="71" w:firstLine="421"/>
        <w:rPr>
          <w:sz w:val="20"/>
          <w:szCs w:val="20"/>
        </w:rPr>
      </w:pPr>
      <w:r>
        <w:rPr>
          <w:spacing w:val="11"/>
          <w:sz w:val="20"/>
          <w:szCs w:val="20"/>
        </w:rPr>
        <w:t>6.1.1 评标由招标人依法组建的评标委员会负责。评标委员会由招标人或其委托的招标代</w:t>
      </w:r>
      <w:r>
        <w:rPr>
          <w:spacing w:val="10"/>
          <w:sz w:val="20"/>
          <w:szCs w:val="20"/>
        </w:rPr>
        <w:t>理机构熟悉</w:t>
      </w:r>
      <w:r>
        <w:rPr>
          <w:spacing w:val="11"/>
          <w:sz w:val="20"/>
          <w:szCs w:val="20"/>
        </w:rPr>
        <w:t>相关业务的代表，</w:t>
      </w:r>
      <w:r>
        <w:rPr>
          <w:spacing w:val="-60"/>
          <w:sz w:val="20"/>
          <w:szCs w:val="20"/>
        </w:rPr>
        <w:t xml:space="preserve"> </w:t>
      </w:r>
      <w:r>
        <w:rPr>
          <w:spacing w:val="11"/>
          <w:sz w:val="20"/>
          <w:szCs w:val="20"/>
        </w:rPr>
        <w:t>以及有关技术、经济等方面的专家组成。评标委员会成员人</w:t>
      </w:r>
      <w:r>
        <w:rPr>
          <w:spacing w:val="10"/>
          <w:sz w:val="20"/>
          <w:szCs w:val="20"/>
        </w:rPr>
        <w:t>数以及技术、经济等方面专</w:t>
      </w:r>
      <w:r>
        <w:rPr>
          <w:spacing w:val="8"/>
          <w:sz w:val="20"/>
          <w:szCs w:val="20"/>
        </w:rPr>
        <w:t>家的确定方式见投标人须知前附表。</w:t>
      </w:r>
    </w:p>
    <w:p w14:paraId="2A34A320">
      <w:pPr>
        <w:pStyle w:val="2"/>
        <w:spacing w:before="76" w:line="227" w:lineRule="auto"/>
        <w:ind w:left="422"/>
        <w:rPr>
          <w:sz w:val="20"/>
          <w:szCs w:val="20"/>
        </w:rPr>
      </w:pPr>
      <w:r>
        <w:rPr>
          <w:spacing w:val="8"/>
          <w:sz w:val="20"/>
          <w:szCs w:val="20"/>
        </w:rPr>
        <w:t>6.1.2 评标委员会成员有下列情形之一的，应主动提出回避：</w:t>
      </w:r>
    </w:p>
    <w:p w14:paraId="61C733B5">
      <w:pPr>
        <w:pStyle w:val="2"/>
        <w:spacing w:before="73" w:line="228" w:lineRule="auto"/>
        <w:ind w:left="430"/>
        <w:rPr>
          <w:sz w:val="20"/>
          <w:szCs w:val="20"/>
        </w:rPr>
      </w:pPr>
      <w:r>
        <w:rPr>
          <w:spacing w:val="9"/>
          <w:sz w:val="20"/>
          <w:szCs w:val="20"/>
        </w:rPr>
        <w:t>（1）为负责招标项目监督管理的交通运输主</w:t>
      </w:r>
      <w:r>
        <w:rPr>
          <w:spacing w:val="8"/>
          <w:sz w:val="20"/>
          <w:szCs w:val="20"/>
        </w:rPr>
        <w:t>管部门的工作人员；</w:t>
      </w:r>
    </w:p>
    <w:p w14:paraId="63542837">
      <w:pPr>
        <w:pStyle w:val="2"/>
        <w:spacing w:before="72" w:line="228" w:lineRule="auto"/>
        <w:ind w:left="430"/>
        <w:rPr>
          <w:sz w:val="20"/>
          <w:szCs w:val="20"/>
        </w:rPr>
      </w:pPr>
      <w:r>
        <w:rPr>
          <w:spacing w:val="8"/>
          <w:sz w:val="20"/>
          <w:szCs w:val="20"/>
        </w:rPr>
        <w:t>（2）与投标人法定代表人或其委托代理人有近亲属关系；</w:t>
      </w:r>
    </w:p>
    <w:p w14:paraId="5E50351A">
      <w:pPr>
        <w:pStyle w:val="2"/>
        <w:spacing w:before="75" w:line="228" w:lineRule="auto"/>
        <w:ind w:left="430"/>
        <w:rPr>
          <w:sz w:val="20"/>
          <w:szCs w:val="20"/>
        </w:rPr>
      </w:pPr>
      <w:r>
        <w:rPr>
          <w:spacing w:val="8"/>
          <w:sz w:val="20"/>
          <w:szCs w:val="20"/>
        </w:rPr>
        <w:t>（3）为投标人的工作人员或退休人员；</w:t>
      </w:r>
    </w:p>
    <w:p w14:paraId="6643865E">
      <w:pPr>
        <w:pStyle w:val="2"/>
        <w:spacing w:before="73" w:line="228" w:lineRule="auto"/>
        <w:ind w:left="430"/>
        <w:rPr>
          <w:sz w:val="20"/>
          <w:szCs w:val="20"/>
        </w:rPr>
      </w:pPr>
      <w:r>
        <w:rPr>
          <w:spacing w:val="8"/>
          <w:sz w:val="20"/>
          <w:szCs w:val="20"/>
        </w:rPr>
        <w:t>（4）与投标人有其他利害关系，可能影响评标活动公正性；</w:t>
      </w:r>
    </w:p>
    <w:p w14:paraId="2037D766">
      <w:pPr>
        <w:pStyle w:val="2"/>
        <w:spacing w:before="72" w:line="228" w:lineRule="auto"/>
        <w:ind w:left="430"/>
        <w:rPr>
          <w:sz w:val="20"/>
          <w:szCs w:val="20"/>
        </w:rPr>
      </w:pPr>
      <w:r>
        <w:rPr>
          <w:spacing w:val="8"/>
          <w:sz w:val="20"/>
          <w:szCs w:val="20"/>
        </w:rPr>
        <w:t>（5）在与招标投标有关的活动中有过违法违规行为、</w:t>
      </w:r>
      <w:r>
        <w:rPr>
          <w:spacing w:val="-56"/>
          <w:sz w:val="20"/>
          <w:szCs w:val="20"/>
        </w:rPr>
        <w:t xml:space="preserve"> </w:t>
      </w:r>
      <w:r>
        <w:rPr>
          <w:spacing w:val="8"/>
          <w:sz w:val="20"/>
          <w:szCs w:val="20"/>
        </w:rPr>
        <w:t>曾受过行政</w:t>
      </w:r>
      <w:r>
        <w:rPr>
          <w:spacing w:val="7"/>
          <w:sz w:val="20"/>
          <w:szCs w:val="20"/>
        </w:rPr>
        <w:t>处罚或刑事处罚。</w:t>
      </w:r>
    </w:p>
    <w:p w14:paraId="7C251FC8">
      <w:pPr>
        <w:pStyle w:val="2"/>
        <w:spacing w:before="74" w:line="279" w:lineRule="auto"/>
        <w:ind w:left="1" w:right="71" w:firstLine="420"/>
        <w:rPr>
          <w:sz w:val="20"/>
          <w:szCs w:val="20"/>
        </w:rPr>
      </w:pPr>
      <w:r>
        <w:rPr>
          <w:spacing w:val="11"/>
          <w:sz w:val="20"/>
          <w:szCs w:val="20"/>
        </w:rPr>
        <w:t>6.1.3 评标过程中，评标委员会成员有回避事由、擅离职守或因健康等原因不能继续评标</w:t>
      </w:r>
      <w:r>
        <w:rPr>
          <w:spacing w:val="10"/>
          <w:sz w:val="20"/>
          <w:szCs w:val="20"/>
        </w:rPr>
        <w:t>的，招标人</w:t>
      </w:r>
      <w:r>
        <w:rPr>
          <w:spacing w:val="9"/>
          <w:sz w:val="20"/>
          <w:szCs w:val="20"/>
        </w:rPr>
        <w:t>有权更换。被更换的评标委员会成员作出的评审结论无效</w:t>
      </w:r>
      <w:r>
        <w:rPr>
          <w:spacing w:val="8"/>
          <w:sz w:val="20"/>
          <w:szCs w:val="20"/>
        </w:rPr>
        <w:t>，</w:t>
      </w:r>
      <w:r>
        <w:rPr>
          <w:spacing w:val="-58"/>
          <w:sz w:val="20"/>
          <w:szCs w:val="20"/>
        </w:rPr>
        <w:t xml:space="preserve"> </w:t>
      </w:r>
      <w:r>
        <w:rPr>
          <w:spacing w:val="8"/>
          <w:sz w:val="20"/>
          <w:szCs w:val="20"/>
        </w:rPr>
        <w:t>由更换后的评标委员会成员重新进行评审。</w:t>
      </w:r>
    </w:p>
    <w:p w14:paraId="1E0256B7">
      <w:pPr>
        <w:spacing w:before="1" w:line="221" w:lineRule="auto"/>
        <w:ind w:left="241"/>
        <w:rPr>
          <w:rFonts w:ascii="黑体" w:hAnsi="黑体" w:eastAsia="黑体" w:cs="黑体"/>
          <w:sz w:val="24"/>
          <w:szCs w:val="24"/>
        </w:rPr>
      </w:pPr>
      <w:r>
        <w:rPr>
          <w:rFonts w:ascii="黑体" w:hAnsi="黑体" w:eastAsia="黑体" w:cs="黑体"/>
          <w:spacing w:val="-2"/>
          <w:sz w:val="24"/>
          <w:szCs w:val="24"/>
        </w:rPr>
        <w:t>6.2 评标原则</w:t>
      </w:r>
    </w:p>
    <w:p w14:paraId="0BF24A67">
      <w:pPr>
        <w:pStyle w:val="2"/>
        <w:spacing w:before="67" w:line="227" w:lineRule="auto"/>
        <w:ind w:left="420"/>
        <w:rPr>
          <w:sz w:val="20"/>
          <w:szCs w:val="20"/>
        </w:rPr>
      </w:pPr>
      <w:r>
        <w:rPr>
          <w:spacing w:val="9"/>
          <w:sz w:val="20"/>
          <w:szCs w:val="20"/>
        </w:rPr>
        <w:t>评标活动遵循公平、公正、科学和择优的原则。</w:t>
      </w:r>
    </w:p>
    <w:p w14:paraId="00C53251">
      <w:pPr>
        <w:spacing w:before="39" w:line="222" w:lineRule="auto"/>
        <w:ind w:left="241"/>
        <w:rPr>
          <w:rFonts w:ascii="黑体" w:hAnsi="黑体" w:eastAsia="黑体" w:cs="黑体"/>
          <w:sz w:val="24"/>
          <w:szCs w:val="24"/>
        </w:rPr>
      </w:pPr>
      <w:r>
        <w:rPr>
          <w:rFonts w:ascii="黑体" w:hAnsi="黑体" w:eastAsia="黑体" w:cs="黑体"/>
          <w:spacing w:val="-4"/>
          <w:sz w:val="24"/>
          <w:szCs w:val="24"/>
        </w:rPr>
        <w:t>6.3</w:t>
      </w:r>
      <w:r>
        <w:rPr>
          <w:rFonts w:ascii="黑体" w:hAnsi="黑体" w:eastAsia="黑体" w:cs="黑体"/>
          <w:spacing w:val="10"/>
          <w:sz w:val="24"/>
          <w:szCs w:val="24"/>
        </w:rPr>
        <w:t xml:space="preserve"> </w:t>
      </w:r>
      <w:r>
        <w:rPr>
          <w:rFonts w:ascii="黑体" w:hAnsi="黑体" w:eastAsia="黑体" w:cs="黑体"/>
          <w:spacing w:val="-4"/>
          <w:sz w:val="24"/>
          <w:szCs w:val="24"/>
        </w:rPr>
        <w:t>评标</w:t>
      </w:r>
    </w:p>
    <w:p w14:paraId="3096B6E7">
      <w:pPr>
        <w:pStyle w:val="2"/>
        <w:spacing w:before="65" w:line="227" w:lineRule="auto"/>
        <w:jc w:val="right"/>
        <w:rPr>
          <w:sz w:val="20"/>
          <w:szCs w:val="20"/>
        </w:rPr>
      </w:pPr>
      <w:r>
        <w:rPr>
          <w:spacing w:val="7"/>
          <w:sz w:val="20"/>
          <w:szCs w:val="20"/>
        </w:rPr>
        <w:t>6.3.1 评标委员会按照第三章“评标办法</w:t>
      </w:r>
      <w:r>
        <w:rPr>
          <w:spacing w:val="-52"/>
          <w:sz w:val="20"/>
          <w:szCs w:val="20"/>
        </w:rPr>
        <w:t xml:space="preserve"> </w:t>
      </w:r>
      <w:r>
        <w:rPr>
          <w:spacing w:val="7"/>
          <w:sz w:val="20"/>
          <w:szCs w:val="20"/>
        </w:rPr>
        <w:t>”规定的方法、评审因素、标准和程序对投标文件进行评审。</w:t>
      </w:r>
    </w:p>
    <w:p w14:paraId="0DD49DE8">
      <w:pPr>
        <w:pStyle w:val="2"/>
        <w:spacing w:before="76" w:line="227" w:lineRule="auto"/>
        <w:rPr>
          <w:sz w:val="20"/>
          <w:szCs w:val="20"/>
        </w:rPr>
      </w:pPr>
      <w:r>
        <w:rPr>
          <w:spacing w:val="8"/>
          <w:sz w:val="20"/>
          <w:szCs w:val="20"/>
        </w:rPr>
        <w:t>第三章“评标办法</w:t>
      </w:r>
      <w:r>
        <w:rPr>
          <w:spacing w:val="-56"/>
          <w:sz w:val="20"/>
          <w:szCs w:val="20"/>
        </w:rPr>
        <w:t xml:space="preserve"> </w:t>
      </w:r>
      <w:r>
        <w:rPr>
          <w:spacing w:val="8"/>
          <w:sz w:val="20"/>
          <w:szCs w:val="20"/>
        </w:rPr>
        <w:t>”没有规定的方法、评审因素和标准，不作为评标依据。</w:t>
      </w:r>
    </w:p>
    <w:p w14:paraId="6EF179B9">
      <w:pPr>
        <w:pStyle w:val="2"/>
        <w:spacing w:before="73" w:line="261" w:lineRule="auto"/>
        <w:ind w:left="1" w:right="71" w:firstLine="420"/>
        <w:rPr>
          <w:sz w:val="20"/>
          <w:szCs w:val="20"/>
        </w:rPr>
      </w:pPr>
      <w:r>
        <w:rPr>
          <w:spacing w:val="11"/>
          <w:sz w:val="20"/>
          <w:szCs w:val="20"/>
        </w:rPr>
        <w:t>6.3.2 评标完成后，评标委员会应向招标人提交书面评标报告和中标候选人名单。评标委</w:t>
      </w:r>
      <w:r>
        <w:rPr>
          <w:spacing w:val="10"/>
          <w:sz w:val="20"/>
          <w:szCs w:val="20"/>
        </w:rPr>
        <w:t>员会推荐中</w:t>
      </w:r>
      <w:r>
        <w:rPr>
          <w:spacing w:val="8"/>
          <w:sz w:val="20"/>
          <w:szCs w:val="20"/>
        </w:rPr>
        <w:t>标候选人的人数见投标人须知前附表。</w:t>
      </w:r>
    </w:p>
    <w:p w14:paraId="1666E300">
      <w:pPr>
        <w:pStyle w:val="2"/>
        <w:spacing w:before="75" w:line="228" w:lineRule="auto"/>
        <w:ind w:left="422"/>
        <w:rPr>
          <w:sz w:val="20"/>
          <w:szCs w:val="20"/>
        </w:rPr>
      </w:pPr>
      <w:r>
        <w:rPr>
          <w:spacing w:val="6"/>
          <w:sz w:val="20"/>
          <w:szCs w:val="20"/>
        </w:rPr>
        <w:t>6.3.3 评标及补救措施</w:t>
      </w:r>
    </w:p>
    <w:p w14:paraId="422C214D">
      <w:pPr>
        <w:pStyle w:val="2"/>
        <w:spacing w:before="72" w:line="284" w:lineRule="auto"/>
        <w:ind w:left="2" w:right="70" w:firstLine="417"/>
        <w:jc w:val="both"/>
        <w:rPr>
          <w:sz w:val="20"/>
          <w:szCs w:val="20"/>
        </w:rPr>
      </w:pPr>
      <w:r>
        <w:rPr>
          <w:spacing w:val="9"/>
          <w:sz w:val="20"/>
          <w:szCs w:val="20"/>
        </w:rPr>
        <w:t>评标委员会按照本章第 6.3.1 项的规定在电子评标系统上开展</w:t>
      </w:r>
      <w:r>
        <w:rPr>
          <w:spacing w:val="8"/>
          <w:sz w:val="20"/>
          <w:szCs w:val="20"/>
        </w:rPr>
        <w:t>评审工作。如果评标过程中出现异常情</w:t>
      </w:r>
      <w:r>
        <w:rPr>
          <w:spacing w:val="12"/>
          <w:sz w:val="20"/>
          <w:szCs w:val="20"/>
        </w:rPr>
        <w:t>况，导致无法继续评审工作的，可暂停评标，对原有资料及</w:t>
      </w:r>
      <w:r>
        <w:rPr>
          <w:spacing w:val="11"/>
          <w:sz w:val="20"/>
          <w:szCs w:val="20"/>
        </w:rPr>
        <w:t>信息作出妥善保密处理，待电子评标系统恢复</w:t>
      </w:r>
      <w:r>
        <w:rPr>
          <w:spacing w:val="8"/>
          <w:sz w:val="20"/>
          <w:szCs w:val="20"/>
        </w:rPr>
        <w:t>正常之后，应重新组织评审。</w:t>
      </w:r>
    </w:p>
    <w:p w14:paraId="49A472A9">
      <w:pPr>
        <w:spacing w:before="2" w:line="222" w:lineRule="auto"/>
        <w:ind w:left="4"/>
        <w:rPr>
          <w:rFonts w:ascii="黑体" w:hAnsi="黑体" w:eastAsia="黑体" w:cs="黑体"/>
          <w:sz w:val="28"/>
          <w:szCs w:val="28"/>
        </w:rPr>
      </w:pPr>
      <w:r>
        <w:rPr>
          <w:rFonts w:ascii="黑体" w:hAnsi="黑体" w:eastAsia="黑体" w:cs="黑体"/>
          <w:spacing w:val="-2"/>
          <w:sz w:val="28"/>
          <w:szCs w:val="28"/>
        </w:rPr>
        <w:t>7．合同授予</w:t>
      </w:r>
    </w:p>
    <w:p w14:paraId="02DD880D">
      <w:pPr>
        <w:spacing w:before="27" w:line="222" w:lineRule="auto"/>
        <w:ind w:left="243"/>
        <w:rPr>
          <w:rFonts w:ascii="黑体" w:hAnsi="黑体" w:eastAsia="黑体" w:cs="黑体"/>
          <w:sz w:val="24"/>
          <w:szCs w:val="24"/>
        </w:rPr>
      </w:pPr>
      <w:r>
        <w:rPr>
          <w:rFonts w:ascii="黑体" w:hAnsi="黑体" w:eastAsia="黑体" w:cs="黑体"/>
          <w:spacing w:val="-4"/>
          <w:sz w:val="24"/>
          <w:szCs w:val="24"/>
        </w:rPr>
        <w:t>7.1</w:t>
      </w:r>
      <w:r>
        <w:rPr>
          <w:rFonts w:ascii="黑体" w:hAnsi="黑体" w:eastAsia="黑体" w:cs="黑体"/>
          <w:spacing w:val="28"/>
          <w:sz w:val="24"/>
          <w:szCs w:val="24"/>
        </w:rPr>
        <w:t xml:space="preserve"> </w:t>
      </w:r>
      <w:r>
        <w:rPr>
          <w:rFonts w:ascii="黑体" w:hAnsi="黑体" w:eastAsia="黑体" w:cs="黑体"/>
          <w:spacing w:val="-4"/>
          <w:sz w:val="24"/>
          <w:szCs w:val="24"/>
        </w:rPr>
        <w:t>中标候选人公示</w:t>
      </w:r>
    </w:p>
    <w:p w14:paraId="3FFEE548">
      <w:pPr>
        <w:pStyle w:val="2"/>
        <w:spacing w:before="67" w:line="295" w:lineRule="auto"/>
        <w:ind w:left="7" w:right="16" w:firstLine="414"/>
        <w:rPr>
          <w:sz w:val="20"/>
          <w:szCs w:val="20"/>
        </w:rPr>
      </w:pPr>
      <w:r>
        <w:rPr>
          <w:spacing w:val="7"/>
          <w:sz w:val="20"/>
          <w:szCs w:val="20"/>
        </w:rPr>
        <w:t>招标人在收到评标报告之日起</w:t>
      </w:r>
      <w:r>
        <w:rPr>
          <w:spacing w:val="-35"/>
          <w:sz w:val="20"/>
          <w:szCs w:val="20"/>
        </w:rPr>
        <w:t xml:space="preserve"> </w:t>
      </w:r>
      <w:r>
        <w:rPr>
          <w:spacing w:val="7"/>
          <w:sz w:val="20"/>
          <w:szCs w:val="20"/>
        </w:rPr>
        <w:t>3 日内，按照投标人须知前附</w:t>
      </w:r>
      <w:r>
        <w:rPr>
          <w:spacing w:val="6"/>
          <w:sz w:val="20"/>
          <w:szCs w:val="20"/>
        </w:rPr>
        <w:t>表规定的公示媒介和期限公示中标候选人，</w:t>
      </w:r>
      <w:r>
        <w:rPr>
          <w:spacing w:val="4"/>
          <w:sz w:val="20"/>
          <w:szCs w:val="20"/>
        </w:rPr>
        <w:t>公示期不得少于</w:t>
      </w:r>
      <w:r>
        <w:rPr>
          <w:spacing w:val="-30"/>
          <w:sz w:val="20"/>
          <w:szCs w:val="20"/>
        </w:rPr>
        <w:t xml:space="preserve"> </w:t>
      </w:r>
      <w:r>
        <w:rPr>
          <w:spacing w:val="4"/>
          <w:sz w:val="20"/>
          <w:szCs w:val="20"/>
        </w:rPr>
        <w:t>3 日，公示内容包括：</w:t>
      </w:r>
    </w:p>
    <w:p w14:paraId="37BB0E19">
      <w:pPr>
        <w:pStyle w:val="2"/>
        <w:spacing w:line="226" w:lineRule="auto"/>
        <w:ind w:left="430"/>
        <w:rPr>
          <w:sz w:val="20"/>
          <w:szCs w:val="20"/>
        </w:rPr>
      </w:pPr>
      <w:r>
        <w:rPr>
          <w:spacing w:val="9"/>
          <w:sz w:val="20"/>
          <w:szCs w:val="20"/>
        </w:rPr>
        <w:t>（1）中标候选人排序、名称、投标报价，对工程质量要求、安全目标和工期的响应情况；</w:t>
      </w:r>
    </w:p>
    <w:p w14:paraId="611015D5">
      <w:pPr>
        <w:pStyle w:val="2"/>
        <w:spacing w:before="77" w:line="227" w:lineRule="auto"/>
        <w:ind w:left="430"/>
        <w:rPr>
          <w:sz w:val="20"/>
          <w:szCs w:val="20"/>
        </w:rPr>
      </w:pPr>
      <w:r>
        <w:rPr>
          <w:spacing w:val="9"/>
          <w:sz w:val="20"/>
          <w:szCs w:val="20"/>
        </w:rPr>
        <w:t>（2）中标候选人在投标文件中承诺的项目经理和项目总工姓名、个人业绩、相关证书名称和编号；</w:t>
      </w:r>
    </w:p>
    <w:p w14:paraId="55E7FDC0">
      <w:pPr>
        <w:pStyle w:val="2"/>
        <w:spacing w:before="72" w:line="228" w:lineRule="auto"/>
        <w:ind w:left="430"/>
        <w:rPr>
          <w:sz w:val="20"/>
          <w:szCs w:val="20"/>
        </w:rPr>
      </w:pPr>
      <w:r>
        <w:rPr>
          <w:spacing w:val="8"/>
          <w:sz w:val="20"/>
          <w:szCs w:val="20"/>
        </w:rPr>
        <w:t>（3）中标候选人在投标文件中填报的项目业绩；</w:t>
      </w:r>
    </w:p>
    <w:p w14:paraId="398CC49A">
      <w:pPr>
        <w:pStyle w:val="2"/>
        <w:spacing w:before="73" w:line="227" w:lineRule="auto"/>
        <w:ind w:left="430"/>
        <w:rPr>
          <w:sz w:val="20"/>
          <w:szCs w:val="20"/>
        </w:rPr>
      </w:pPr>
      <w:r>
        <w:rPr>
          <w:spacing w:val="8"/>
          <w:sz w:val="20"/>
          <w:szCs w:val="20"/>
        </w:rPr>
        <w:t>（4）被否决投标的投标人名称、否决依据和原因；</w:t>
      </w:r>
    </w:p>
    <w:p w14:paraId="0017A2D7">
      <w:pPr>
        <w:pStyle w:val="2"/>
        <w:spacing w:before="75" w:line="228" w:lineRule="auto"/>
        <w:ind w:left="430"/>
        <w:rPr>
          <w:sz w:val="20"/>
          <w:szCs w:val="20"/>
        </w:rPr>
      </w:pPr>
      <w:r>
        <w:rPr>
          <w:spacing w:val="7"/>
          <w:sz w:val="20"/>
          <w:szCs w:val="20"/>
        </w:rPr>
        <w:t>（5）提出异议的渠道和方式；</w:t>
      </w:r>
    </w:p>
    <w:p w14:paraId="6A5D2FCF">
      <w:pPr>
        <w:pStyle w:val="2"/>
        <w:spacing w:before="73" w:line="227" w:lineRule="auto"/>
        <w:ind w:left="430"/>
        <w:rPr>
          <w:sz w:val="20"/>
          <w:szCs w:val="20"/>
        </w:rPr>
      </w:pPr>
      <w:r>
        <w:rPr>
          <w:spacing w:val="8"/>
          <w:sz w:val="20"/>
          <w:szCs w:val="20"/>
        </w:rPr>
        <w:t>（6）投标人须知前附表规定公示的其他内容。</w:t>
      </w:r>
    </w:p>
    <w:p w14:paraId="57F328A5">
      <w:pPr>
        <w:spacing w:before="39" w:line="222" w:lineRule="auto"/>
        <w:ind w:left="243"/>
        <w:rPr>
          <w:rFonts w:ascii="黑体" w:hAnsi="黑体" w:eastAsia="黑体" w:cs="黑体"/>
          <w:sz w:val="24"/>
          <w:szCs w:val="24"/>
        </w:rPr>
      </w:pPr>
      <w:r>
        <w:rPr>
          <w:rFonts w:ascii="黑体" w:hAnsi="黑体" w:eastAsia="黑体" w:cs="黑体"/>
          <w:spacing w:val="-2"/>
          <w:sz w:val="24"/>
          <w:szCs w:val="24"/>
        </w:rPr>
        <w:t>7.2 评标结果异议</w:t>
      </w:r>
    </w:p>
    <w:p w14:paraId="1FB0804D">
      <w:pPr>
        <w:pStyle w:val="2"/>
        <w:spacing w:before="68" w:line="295" w:lineRule="auto"/>
        <w:ind w:right="70" w:firstLine="422"/>
        <w:jc w:val="both"/>
        <w:rPr>
          <w:sz w:val="20"/>
          <w:szCs w:val="20"/>
        </w:rPr>
      </w:pPr>
      <w:r>
        <w:rPr>
          <w:spacing w:val="12"/>
          <w:sz w:val="20"/>
          <w:szCs w:val="20"/>
        </w:rPr>
        <w:t>投标人或其他利害关系人对依法必须进行招标的项目的评标结果</w:t>
      </w:r>
      <w:r>
        <w:rPr>
          <w:spacing w:val="11"/>
          <w:sz w:val="20"/>
          <w:szCs w:val="20"/>
        </w:rPr>
        <w:t>有异议的，应在中标候选人公示期间</w:t>
      </w:r>
      <w:r>
        <w:rPr>
          <w:spacing w:val="8"/>
          <w:sz w:val="20"/>
          <w:szCs w:val="20"/>
        </w:rPr>
        <w:t>提出。招标人将在收到异议之日起 3</w:t>
      </w:r>
      <w:r>
        <w:rPr>
          <w:spacing w:val="58"/>
          <w:sz w:val="20"/>
          <w:szCs w:val="20"/>
        </w:rPr>
        <w:t xml:space="preserve"> </w:t>
      </w:r>
      <w:r>
        <w:rPr>
          <w:spacing w:val="8"/>
          <w:sz w:val="20"/>
          <w:szCs w:val="20"/>
        </w:rPr>
        <w:t>日内作出答复；作出答复前，将暂停招标投标活动。提出异议与作出</w:t>
      </w:r>
      <w:r>
        <w:rPr>
          <w:spacing w:val="6"/>
          <w:sz w:val="20"/>
          <w:szCs w:val="20"/>
        </w:rPr>
        <w:t>答复均应通过“</w:t>
      </w:r>
      <w:r>
        <w:rPr>
          <w:spacing w:val="-50"/>
          <w:sz w:val="20"/>
          <w:szCs w:val="20"/>
        </w:rPr>
        <w:t xml:space="preserve"> </w:t>
      </w:r>
      <w:r>
        <w:rPr>
          <w:spacing w:val="6"/>
          <w:sz w:val="20"/>
          <w:szCs w:val="20"/>
        </w:rPr>
        <w:t>电子交易平台</w:t>
      </w:r>
      <w:r>
        <w:rPr>
          <w:spacing w:val="-70"/>
          <w:sz w:val="20"/>
          <w:szCs w:val="20"/>
        </w:rPr>
        <w:t xml:space="preserve"> </w:t>
      </w:r>
      <w:r>
        <w:rPr>
          <w:spacing w:val="6"/>
          <w:sz w:val="20"/>
          <w:szCs w:val="20"/>
        </w:rPr>
        <w:t>”在“异议与答复</w:t>
      </w:r>
      <w:r>
        <w:rPr>
          <w:spacing w:val="-73"/>
          <w:sz w:val="20"/>
          <w:szCs w:val="20"/>
        </w:rPr>
        <w:t xml:space="preserve"> </w:t>
      </w:r>
      <w:r>
        <w:rPr>
          <w:spacing w:val="6"/>
          <w:sz w:val="20"/>
          <w:szCs w:val="20"/>
        </w:rPr>
        <w:t>”菜单以书面形式进行。</w:t>
      </w:r>
    </w:p>
    <w:p w14:paraId="07CD026D">
      <w:pPr>
        <w:spacing w:before="78" w:line="222" w:lineRule="auto"/>
        <w:ind w:left="250"/>
        <w:rPr>
          <w:rFonts w:ascii="黑体" w:hAnsi="黑体" w:eastAsia="黑体" w:cs="黑体"/>
          <w:sz w:val="24"/>
          <w:szCs w:val="24"/>
        </w:rPr>
      </w:pPr>
      <w:r>
        <w:rPr>
          <w:rFonts w:ascii="黑体" w:hAnsi="黑体" w:eastAsia="黑体" w:cs="黑体"/>
          <w:spacing w:val="-3"/>
          <w:sz w:val="24"/>
          <w:szCs w:val="24"/>
        </w:rPr>
        <w:t>7.3</w:t>
      </w:r>
      <w:r>
        <w:rPr>
          <w:rFonts w:ascii="黑体" w:hAnsi="黑体" w:eastAsia="黑体" w:cs="黑体"/>
          <w:spacing w:val="30"/>
          <w:sz w:val="24"/>
          <w:szCs w:val="24"/>
        </w:rPr>
        <w:t xml:space="preserve"> </w:t>
      </w:r>
      <w:r>
        <w:rPr>
          <w:rFonts w:ascii="黑体" w:hAnsi="黑体" w:eastAsia="黑体" w:cs="黑体"/>
          <w:spacing w:val="-3"/>
          <w:sz w:val="24"/>
          <w:szCs w:val="24"/>
        </w:rPr>
        <w:t>中标候选人履约能力审查</w:t>
      </w:r>
    </w:p>
    <w:p w14:paraId="459151D9">
      <w:pPr>
        <w:pStyle w:val="2"/>
        <w:spacing w:before="67" w:line="279" w:lineRule="auto"/>
        <w:ind w:left="7" w:right="54" w:firstLine="440"/>
        <w:rPr>
          <w:sz w:val="20"/>
          <w:szCs w:val="20"/>
        </w:rPr>
      </w:pPr>
      <w:r>
        <w:rPr>
          <w:spacing w:val="11"/>
          <w:sz w:val="20"/>
          <w:szCs w:val="20"/>
        </w:rPr>
        <w:t>中标候选人的经营、财务状况发生较大变化或存在违法行为，招标人认为可能影响其履约能力的，将</w:t>
      </w:r>
      <w:r>
        <w:rPr>
          <w:spacing w:val="9"/>
          <w:sz w:val="20"/>
          <w:szCs w:val="20"/>
        </w:rPr>
        <w:t>在发出中标通知书前提请原评标委员会按照招标文件规定的标准和方法进行审查确认。</w:t>
      </w:r>
    </w:p>
    <w:p w14:paraId="5D1500C5">
      <w:pPr>
        <w:spacing w:line="224" w:lineRule="auto"/>
        <w:ind w:left="250"/>
        <w:rPr>
          <w:rFonts w:ascii="黑体" w:hAnsi="黑体" w:eastAsia="黑体" w:cs="黑体"/>
          <w:sz w:val="24"/>
          <w:szCs w:val="24"/>
        </w:rPr>
      </w:pPr>
      <w:r>
        <w:rPr>
          <w:rFonts w:ascii="黑体" w:hAnsi="黑体" w:eastAsia="黑体" w:cs="黑体"/>
          <w:spacing w:val="-4"/>
          <w:sz w:val="24"/>
          <w:szCs w:val="24"/>
        </w:rPr>
        <w:t>7.4</w:t>
      </w:r>
      <w:r>
        <w:rPr>
          <w:rFonts w:ascii="黑体" w:hAnsi="黑体" w:eastAsia="黑体" w:cs="黑体"/>
          <w:spacing w:val="8"/>
          <w:sz w:val="24"/>
          <w:szCs w:val="24"/>
        </w:rPr>
        <w:t xml:space="preserve"> </w:t>
      </w:r>
      <w:r>
        <w:rPr>
          <w:rFonts w:ascii="黑体" w:hAnsi="黑体" w:eastAsia="黑体" w:cs="黑体"/>
          <w:spacing w:val="-4"/>
          <w:sz w:val="24"/>
          <w:szCs w:val="24"/>
        </w:rPr>
        <w:t>定标</w:t>
      </w:r>
    </w:p>
    <w:p w14:paraId="1247FD0F">
      <w:pPr>
        <w:pStyle w:val="2"/>
        <w:spacing w:before="63" w:line="227" w:lineRule="auto"/>
        <w:ind w:left="429"/>
        <w:rPr>
          <w:sz w:val="20"/>
          <w:szCs w:val="20"/>
        </w:rPr>
      </w:pPr>
      <w:r>
        <w:rPr>
          <w:spacing w:val="9"/>
          <w:sz w:val="20"/>
          <w:szCs w:val="20"/>
        </w:rPr>
        <w:t>按照投标人须知前附表的规定，招标人或招标人授权的评标委员会依法确定中标人。</w:t>
      </w:r>
    </w:p>
    <w:p w14:paraId="6244B8D9">
      <w:pPr>
        <w:spacing w:before="40" w:line="222" w:lineRule="auto"/>
        <w:ind w:left="250"/>
        <w:rPr>
          <w:rFonts w:ascii="黑体" w:hAnsi="黑体" w:eastAsia="黑体" w:cs="黑体"/>
          <w:sz w:val="24"/>
          <w:szCs w:val="24"/>
        </w:rPr>
      </w:pPr>
      <w:r>
        <w:rPr>
          <w:rFonts w:ascii="黑体" w:hAnsi="黑体" w:eastAsia="黑体" w:cs="黑体"/>
          <w:spacing w:val="-6"/>
          <w:sz w:val="24"/>
          <w:szCs w:val="24"/>
        </w:rPr>
        <w:t>7.5</w:t>
      </w:r>
      <w:r>
        <w:rPr>
          <w:rFonts w:ascii="黑体" w:hAnsi="黑体" w:eastAsia="黑体" w:cs="黑体"/>
          <w:spacing w:val="30"/>
          <w:sz w:val="24"/>
          <w:szCs w:val="24"/>
        </w:rPr>
        <w:t xml:space="preserve"> </w:t>
      </w:r>
      <w:r>
        <w:rPr>
          <w:rFonts w:ascii="黑体" w:hAnsi="黑体" w:eastAsia="黑体" w:cs="黑体"/>
          <w:spacing w:val="-6"/>
          <w:sz w:val="24"/>
          <w:szCs w:val="24"/>
        </w:rPr>
        <w:t>中标通知</w:t>
      </w:r>
    </w:p>
    <w:p w14:paraId="218F2E72">
      <w:pPr>
        <w:pStyle w:val="2"/>
        <w:spacing w:before="64" w:line="280" w:lineRule="auto"/>
        <w:ind w:left="27" w:right="54" w:firstLine="399"/>
        <w:rPr>
          <w:sz w:val="20"/>
          <w:szCs w:val="20"/>
        </w:rPr>
      </w:pPr>
      <w:r>
        <w:rPr>
          <w:spacing w:val="8"/>
          <w:sz w:val="20"/>
          <w:szCs w:val="20"/>
        </w:rPr>
        <w:t>在本章第 3.3 款规定的投标有效期内，招</w:t>
      </w:r>
      <w:r>
        <w:rPr>
          <w:spacing w:val="7"/>
          <w:sz w:val="20"/>
          <w:szCs w:val="20"/>
        </w:rPr>
        <w:t>标人应通过“</w:t>
      </w:r>
      <w:r>
        <w:rPr>
          <w:spacing w:val="-65"/>
          <w:sz w:val="20"/>
          <w:szCs w:val="20"/>
        </w:rPr>
        <w:t xml:space="preserve"> </w:t>
      </w:r>
      <w:r>
        <w:rPr>
          <w:spacing w:val="7"/>
          <w:sz w:val="20"/>
          <w:szCs w:val="20"/>
        </w:rPr>
        <w:t>电子交易平台</w:t>
      </w:r>
      <w:r>
        <w:rPr>
          <w:spacing w:val="-70"/>
          <w:sz w:val="20"/>
          <w:szCs w:val="20"/>
        </w:rPr>
        <w:t xml:space="preserve"> </w:t>
      </w:r>
      <w:r>
        <w:rPr>
          <w:spacing w:val="7"/>
          <w:sz w:val="20"/>
          <w:szCs w:val="20"/>
        </w:rPr>
        <w:t>”以数据电文形式向中标人发出</w:t>
      </w:r>
      <w:r>
        <w:rPr>
          <w:spacing w:val="8"/>
          <w:sz w:val="20"/>
          <w:szCs w:val="20"/>
        </w:rPr>
        <w:t>中标通知书，同时将中标结果通知未中标的投标人。</w:t>
      </w:r>
    </w:p>
    <w:p w14:paraId="493F74C3">
      <w:pPr>
        <w:spacing w:before="1" w:line="223" w:lineRule="auto"/>
        <w:ind w:left="250"/>
        <w:rPr>
          <w:rFonts w:ascii="黑体" w:hAnsi="黑体" w:eastAsia="黑体" w:cs="黑体"/>
          <w:sz w:val="24"/>
          <w:szCs w:val="24"/>
        </w:rPr>
      </w:pPr>
      <w:r>
        <w:rPr>
          <w:rFonts w:ascii="黑体" w:hAnsi="黑体" w:eastAsia="黑体" w:cs="黑体"/>
          <w:spacing w:val="-5"/>
          <w:sz w:val="24"/>
          <w:szCs w:val="24"/>
        </w:rPr>
        <w:t>7.6</w:t>
      </w:r>
      <w:r>
        <w:rPr>
          <w:rFonts w:ascii="黑体" w:hAnsi="黑体" w:eastAsia="黑体" w:cs="黑体"/>
          <w:spacing w:val="33"/>
          <w:sz w:val="24"/>
          <w:szCs w:val="24"/>
        </w:rPr>
        <w:t xml:space="preserve"> </w:t>
      </w:r>
      <w:r>
        <w:rPr>
          <w:rFonts w:ascii="黑体" w:hAnsi="黑体" w:eastAsia="黑体" w:cs="黑体"/>
          <w:spacing w:val="-5"/>
          <w:sz w:val="24"/>
          <w:szCs w:val="24"/>
        </w:rPr>
        <w:t>中标结果公告</w:t>
      </w:r>
    </w:p>
    <w:p w14:paraId="4D819DC4">
      <w:pPr>
        <w:pStyle w:val="2"/>
        <w:spacing w:before="63" w:line="280" w:lineRule="auto"/>
        <w:ind w:left="13" w:right="54" w:firstLine="415"/>
        <w:rPr>
          <w:sz w:val="20"/>
          <w:szCs w:val="20"/>
        </w:rPr>
      </w:pPr>
      <w:r>
        <w:rPr>
          <w:spacing w:val="10"/>
          <w:sz w:val="20"/>
          <w:szCs w:val="20"/>
        </w:rPr>
        <w:t>招标人在确定中标人之日起</w:t>
      </w:r>
      <w:r>
        <w:rPr>
          <w:spacing w:val="-33"/>
          <w:sz w:val="20"/>
          <w:szCs w:val="20"/>
        </w:rPr>
        <w:t xml:space="preserve"> </w:t>
      </w:r>
      <w:r>
        <w:rPr>
          <w:spacing w:val="10"/>
          <w:sz w:val="20"/>
          <w:szCs w:val="20"/>
        </w:rPr>
        <w:t>3 日内，按照投标人须知前附表规定的公告媒介和期限公告中标</w:t>
      </w:r>
      <w:r>
        <w:rPr>
          <w:spacing w:val="9"/>
          <w:sz w:val="20"/>
          <w:szCs w:val="20"/>
        </w:rPr>
        <w:t>结果，公</w:t>
      </w:r>
      <w:r>
        <w:rPr>
          <w:spacing w:val="6"/>
          <w:sz w:val="20"/>
          <w:szCs w:val="20"/>
        </w:rPr>
        <w:t>告期不得少于</w:t>
      </w:r>
      <w:r>
        <w:rPr>
          <w:spacing w:val="-33"/>
          <w:sz w:val="20"/>
          <w:szCs w:val="20"/>
        </w:rPr>
        <w:t xml:space="preserve"> </w:t>
      </w:r>
      <w:r>
        <w:rPr>
          <w:spacing w:val="6"/>
          <w:sz w:val="20"/>
          <w:szCs w:val="20"/>
        </w:rPr>
        <w:t>3 日。公告内容包括中标人名称、中标价。</w:t>
      </w:r>
    </w:p>
    <w:p w14:paraId="21423748">
      <w:pPr>
        <w:spacing w:line="221" w:lineRule="auto"/>
        <w:ind w:left="250"/>
        <w:rPr>
          <w:rFonts w:ascii="黑体" w:hAnsi="黑体" w:eastAsia="黑体" w:cs="黑体"/>
          <w:sz w:val="24"/>
          <w:szCs w:val="24"/>
        </w:rPr>
      </w:pPr>
      <w:r>
        <w:rPr>
          <w:rFonts w:ascii="黑体" w:hAnsi="黑体" w:eastAsia="黑体" w:cs="黑体"/>
          <w:spacing w:val="-2"/>
          <w:sz w:val="24"/>
          <w:szCs w:val="24"/>
        </w:rPr>
        <w:t>7.7 履约保证金</w:t>
      </w:r>
    </w:p>
    <w:p w14:paraId="18EB8267">
      <w:pPr>
        <w:pStyle w:val="2"/>
        <w:spacing w:before="64" w:line="296" w:lineRule="auto"/>
        <w:ind w:left="7" w:right="54" w:firstLine="425"/>
        <w:jc w:val="both"/>
        <w:rPr>
          <w:sz w:val="20"/>
          <w:szCs w:val="20"/>
        </w:rPr>
      </w:pPr>
      <w:r>
        <w:rPr>
          <w:spacing w:val="11"/>
          <w:sz w:val="20"/>
          <w:szCs w:val="20"/>
        </w:rPr>
        <w:t>7.7.1 在签订合同前，中标人应按投标人须知前附表规定的形式、金额和招标文件</w:t>
      </w:r>
      <w:r>
        <w:rPr>
          <w:spacing w:val="10"/>
          <w:sz w:val="20"/>
          <w:szCs w:val="20"/>
        </w:rPr>
        <w:t>第四章“合同条款</w:t>
      </w:r>
      <w:r>
        <w:rPr>
          <w:spacing w:val="11"/>
          <w:sz w:val="20"/>
          <w:szCs w:val="20"/>
        </w:rPr>
        <w:t>及格式</w:t>
      </w:r>
      <w:r>
        <w:rPr>
          <w:spacing w:val="-70"/>
          <w:sz w:val="20"/>
          <w:szCs w:val="20"/>
        </w:rPr>
        <w:t xml:space="preserve"> </w:t>
      </w:r>
      <w:r>
        <w:rPr>
          <w:spacing w:val="11"/>
          <w:sz w:val="20"/>
          <w:szCs w:val="20"/>
        </w:rPr>
        <w:t>”规定的或事先经过招标人书面认可的履约保证金格式向招标人提交履约保证金。除投标人须知前</w:t>
      </w:r>
      <w:r>
        <w:rPr>
          <w:spacing w:val="8"/>
          <w:sz w:val="20"/>
          <w:szCs w:val="20"/>
        </w:rPr>
        <w:t>附表另有规定外，履约保证金为签约合同价的</w:t>
      </w:r>
      <w:r>
        <w:rPr>
          <w:spacing w:val="-22"/>
          <w:sz w:val="20"/>
          <w:szCs w:val="20"/>
        </w:rPr>
        <w:t xml:space="preserve"> </w:t>
      </w:r>
      <w:r>
        <w:rPr>
          <w:spacing w:val="8"/>
          <w:sz w:val="20"/>
          <w:szCs w:val="20"/>
        </w:rPr>
        <w:t>1</w:t>
      </w:r>
      <w:r>
        <w:rPr>
          <w:spacing w:val="7"/>
          <w:sz w:val="20"/>
          <w:szCs w:val="20"/>
        </w:rPr>
        <w:t>0%。联合体中标的，其履约保证金以联合体各方或联合体中牵头人的名义提交。</w:t>
      </w:r>
    </w:p>
    <w:p w14:paraId="2353A94E">
      <w:pPr>
        <w:pStyle w:val="2"/>
        <w:spacing w:before="2" w:line="294" w:lineRule="auto"/>
        <w:ind w:left="9" w:right="54" w:firstLine="417"/>
        <w:rPr>
          <w:sz w:val="20"/>
          <w:szCs w:val="20"/>
        </w:rPr>
      </w:pPr>
      <w:r>
        <w:rPr>
          <w:spacing w:val="12"/>
          <w:sz w:val="20"/>
          <w:szCs w:val="20"/>
        </w:rPr>
        <w:t>采用银行保函时，应由符合投标人须知前附表规定级别的银行开具，所</w:t>
      </w:r>
      <w:r>
        <w:rPr>
          <w:spacing w:val="11"/>
          <w:sz w:val="20"/>
          <w:szCs w:val="20"/>
        </w:rPr>
        <w:t>需的费用由中标人承担，中标</w:t>
      </w:r>
      <w:r>
        <w:rPr>
          <w:spacing w:val="7"/>
          <w:sz w:val="20"/>
          <w:szCs w:val="20"/>
        </w:rPr>
        <w:t>人应保证银行保函有效。</w:t>
      </w:r>
    </w:p>
    <w:p w14:paraId="3DAAC748">
      <w:pPr>
        <w:pStyle w:val="2"/>
        <w:spacing w:line="280" w:lineRule="auto"/>
        <w:ind w:left="8" w:firstLine="424"/>
        <w:rPr>
          <w:sz w:val="20"/>
          <w:szCs w:val="20"/>
        </w:rPr>
      </w:pPr>
      <w:r>
        <w:rPr>
          <w:spacing w:val="6"/>
          <w:sz w:val="20"/>
          <w:szCs w:val="20"/>
        </w:rPr>
        <w:t>7.7.2</w:t>
      </w:r>
      <w:r>
        <w:rPr>
          <w:spacing w:val="39"/>
          <w:sz w:val="20"/>
          <w:szCs w:val="20"/>
        </w:rPr>
        <w:t xml:space="preserve"> </w:t>
      </w:r>
      <w:r>
        <w:rPr>
          <w:spacing w:val="6"/>
          <w:sz w:val="20"/>
          <w:szCs w:val="20"/>
        </w:rPr>
        <w:t>中标人不能按本章第</w:t>
      </w:r>
      <w:r>
        <w:rPr>
          <w:spacing w:val="-32"/>
          <w:sz w:val="20"/>
          <w:szCs w:val="20"/>
        </w:rPr>
        <w:t xml:space="preserve"> </w:t>
      </w:r>
      <w:r>
        <w:rPr>
          <w:spacing w:val="6"/>
          <w:sz w:val="20"/>
          <w:szCs w:val="20"/>
        </w:rPr>
        <w:t>7.7.1</w:t>
      </w:r>
      <w:r>
        <w:rPr>
          <w:spacing w:val="-37"/>
          <w:sz w:val="20"/>
          <w:szCs w:val="20"/>
        </w:rPr>
        <w:t xml:space="preserve"> </w:t>
      </w:r>
      <w:r>
        <w:rPr>
          <w:spacing w:val="6"/>
          <w:sz w:val="20"/>
          <w:szCs w:val="20"/>
        </w:rPr>
        <w:t>项要求提交履约保证金的，视为放弃中标，其投标保证金不予退还，</w:t>
      </w:r>
      <w:r>
        <w:rPr>
          <w:spacing w:val="9"/>
          <w:sz w:val="20"/>
          <w:szCs w:val="20"/>
        </w:rPr>
        <w:t>给招标人造成的损失超过投标保证金数额的，中标人还应对超过部分予以赔偿。</w:t>
      </w:r>
    </w:p>
    <w:p w14:paraId="26F95CD9">
      <w:pPr>
        <w:spacing w:line="223" w:lineRule="auto"/>
        <w:ind w:left="250"/>
        <w:rPr>
          <w:rFonts w:ascii="黑体" w:hAnsi="黑体" w:eastAsia="黑体" w:cs="黑体"/>
          <w:sz w:val="24"/>
          <w:szCs w:val="24"/>
        </w:rPr>
      </w:pPr>
      <w:r>
        <w:rPr>
          <w:rFonts w:ascii="黑体" w:hAnsi="黑体" w:eastAsia="黑体" w:cs="黑体"/>
          <w:spacing w:val="-2"/>
          <w:sz w:val="24"/>
          <w:szCs w:val="24"/>
        </w:rPr>
        <w:t>7.8 签订合同</w:t>
      </w:r>
    </w:p>
    <w:p w14:paraId="4DC82468">
      <w:pPr>
        <w:pStyle w:val="2"/>
        <w:spacing w:before="65" w:line="278" w:lineRule="auto"/>
        <w:ind w:left="8" w:right="54" w:firstLine="425"/>
        <w:rPr>
          <w:sz w:val="20"/>
          <w:szCs w:val="20"/>
        </w:rPr>
      </w:pPr>
      <w:r>
        <w:rPr>
          <w:spacing w:val="7"/>
          <w:sz w:val="20"/>
          <w:szCs w:val="20"/>
        </w:rPr>
        <w:t>7.8.1 招标人和中标人应在中标通知书发出之日起</w:t>
      </w:r>
      <w:r>
        <w:rPr>
          <w:spacing w:val="-33"/>
          <w:sz w:val="20"/>
          <w:szCs w:val="20"/>
        </w:rPr>
        <w:t xml:space="preserve"> </w:t>
      </w:r>
      <w:r>
        <w:rPr>
          <w:spacing w:val="7"/>
          <w:sz w:val="20"/>
          <w:szCs w:val="20"/>
        </w:rPr>
        <w:t>30 日内，根据招标文件和中标人的投标文件订立书</w:t>
      </w:r>
      <w:r>
        <w:rPr>
          <w:spacing w:val="12"/>
          <w:sz w:val="20"/>
          <w:szCs w:val="20"/>
        </w:rPr>
        <w:t>面合同。中标人无正当理由拒签合同，在签订合同时向招标人提</w:t>
      </w:r>
      <w:r>
        <w:rPr>
          <w:spacing w:val="11"/>
          <w:sz w:val="20"/>
          <w:szCs w:val="20"/>
        </w:rPr>
        <w:t>出附加条件，或不按照招标文件要求提交</w:t>
      </w:r>
      <w:r>
        <w:rPr>
          <w:spacing w:val="12"/>
          <w:sz w:val="20"/>
          <w:szCs w:val="20"/>
        </w:rPr>
        <w:t>履约保证金的，招标人取消其中标资格，其投标保证金不予退还</w:t>
      </w:r>
      <w:r>
        <w:rPr>
          <w:spacing w:val="11"/>
          <w:sz w:val="20"/>
          <w:szCs w:val="20"/>
        </w:rPr>
        <w:t>；给招标人造成的损失超过投标保证金数</w:t>
      </w:r>
      <w:r>
        <w:rPr>
          <w:spacing w:val="8"/>
          <w:sz w:val="20"/>
          <w:szCs w:val="20"/>
        </w:rPr>
        <w:t>额的，中标人还应对超过部分予以赔偿。</w:t>
      </w:r>
    </w:p>
    <w:p w14:paraId="4435E3BF">
      <w:pPr>
        <w:pStyle w:val="2"/>
        <w:spacing w:before="74" w:line="259" w:lineRule="auto"/>
        <w:ind w:left="8" w:right="106" w:firstLine="424"/>
        <w:rPr>
          <w:sz w:val="20"/>
          <w:szCs w:val="20"/>
        </w:rPr>
      </w:pPr>
      <w:r>
        <w:rPr>
          <w:spacing w:val="10"/>
          <w:sz w:val="20"/>
          <w:szCs w:val="20"/>
        </w:rPr>
        <w:t>7.8.2 发出中标通知书后，招标人无正当理由拒签合同，或在签订合同时</w:t>
      </w:r>
      <w:r>
        <w:rPr>
          <w:spacing w:val="9"/>
          <w:sz w:val="20"/>
          <w:szCs w:val="20"/>
        </w:rPr>
        <w:t>向中标人提出附加条件的，招标人向中标人退还投标保证金；给中标人造成损失的，还应赔偿损失。</w:t>
      </w:r>
    </w:p>
    <w:p w14:paraId="6A46EBBB">
      <w:pPr>
        <w:pStyle w:val="2"/>
        <w:spacing w:line="320" w:lineRule="exact"/>
        <w:ind w:left="433"/>
        <w:rPr>
          <w:sz w:val="8"/>
          <w:szCs w:val="8"/>
        </w:rPr>
      </w:pPr>
      <w:r>
        <w:rPr>
          <w:spacing w:val="7"/>
          <w:position w:val="2"/>
          <w:sz w:val="20"/>
          <w:szCs w:val="20"/>
        </w:rPr>
        <w:t>7.8.3 签约合同价的确定原则如下：</w:t>
      </w:r>
      <w:r>
        <w:fldChar w:fldCharType="begin"/>
      </w:r>
      <w:r>
        <w:instrText xml:space="preserve"> HYPERLINK \l "bookmark110" </w:instrText>
      </w:r>
      <w:r>
        <w:fldChar w:fldCharType="separate"/>
      </w:r>
      <w:r>
        <w:rPr>
          <w:spacing w:val="7"/>
          <w:position w:val="11"/>
          <w:sz w:val="8"/>
          <w:szCs w:val="8"/>
        </w:rPr>
        <w:t>①</w:t>
      </w:r>
      <w:r>
        <w:rPr>
          <w:spacing w:val="7"/>
          <w:position w:val="11"/>
          <w:sz w:val="8"/>
          <w:szCs w:val="8"/>
        </w:rPr>
        <w:fldChar w:fldCharType="end"/>
      </w:r>
    </w:p>
    <w:p w14:paraId="3185E102">
      <w:pPr>
        <w:pStyle w:val="2"/>
        <w:spacing w:before="81" w:line="260" w:lineRule="auto"/>
        <w:ind w:left="8" w:right="54" w:firstLine="430"/>
        <w:rPr>
          <w:sz w:val="20"/>
          <w:szCs w:val="20"/>
        </w:rPr>
      </w:pPr>
      <w:r>
        <w:rPr>
          <w:spacing w:val="9"/>
          <w:sz w:val="20"/>
          <w:szCs w:val="20"/>
        </w:rPr>
        <w:t>（1）按照评标办法规定对投标报价进行修正后，若修正后的最终投标报价小于开标时的投标函大写金额报价，则签订合同时以修正后的最终投标报价为准；</w:t>
      </w:r>
    </w:p>
    <w:p w14:paraId="451500A6">
      <w:pPr>
        <w:pStyle w:val="2"/>
        <w:spacing w:before="73" w:line="262" w:lineRule="auto"/>
        <w:ind w:left="8" w:right="54" w:firstLine="430"/>
        <w:rPr>
          <w:sz w:val="20"/>
          <w:szCs w:val="20"/>
        </w:rPr>
      </w:pPr>
      <w:r>
        <w:rPr>
          <w:spacing w:val="9"/>
          <w:sz w:val="20"/>
          <w:szCs w:val="20"/>
        </w:rPr>
        <w:t>（2）按照评标办法规定对投标报价进行修正后，若修正后的最终投标报价大于开标时的投标函大写金</w:t>
      </w:r>
      <w:r>
        <w:rPr>
          <w:spacing w:val="10"/>
          <w:sz w:val="20"/>
          <w:szCs w:val="20"/>
        </w:rPr>
        <w:t>额报价，则签订合同时以开标时的投标函大写金额报</w:t>
      </w:r>
      <w:r>
        <w:rPr>
          <w:spacing w:val="9"/>
          <w:sz w:val="20"/>
          <w:szCs w:val="20"/>
        </w:rPr>
        <w:t>价为准，同时按比例修正相应子目的单价或合价。</w:t>
      </w:r>
    </w:p>
    <w:p w14:paraId="3A8FF917">
      <w:pPr>
        <w:pStyle w:val="2"/>
        <w:spacing w:before="74" w:line="228" w:lineRule="auto"/>
        <w:ind w:left="433"/>
        <w:rPr>
          <w:sz w:val="20"/>
          <w:szCs w:val="20"/>
        </w:rPr>
      </w:pPr>
      <w:r>
        <w:rPr>
          <w:spacing w:val="9"/>
          <w:sz w:val="20"/>
          <w:szCs w:val="20"/>
        </w:rPr>
        <w:t>7.8.4 联合体中标的，联合体各方应共同与招标人签订合同，就中标项目</w:t>
      </w:r>
      <w:r>
        <w:rPr>
          <w:spacing w:val="8"/>
          <w:sz w:val="20"/>
          <w:szCs w:val="20"/>
        </w:rPr>
        <w:t>向招标人承担连带责任。</w:t>
      </w:r>
    </w:p>
    <w:p w14:paraId="60B70FF3">
      <w:pPr>
        <w:pStyle w:val="2"/>
        <w:spacing w:before="73" w:line="262" w:lineRule="auto"/>
        <w:ind w:left="7" w:right="54" w:firstLine="425"/>
        <w:rPr>
          <w:sz w:val="20"/>
          <w:szCs w:val="20"/>
        </w:rPr>
      </w:pPr>
      <w:r>
        <w:rPr>
          <w:spacing w:val="11"/>
          <w:sz w:val="20"/>
          <w:szCs w:val="20"/>
        </w:rPr>
        <w:t>7.8.5 招标人和中标人在签订合同协议书的同时，须按照本招标文件规定的格式和</w:t>
      </w:r>
      <w:r>
        <w:rPr>
          <w:spacing w:val="10"/>
          <w:sz w:val="20"/>
          <w:szCs w:val="20"/>
        </w:rPr>
        <w:t>要求签订廉政合同及安全生产合同，明确双方在廉政建设和安全</w:t>
      </w:r>
      <w:r>
        <w:rPr>
          <w:spacing w:val="9"/>
          <w:sz w:val="20"/>
          <w:szCs w:val="20"/>
        </w:rPr>
        <w:t>生产方面的权利和义务以及应承担的违约责任。</w:t>
      </w:r>
    </w:p>
    <w:p w14:paraId="1E5F49FC">
      <w:pPr>
        <w:spacing w:before="34" w:line="222" w:lineRule="auto"/>
        <w:ind w:left="7"/>
        <w:rPr>
          <w:rFonts w:ascii="黑体" w:hAnsi="黑体" w:eastAsia="黑体" w:cs="黑体"/>
          <w:sz w:val="28"/>
          <w:szCs w:val="28"/>
        </w:rPr>
      </w:pPr>
      <w:r>
        <w:rPr>
          <w:rFonts w:ascii="黑体" w:hAnsi="黑体" w:eastAsia="黑体" w:cs="黑体"/>
          <w:spacing w:val="-1"/>
          <w:sz w:val="28"/>
          <w:szCs w:val="28"/>
        </w:rPr>
        <w:t>8.纪律和监督</w:t>
      </w:r>
    </w:p>
    <w:p w14:paraId="6EA5A7B5">
      <w:pPr>
        <w:spacing w:before="31" w:line="222" w:lineRule="auto"/>
        <w:ind w:left="246"/>
        <w:rPr>
          <w:rFonts w:ascii="黑体" w:hAnsi="黑体" w:eastAsia="黑体" w:cs="黑体"/>
          <w:sz w:val="24"/>
          <w:szCs w:val="24"/>
        </w:rPr>
      </w:pPr>
      <w:r>
        <w:rPr>
          <w:rFonts w:ascii="黑体" w:hAnsi="黑体" w:eastAsia="黑体" w:cs="黑体"/>
          <w:spacing w:val="-1"/>
          <w:sz w:val="24"/>
          <w:szCs w:val="24"/>
        </w:rPr>
        <w:t>8.1 对招标人的纪律要求</w:t>
      </w:r>
    </w:p>
    <w:p w14:paraId="74B4E9BA">
      <w:pPr>
        <w:pStyle w:val="2"/>
        <w:spacing w:before="66" w:line="279" w:lineRule="auto"/>
        <w:ind w:left="9" w:right="54" w:firstLine="419"/>
        <w:rPr>
          <w:sz w:val="20"/>
          <w:szCs w:val="20"/>
        </w:rPr>
      </w:pPr>
      <w:r>
        <w:rPr>
          <w:spacing w:val="12"/>
          <w:sz w:val="20"/>
          <w:szCs w:val="20"/>
        </w:rPr>
        <w:t>招标人不得泄露招标投标活动中应保密的情况和资料，不得与投标</w:t>
      </w:r>
      <w:r>
        <w:rPr>
          <w:spacing w:val="11"/>
          <w:sz w:val="20"/>
          <w:szCs w:val="20"/>
        </w:rPr>
        <w:t>人串通损害国家利益、社会公共利</w:t>
      </w:r>
      <w:r>
        <w:rPr>
          <w:spacing w:val="7"/>
          <w:sz w:val="20"/>
          <w:szCs w:val="20"/>
        </w:rPr>
        <w:t>益或他人合法权益。</w:t>
      </w:r>
    </w:p>
    <w:p w14:paraId="2C25FC35">
      <w:pPr>
        <w:spacing w:line="222" w:lineRule="auto"/>
        <w:ind w:left="246"/>
        <w:rPr>
          <w:rFonts w:ascii="黑体" w:hAnsi="黑体" w:eastAsia="黑体" w:cs="黑体"/>
          <w:sz w:val="24"/>
          <w:szCs w:val="24"/>
        </w:rPr>
      </w:pPr>
      <w:bookmarkStart w:id="17" w:name="bookmark110"/>
      <w:bookmarkEnd w:id="17"/>
      <w:r>
        <w:rPr>
          <w:rFonts w:ascii="黑体" w:hAnsi="黑体" w:eastAsia="黑体" w:cs="黑体"/>
          <w:spacing w:val="-1"/>
          <w:sz w:val="24"/>
          <w:szCs w:val="24"/>
        </w:rPr>
        <w:t>8.2 对投标人的纪律要求</w:t>
      </w:r>
    </w:p>
    <w:p w14:paraId="4B3920D5">
      <w:pPr>
        <w:pStyle w:val="2"/>
        <w:spacing w:before="67" w:line="227" w:lineRule="auto"/>
        <w:ind w:left="430"/>
        <w:rPr>
          <w:spacing w:val="11"/>
          <w:sz w:val="20"/>
          <w:szCs w:val="20"/>
        </w:rPr>
      </w:pPr>
      <w:r>
        <w:rPr>
          <w:spacing w:val="12"/>
          <w:sz w:val="20"/>
          <w:szCs w:val="20"/>
        </w:rPr>
        <w:t>投标人不得相互串通投标或与招标人串通投标，不得向招标人或</w:t>
      </w:r>
      <w:r>
        <w:rPr>
          <w:spacing w:val="11"/>
          <w:sz w:val="20"/>
          <w:szCs w:val="20"/>
        </w:rPr>
        <w:t>评标委员会成员行贿谋取中标，不得</w:t>
      </w:r>
    </w:p>
    <w:p w14:paraId="52D0F078">
      <w:pPr>
        <w:pStyle w:val="2"/>
        <w:spacing w:before="67" w:line="227" w:lineRule="auto"/>
        <w:ind w:left="430"/>
        <w:rPr>
          <w:sz w:val="20"/>
          <w:szCs w:val="20"/>
        </w:rPr>
      </w:pPr>
      <w:r>
        <w:rPr>
          <w:spacing w:val="9"/>
          <w:sz w:val="18"/>
          <w:szCs w:val="18"/>
        </w:rPr>
        <w:t xml:space="preserve">① </w:t>
      </w:r>
      <w:r>
        <w:rPr>
          <w:spacing w:val="9"/>
          <w:sz w:val="20"/>
          <w:szCs w:val="20"/>
        </w:rPr>
        <w:t>如投标人按照招标人提供的工程量固化清单电子文件填写工程量清单，无须按照第三章“评标办法</w:t>
      </w:r>
      <w:r>
        <w:rPr>
          <w:spacing w:val="-57"/>
          <w:sz w:val="20"/>
          <w:szCs w:val="20"/>
        </w:rPr>
        <w:t xml:space="preserve"> </w:t>
      </w:r>
      <w:r>
        <w:rPr>
          <w:spacing w:val="9"/>
          <w:sz w:val="20"/>
          <w:szCs w:val="20"/>
        </w:rPr>
        <w:t>”的相关规定对投标报价进行修正，则本项不适用。</w:t>
      </w:r>
    </w:p>
    <w:p w14:paraId="453B54D2">
      <w:pPr>
        <w:spacing w:line="239" w:lineRule="auto"/>
        <w:rPr>
          <w:sz w:val="20"/>
          <w:szCs w:val="20"/>
        </w:rPr>
        <w:sectPr>
          <w:footerReference r:id="rId16" w:type="default"/>
          <w:pgSz w:w="11906" w:h="16839"/>
          <w:pgMar w:top="1417" w:right="1134" w:bottom="1134" w:left="1134" w:header="0" w:footer="858" w:gutter="0"/>
          <w:pgNumType w:fmt="decimal"/>
          <w:cols w:space="720" w:num="1"/>
        </w:sectPr>
      </w:pPr>
    </w:p>
    <w:p w14:paraId="5565695D">
      <w:pPr>
        <w:pStyle w:val="2"/>
        <w:spacing w:before="65" w:line="227" w:lineRule="auto"/>
        <w:ind w:left="28"/>
        <w:rPr>
          <w:sz w:val="20"/>
          <w:szCs w:val="20"/>
        </w:rPr>
      </w:pPr>
      <w:r>
        <w:rPr>
          <w:spacing w:val="9"/>
          <w:sz w:val="20"/>
          <w:szCs w:val="20"/>
        </w:rPr>
        <w:t>以他人名义投标或以其他方式弄虚作假骗取中标；投标人不得以任何方式干扰、影响评标</w:t>
      </w:r>
      <w:r>
        <w:rPr>
          <w:spacing w:val="8"/>
          <w:sz w:val="20"/>
          <w:szCs w:val="20"/>
        </w:rPr>
        <w:t>工作。</w:t>
      </w:r>
    </w:p>
    <w:p w14:paraId="7327EF41">
      <w:pPr>
        <w:spacing w:before="39" w:line="221" w:lineRule="auto"/>
        <w:ind w:left="243"/>
        <w:rPr>
          <w:rFonts w:ascii="黑体" w:hAnsi="黑体" w:eastAsia="黑体" w:cs="黑体"/>
          <w:sz w:val="24"/>
          <w:szCs w:val="24"/>
        </w:rPr>
      </w:pPr>
      <w:r>
        <w:rPr>
          <w:rFonts w:ascii="黑体" w:hAnsi="黑体" w:eastAsia="黑体" w:cs="黑体"/>
          <w:spacing w:val="-1"/>
          <w:sz w:val="24"/>
          <w:szCs w:val="24"/>
        </w:rPr>
        <w:t>8.3 对评标委员会成员的纪律要求</w:t>
      </w:r>
    </w:p>
    <w:p w14:paraId="403A0488">
      <w:pPr>
        <w:pStyle w:val="2"/>
        <w:spacing w:before="70" w:line="287" w:lineRule="auto"/>
        <w:ind w:left="3" w:firstLine="420"/>
        <w:jc w:val="both"/>
        <w:rPr>
          <w:sz w:val="20"/>
          <w:szCs w:val="20"/>
        </w:rPr>
      </w:pPr>
      <w:r>
        <w:rPr>
          <w:spacing w:val="12"/>
          <w:sz w:val="20"/>
          <w:szCs w:val="20"/>
        </w:rPr>
        <w:t>评标委员会成员不得收受他人的财物或其他好处，不得向他人透露对投</w:t>
      </w:r>
      <w:r>
        <w:rPr>
          <w:spacing w:val="11"/>
          <w:sz w:val="20"/>
          <w:szCs w:val="20"/>
        </w:rPr>
        <w:t>标文件的评审和比较、中标候</w:t>
      </w:r>
      <w:r>
        <w:rPr>
          <w:spacing w:val="12"/>
          <w:sz w:val="20"/>
          <w:szCs w:val="20"/>
        </w:rPr>
        <w:t>选人的推荐情况以及评标有关的其他情况。在评标活动中，评标委</w:t>
      </w:r>
      <w:r>
        <w:rPr>
          <w:spacing w:val="11"/>
          <w:sz w:val="20"/>
          <w:szCs w:val="20"/>
        </w:rPr>
        <w:t>员会成员应客观、公正地履行职责，遵守职业道德，不得擅离职守，影响评标程序正常进行，不得使用第三章“评标办法</w:t>
      </w:r>
      <w:r>
        <w:rPr>
          <w:spacing w:val="-70"/>
          <w:sz w:val="20"/>
          <w:szCs w:val="20"/>
        </w:rPr>
        <w:t xml:space="preserve"> </w:t>
      </w:r>
      <w:r>
        <w:rPr>
          <w:spacing w:val="11"/>
          <w:sz w:val="20"/>
          <w:szCs w:val="20"/>
        </w:rPr>
        <w:t>”没有规定的评审因素</w:t>
      </w:r>
      <w:r>
        <w:rPr>
          <w:spacing w:val="7"/>
          <w:sz w:val="20"/>
          <w:szCs w:val="20"/>
        </w:rPr>
        <w:t>和标准进行评标。</w:t>
      </w:r>
    </w:p>
    <w:p w14:paraId="388BF46B">
      <w:pPr>
        <w:spacing w:before="1" w:line="220" w:lineRule="auto"/>
        <w:ind w:left="243"/>
        <w:rPr>
          <w:rFonts w:ascii="黑体" w:hAnsi="黑体" w:eastAsia="黑体" w:cs="黑体"/>
          <w:sz w:val="24"/>
          <w:szCs w:val="24"/>
        </w:rPr>
      </w:pPr>
      <w:r>
        <w:rPr>
          <w:rFonts w:ascii="黑体" w:hAnsi="黑体" w:eastAsia="黑体" w:cs="黑体"/>
          <w:spacing w:val="-1"/>
          <w:sz w:val="24"/>
          <w:szCs w:val="24"/>
        </w:rPr>
        <w:t>8.4 对与评标活动有关的工作人员的纪律要求</w:t>
      </w:r>
    </w:p>
    <w:p w14:paraId="43E01DD2">
      <w:pPr>
        <w:pStyle w:val="2"/>
        <w:spacing w:before="69" w:line="284" w:lineRule="auto"/>
        <w:ind w:left="4" w:firstLine="424"/>
        <w:jc w:val="both"/>
        <w:rPr>
          <w:sz w:val="20"/>
          <w:szCs w:val="20"/>
        </w:rPr>
      </w:pPr>
      <w:r>
        <w:rPr>
          <w:spacing w:val="12"/>
          <w:sz w:val="20"/>
          <w:szCs w:val="20"/>
        </w:rPr>
        <w:t>与评标活动有关的工作人员不得收受他人的财物或其他好处</w:t>
      </w:r>
      <w:r>
        <w:rPr>
          <w:spacing w:val="11"/>
          <w:sz w:val="20"/>
          <w:szCs w:val="20"/>
        </w:rPr>
        <w:t>，不得向他人透露对投标文件的评审和比</w:t>
      </w:r>
      <w:r>
        <w:rPr>
          <w:spacing w:val="12"/>
          <w:sz w:val="20"/>
          <w:szCs w:val="20"/>
        </w:rPr>
        <w:t>较、中标候选人的推荐情况以及评标有关的其他情况。在评标活</w:t>
      </w:r>
      <w:r>
        <w:rPr>
          <w:spacing w:val="11"/>
          <w:sz w:val="20"/>
          <w:szCs w:val="20"/>
        </w:rPr>
        <w:t>动中，与评标活动有关的工作人员不得擅</w:t>
      </w:r>
      <w:r>
        <w:rPr>
          <w:spacing w:val="8"/>
          <w:sz w:val="20"/>
          <w:szCs w:val="20"/>
        </w:rPr>
        <w:t>离职守，影响评标程序正常进行。</w:t>
      </w:r>
    </w:p>
    <w:p w14:paraId="6586EDF2">
      <w:pPr>
        <w:spacing w:line="220" w:lineRule="auto"/>
        <w:ind w:left="243"/>
        <w:rPr>
          <w:rFonts w:ascii="黑体" w:hAnsi="黑体" w:eastAsia="黑体" w:cs="黑体"/>
          <w:sz w:val="24"/>
          <w:szCs w:val="24"/>
        </w:rPr>
      </w:pPr>
      <w:r>
        <w:rPr>
          <w:rFonts w:ascii="黑体" w:hAnsi="黑体" w:eastAsia="黑体" w:cs="黑体"/>
          <w:spacing w:val="-3"/>
          <w:sz w:val="24"/>
          <w:szCs w:val="24"/>
        </w:rPr>
        <w:t>8.5</w:t>
      </w:r>
      <w:r>
        <w:rPr>
          <w:rFonts w:ascii="黑体" w:hAnsi="黑体" w:eastAsia="黑体" w:cs="黑体"/>
          <w:spacing w:val="7"/>
          <w:sz w:val="24"/>
          <w:szCs w:val="24"/>
        </w:rPr>
        <w:t xml:space="preserve"> </w:t>
      </w:r>
      <w:r>
        <w:rPr>
          <w:rFonts w:ascii="黑体" w:hAnsi="黑体" w:eastAsia="黑体" w:cs="黑体"/>
          <w:spacing w:val="-3"/>
          <w:sz w:val="24"/>
          <w:szCs w:val="24"/>
        </w:rPr>
        <w:t>投诉</w:t>
      </w:r>
    </w:p>
    <w:p w14:paraId="2B2FB961">
      <w:pPr>
        <w:pStyle w:val="2"/>
        <w:spacing w:before="68" w:line="296" w:lineRule="auto"/>
        <w:ind w:left="8" w:firstLine="416"/>
        <w:rPr>
          <w:sz w:val="20"/>
          <w:szCs w:val="20"/>
        </w:rPr>
      </w:pPr>
      <w:r>
        <w:rPr>
          <w:spacing w:val="11"/>
          <w:sz w:val="20"/>
          <w:szCs w:val="20"/>
        </w:rPr>
        <w:t>8.5.1 投标人或其他利害关系人认为招标投标活动不符合法律、行政法规规定的，可以自知</w:t>
      </w:r>
      <w:r>
        <w:rPr>
          <w:spacing w:val="10"/>
          <w:sz w:val="20"/>
          <w:szCs w:val="20"/>
        </w:rPr>
        <w:t>道或应当</w:t>
      </w:r>
      <w:r>
        <w:rPr>
          <w:spacing w:val="7"/>
          <w:sz w:val="20"/>
          <w:szCs w:val="20"/>
        </w:rPr>
        <w:t>知道之日起</w:t>
      </w:r>
      <w:r>
        <w:rPr>
          <w:spacing w:val="-19"/>
          <w:sz w:val="20"/>
          <w:szCs w:val="20"/>
        </w:rPr>
        <w:t xml:space="preserve"> </w:t>
      </w:r>
      <w:r>
        <w:rPr>
          <w:spacing w:val="7"/>
          <w:sz w:val="20"/>
          <w:szCs w:val="20"/>
        </w:rPr>
        <w:t>10 日内向有关行政监督部门投诉。投诉应有明确的请求和必要的证明材料。</w:t>
      </w:r>
    </w:p>
    <w:p w14:paraId="55F1B7BC">
      <w:pPr>
        <w:pStyle w:val="2"/>
        <w:spacing w:line="227" w:lineRule="auto"/>
        <w:ind w:left="425"/>
        <w:rPr>
          <w:sz w:val="20"/>
          <w:szCs w:val="20"/>
        </w:rPr>
      </w:pPr>
      <w:r>
        <w:rPr>
          <w:spacing w:val="8"/>
          <w:sz w:val="20"/>
          <w:szCs w:val="20"/>
        </w:rPr>
        <w:t>监督部门的联系方式见投标人须知前附表。</w:t>
      </w:r>
    </w:p>
    <w:p w14:paraId="69E2D618">
      <w:pPr>
        <w:pStyle w:val="2"/>
        <w:spacing w:before="73" w:line="261" w:lineRule="auto"/>
        <w:ind w:left="8" w:firstLine="416"/>
        <w:rPr>
          <w:sz w:val="20"/>
          <w:szCs w:val="20"/>
        </w:rPr>
      </w:pPr>
      <w:r>
        <w:rPr>
          <w:spacing w:val="10"/>
          <w:sz w:val="20"/>
          <w:szCs w:val="20"/>
        </w:rPr>
        <w:t>8.5.2 投标人或其他利害关系人对招标文件、开标和评标结果提出投诉的，应按照本章第</w:t>
      </w:r>
      <w:r>
        <w:rPr>
          <w:spacing w:val="-29"/>
          <w:sz w:val="20"/>
          <w:szCs w:val="20"/>
        </w:rPr>
        <w:t xml:space="preserve"> </w:t>
      </w:r>
      <w:r>
        <w:rPr>
          <w:spacing w:val="10"/>
          <w:sz w:val="20"/>
          <w:szCs w:val="20"/>
        </w:rPr>
        <w:t>2.4</w:t>
      </w:r>
      <w:r>
        <w:rPr>
          <w:spacing w:val="-37"/>
          <w:sz w:val="20"/>
          <w:szCs w:val="20"/>
        </w:rPr>
        <w:t xml:space="preserve"> </w:t>
      </w:r>
      <w:r>
        <w:rPr>
          <w:spacing w:val="10"/>
          <w:sz w:val="20"/>
          <w:szCs w:val="20"/>
        </w:rPr>
        <w:t>款、第</w:t>
      </w:r>
      <w:r>
        <w:rPr>
          <w:spacing w:val="7"/>
          <w:sz w:val="20"/>
          <w:szCs w:val="20"/>
        </w:rPr>
        <w:t>5.3</w:t>
      </w:r>
      <w:r>
        <w:rPr>
          <w:spacing w:val="-31"/>
          <w:sz w:val="20"/>
          <w:szCs w:val="20"/>
        </w:rPr>
        <w:t xml:space="preserve"> </w:t>
      </w:r>
      <w:r>
        <w:rPr>
          <w:spacing w:val="7"/>
          <w:sz w:val="20"/>
          <w:szCs w:val="20"/>
        </w:rPr>
        <w:t>款和第</w:t>
      </w:r>
      <w:r>
        <w:rPr>
          <w:spacing w:val="-35"/>
          <w:sz w:val="20"/>
          <w:szCs w:val="20"/>
        </w:rPr>
        <w:t xml:space="preserve"> </w:t>
      </w:r>
      <w:r>
        <w:rPr>
          <w:spacing w:val="7"/>
          <w:sz w:val="20"/>
          <w:szCs w:val="20"/>
        </w:rPr>
        <w:t>7.2</w:t>
      </w:r>
      <w:r>
        <w:rPr>
          <w:spacing w:val="-39"/>
          <w:sz w:val="20"/>
          <w:szCs w:val="20"/>
        </w:rPr>
        <w:t xml:space="preserve"> </w:t>
      </w:r>
      <w:r>
        <w:rPr>
          <w:spacing w:val="7"/>
          <w:sz w:val="20"/>
          <w:szCs w:val="20"/>
        </w:rPr>
        <w:t>款的规定先向招标人提出异议。异议答复期间不计算在第</w:t>
      </w:r>
      <w:r>
        <w:rPr>
          <w:spacing w:val="-36"/>
          <w:sz w:val="20"/>
          <w:szCs w:val="20"/>
        </w:rPr>
        <w:t xml:space="preserve"> </w:t>
      </w:r>
      <w:r>
        <w:rPr>
          <w:spacing w:val="7"/>
          <w:sz w:val="20"/>
          <w:szCs w:val="20"/>
        </w:rPr>
        <w:t>8.5.1</w:t>
      </w:r>
      <w:r>
        <w:rPr>
          <w:spacing w:val="-37"/>
          <w:sz w:val="20"/>
          <w:szCs w:val="20"/>
        </w:rPr>
        <w:t xml:space="preserve"> </w:t>
      </w:r>
      <w:r>
        <w:rPr>
          <w:spacing w:val="7"/>
          <w:sz w:val="20"/>
          <w:szCs w:val="20"/>
        </w:rPr>
        <w:t>项规定的期限内。</w:t>
      </w:r>
    </w:p>
    <w:p w14:paraId="7BAF7927">
      <w:pPr>
        <w:spacing w:before="37" w:line="223" w:lineRule="auto"/>
        <w:rPr>
          <w:rFonts w:ascii="黑体" w:hAnsi="黑体" w:eastAsia="黑体" w:cs="黑体"/>
          <w:sz w:val="28"/>
          <w:szCs w:val="28"/>
        </w:rPr>
      </w:pPr>
      <w:r>
        <w:rPr>
          <w:rFonts w:ascii="黑体" w:hAnsi="黑体" w:eastAsia="黑体" w:cs="黑体"/>
          <w:spacing w:val="-1"/>
          <w:sz w:val="28"/>
          <w:szCs w:val="28"/>
        </w:rPr>
        <w:t>9．是否采用电子招标投标</w:t>
      </w:r>
    </w:p>
    <w:p w14:paraId="63EE3A87">
      <w:pPr>
        <w:pStyle w:val="2"/>
        <w:spacing w:before="62" w:line="227" w:lineRule="auto"/>
        <w:ind w:left="425"/>
        <w:rPr>
          <w:sz w:val="20"/>
          <w:szCs w:val="20"/>
        </w:rPr>
      </w:pPr>
      <w:r>
        <w:rPr>
          <w:spacing w:val="9"/>
          <w:sz w:val="20"/>
          <w:szCs w:val="20"/>
        </w:rPr>
        <w:t>本招标项目是否采用电子招标投标方式，见投标人须知前附表。</w:t>
      </w:r>
    </w:p>
    <w:p w14:paraId="64CA1CF0">
      <w:pPr>
        <w:spacing w:before="36" w:line="223" w:lineRule="auto"/>
        <w:ind w:left="21"/>
        <w:rPr>
          <w:rFonts w:ascii="黑体" w:hAnsi="黑体" w:eastAsia="黑体" w:cs="黑体"/>
          <w:sz w:val="28"/>
          <w:szCs w:val="28"/>
        </w:rPr>
      </w:pPr>
      <w:r>
        <w:rPr>
          <w:rFonts w:ascii="黑体" w:hAnsi="黑体" w:eastAsia="黑体" w:cs="黑体"/>
          <w:spacing w:val="-2"/>
          <w:sz w:val="28"/>
          <w:szCs w:val="28"/>
        </w:rPr>
        <w:t>10．需要补充的其他内容</w:t>
      </w:r>
    </w:p>
    <w:p w14:paraId="0561ACE1">
      <w:pPr>
        <w:pStyle w:val="2"/>
        <w:spacing w:before="63" w:line="296" w:lineRule="auto"/>
        <w:ind w:left="8" w:firstLine="432"/>
        <w:jc w:val="both"/>
        <w:rPr>
          <w:sz w:val="20"/>
          <w:szCs w:val="20"/>
        </w:rPr>
      </w:pPr>
      <w:r>
        <w:rPr>
          <w:spacing w:val="7"/>
          <w:sz w:val="20"/>
          <w:szCs w:val="20"/>
        </w:rPr>
        <w:t>10.1</w:t>
      </w:r>
      <w:r>
        <w:rPr>
          <w:spacing w:val="47"/>
          <w:sz w:val="20"/>
          <w:szCs w:val="20"/>
        </w:rPr>
        <w:t xml:space="preserve"> </w:t>
      </w:r>
      <w:r>
        <w:rPr>
          <w:spacing w:val="7"/>
          <w:sz w:val="20"/>
          <w:szCs w:val="20"/>
        </w:rPr>
        <w:t>自购买招标文件之日起，投标人应保证其提供的联系方式（电话、传真</w:t>
      </w:r>
      <w:r>
        <w:rPr>
          <w:spacing w:val="6"/>
          <w:sz w:val="20"/>
          <w:szCs w:val="20"/>
        </w:rPr>
        <w:t>、</w:t>
      </w:r>
      <w:r>
        <w:rPr>
          <w:spacing w:val="-59"/>
          <w:sz w:val="20"/>
          <w:szCs w:val="20"/>
        </w:rPr>
        <w:t xml:space="preserve"> </w:t>
      </w:r>
      <w:r>
        <w:rPr>
          <w:spacing w:val="6"/>
          <w:sz w:val="20"/>
          <w:szCs w:val="20"/>
        </w:rPr>
        <w:t>电子邮件）一直有效，</w:t>
      </w:r>
      <w:r>
        <w:rPr>
          <w:spacing w:val="11"/>
          <w:sz w:val="20"/>
          <w:szCs w:val="20"/>
        </w:rPr>
        <w:t>以便及时收到招标人发出的函件（招标文件的澄清、修改等</w:t>
      </w:r>
      <w:r>
        <w:rPr>
          <w:spacing w:val="3"/>
          <w:sz w:val="20"/>
          <w:szCs w:val="20"/>
        </w:rPr>
        <w:t>）</w:t>
      </w:r>
      <w:r>
        <w:rPr>
          <w:spacing w:val="-59"/>
          <w:sz w:val="20"/>
          <w:szCs w:val="20"/>
        </w:rPr>
        <w:t xml:space="preserve"> </w:t>
      </w:r>
      <w:r>
        <w:rPr>
          <w:spacing w:val="3"/>
          <w:sz w:val="20"/>
          <w:szCs w:val="20"/>
        </w:rPr>
        <w:t>，</w:t>
      </w:r>
      <w:r>
        <w:rPr>
          <w:spacing w:val="11"/>
          <w:sz w:val="20"/>
          <w:szCs w:val="20"/>
        </w:rPr>
        <w:t>并应及时向招标人反馈信息，否则招标人</w:t>
      </w:r>
      <w:r>
        <w:rPr>
          <w:spacing w:val="8"/>
          <w:sz w:val="20"/>
          <w:szCs w:val="20"/>
        </w:rPr>
        <w:t>不承担由此引起的一切后果。</w:t>
      </w:r>
    </w:p>
    <w:p w14:paraId="69D53F38">
      <w:pPr>
        <w:spacing w:line="251" w:lineRule="auto"/>
        <w:rPr>
          <w:rFonts w:ascii="Arial"/>
          <w:sz w:val="21"/>
        </w:rPr>
      </w:pPr>
    </w:p>
    <w:p w14:paraId="56106C05">
      <w:pPr>
        <w:pStyle w:val="2"/>
        <w:spacing w:before="66" w:line="227" w:lineRule="auto"/>
        <w:ind w:left="436"/>
        <w:rPr>
          <w:sz w:val="20"/>
          <w:szCs w:val="20"/>
        </w:rPr>
      </w:pPr>
      <w:r>
        <w:rPr>
          <w:spacing w:val="8"/>
          <w:sz w:val="20"/>
          <w:szCs w:val="20"/>
        </w:rPr>
        <w:t>需要补充的其他内容：见投标人须知前附表。</w:t>
      </w:r>
    </w:p>
    <w:p w14:paraId="49642455">
      <w:pPr>
        <w:spacing w:line="227" w:lineRule="auto"/>
        <w:rPr>
          <w:sz w:val="20"/>
          <w:szCs w:val="20"/>
        </w:rPr>
        <w:sectPr>
          <w:footerReference r:id="rId17" w:type="default"/>
          <w:pgSz w:w="11906" w:h="16839"/>
          <w:pgMar w:top="1417" w:right="1134" w:bottom="1171" w:left="1134" w:header="0" w:footer="860" w:gutter="0"/>
          <w:pgNumType w:fmt="decimal"/>
          <w:cols w:space="720" w:num="1"/>
        </w:sectPr>
      </w:pPr>
    </w:p>
    <w:p w14:paraId="4A291986">
      <w:pPr>
        <w:spacing w:before="91" w:line="225" w:lineRule="auto"/>
        <w:rPr>
          <w:rFonts w:ascii="黑体" w:hAnsi="黑体" w:eastAsia="黑体" w:cs="黑体"/>
          <w:sz w:val="28"/>
          <w:szCs w:val="28"/>
        </w:rPr>
      </w:pPr>
      <w:r>
        <w:rPr>
          <w:rFonts w:ascii="黑体" w:hAnsi="黑体" w:eastAsia="黑体" w:cs="黑体"/>
          <w:spacing w:val="-9"/>
          <w:sz w:val="28"/>
          <w:szCs w:val="28"/>
        </w:rPr>
        <w:t>附件：</w:t>
      </w:r>
    </w:p>
    <w:p w14:paraId="315935F7">
      <w:pPr>
        <w:spacing w:before="19" w:line="238" w:lineRule="auto"/>
        <w:ind w:left="11" w:firstLine="453"/>
        <w:rPr>
          <w:rFonts w:ascii="楷体" w:hAnsi="楷体" w:eastAsia="楷体" w:cs="楷体"/>
          <w:sz w:val="24"/>
          <w:szCs w:val="24"/>
        </w:rPr>
      </w:pPr>
      <w:r>
        <w:rPr>
          <w:rFonts w:ascii="楷体" w:hAnsi="楷体" w:eastAsia="楷体" w:cs="楷体"/>
          <w:spacing w:val="-3"/>
          <w:sz w:val="24"/>
          <w:szCs w:val="24"/>
        </w:rPr>
        <w:t>执行“吉林省公共资源交易一体化平台</w:t>
      </w:r>
      <w:r>
        <w:rPr>
          <w:rFonts w:ascii="楷体" w:hAnsi="楷体" w:eastAsia="楷体" w:cs="楷体"/>
          <w:spacing w:val="-83"/>
          <w:sz w:val="24"/>
          <w:szCs w:val="24"/>
        </w:rPr>
        <w:t xml:space="preserve"> </w:t>
      </w:r>
      <w:r>
        <w:rPr>
          <w:rFonts w:ascii="楷体" w:hAnsi="楷体" w:eastAsia="楷体" w:cs="楷体"/>
          <w:spacing w:val="-3"/>
          <w:sz w:val="24"/>
          <w:szCs w:val="24"/>
        </w:rPr>
        <w:t>”和《公路工程标准施工招标文件》（2018</w:t>
      </w:r>
      <w:r>
        <w:rPr>
          <w:rFonts w:ascii="楷体" w:hAnsi="楷体" w:eastAsia="楷体" w:cs="楷体"/>
          <w:spacing w:val="-50"/>
          <w:sz w:val="24"/>
          <w:szCs w:val="24"/>
        </w:rPr>
        <w:t xml:space="preserve"> </w:t>
      </w:r>
      <w:r>
        <w:rPr>
          <w:rFonts w:ascii="楷体" w:hAnsi="楷体" w:eastAsia="楷体" w:cs="楷体"/>
          <w:spacing w:val="-3"/>
          <w:sz w:val="24"/>
          <w:szCs w:val="24"/>
        </w:rPr>
        <w:t>年版）</w:t>
      </w:r>
      <w:r>
        <w:rPr>
          <w:rFonts w:ascii="楷体" w:hAnsi="楷体" w:eastAsia="楷体" w:cs="楷体"/>
          <w:spacing w:val="-6"/>
          <w:sz w:val="24"/>
          <w:szCs w:val="24"/>
        </w:rPr>
        <w:t>中的相关格式。</w:t>
      </w:r>
    </w:p>
    <w:p w14:paraId="55B2F263">
      <w:pPr>
        <w:spacing w:line="238" w:lineRule="auto"/>
        <w:rPr>
          <w:rFonts w:ascii="楷体" w:hAnsi="楷体" w:eastAsia="楷体" w:cs="楷体"/>
          <w:sz w:val="24"/>
          <w:szCs w:val="24"/>
        </w:rPr>
        <w:sectPr>
          <w:footerReference r:id="rId18" w:type="default"/>
          <w:pgSz w:w="11906" w:h="16839"/>
          <w:pgMar w:top="1417" w:right="1134" w:bottom="1134" w:left="1134" w:header="0" w:footer="860" w:gutter="0"/>
          <w:pgNumType w:fmt="decimal"/>
          <w:cols w:space="720" w:num="1"/>
        </w:sectPr>
      </w:pPr>
    </w:p>
    <w:p w14:paraId="78105476">
      <w:pPr>
        <w:spacing w:before="139" w:line="217" w:lineRule="auto"/>
        <w:ind w:left="1082"/>
        <w:outlineLvl w:val="0"/>
        <w:rPr>
          <w:rFonts w:ascii="黑体" w:hAnsi="黑体" w:eastAsia="黑体" w:cs="黑体"/>
          <w:sz w:val="43"/>
          <w:szCs w:val="43"/>
        </w:rPr>
      </w:pPr>
      <w:bookmarkStart w:id="18" w:name="_Toc3978"/>
      <w:bookmarkStart w:id="19" w:name="_Toc6872"/>
      <w:r>
        <w:rPr>
          <w:rFonts w:ascii="黑体" w:hAnsi="黑体" w:eastAsia="黑体" w:cs="黑体"/>
          <w:spacing w:val="8"/>
          <w:sz w:val="43"/>
          <w:szCs w:val="43"/>
        </w:rPr>
        <w:t>第三章  评标办法（技术评分最低标价法）</w:t>
      </w:r>
      <w:bookmarkEnd w:id="18"/>
      <w:bookmarkEnd w:id="19"/>
    </w:p>
    <w:p w14:paraId="7F5065AF">
      <w:pPr>
        <w:pStyle w:val="2"/>
        <w:spacing w:before="23" w:line="360" w:lineRule="exact"/>
        <w:ind w:left="8"/>
        <w:outlineLvl w:val="1"/>
        <w:rPr>
          <w:sz w:val="14"/>
          <w:szCs w:val="14"/>
        </w:rPr>
      </w:pPr>
      <w:bookmarkStart w:id="20" w:name="bookmark111"/>
      <w:bookmarkEnd w:id="20"/>
      <w:bookmarkStart w:id="21" w:name="_Toc22884"/>
      <w:bookmarkStart w:id="22" w:name="_Toc377"/>
      <w:r>
        <w:rPr>
          <w:rFonts w:ascii="黑体" w:hAnsi="黑体" w:eastAsia="黑体" w:cs="黑体"/>
          <w:position w:val="-1"/>
          <w:sz w:val="24"/>
          <w:szCs w:val="24"/>
        </w:rPr>
        <w:t>评标办法前附表</w:t>
      </w:r>
      <w:r>
        <w:fldChar w:fldCharType="begin"/>
      </w:r>
      <w:r>
        <w:instrText xml:space="preserve"> HYPERLINK \l "bookmark112" </w:instrText>
      </w:r>
      <w:r>
        <w:fldChar w:fldCharType="separate"/>
      </w:r>
      <w:r>
        <w:rPr>
          <w:position w:val="13"/>
          <w:sz w:val="14"/>
          <w:szCs w:val="14"/>
        </w:rPr>
        <w:t>①</w:t>
      </w:r>
      <w:r>
        <w:rPr>
          <w:position w:val="13"/>
          <w:sz w:val="14"/>
          <w:szCs w:val="14"/>
        </w:rPr>
        <w:fldChar w:fldCharType="end"/>
      </w:r>
      <w:bookmarkEnd w:id="21"/>
      <w:bookmarkEnd w:id="22"/>
    </w:p>
    <w:p w14:paraId="7FE8F6EF">
      <w:pPr>
        <w:spacing w:line="71" w:lineRule="auto"/>
        <w:rPr>
          <w:rFonts w:ascii="Arial"/>
          <w:sz w:val="2"/>
        </w:rPr>
      </w:pPr>
    </w:p>
    <w:tbl>
      <w:tblPr>
        <w:tblStyle w:val="9"/>
        <w:tblW w:w="9632" w:type="dxa"/>
        <w:tblInd w:w="2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1388"/>
        <w:gridCol w:w="7384"/>
      </w:tblGrid>
      <w:tr w14:paraId="6EB9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2248" w:type="dxa"/>
            <w:gridSpan w:val="2"/>
            <w:vAlign w:val="top"/>
          </w:tcPr>
          <w:p w14:paraId="75489F79">
            <w:pPr>
              <w:pStyle w:val="10"/>
              <w:spacing w:before="260" w:line="228" w:lineRule="auto"/>
              <w:ind w:left="816"/>
            </w:pPr>
            <w:r>
              <w:rPr>
                <w:spacing w:val="6"/>
              </w:rPr>
              <w:t>条款号</w:t>
            </w:r>
          </w:p>
        </w:tc>
        <w:tc>
          <w:tcPr>
            <w:tcW w:w="7384" w:type="dxa"/>
            <w:vAlign w:val="top"/>
          </w:tcPr>
          <w:p w14:paraId="4D6CF7B3">
            <w:pPr>
              <w:pStyle w:val="10"/>
              <w:spacing w:before="260" w:line="228" w:lineRule="auto"/>
              <w:ind w:left="2748"/>
            </w:pPr>
            <w:r>
              <w:rPr>
                <w:spacing w:val="9"/>
              </w:rPr>
              <w:t>评审因素与评审标准</w:t>
            </w:r>
          </w:p>
        </w:tc>
      </w:tr>
      <w:tr w14:paraId="1024A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9" w:hRule="atLeast"/>
        </w:trPr>
        <w:tc>
          <w:tcPr>
            <w:tcW w:w="860" w:type="dxa"/>
            <w:vAlign w:val="center"/>
          </w:tcPr>
          <w:p w14:paraId="5EC2E31D">
            <w:pPr>
              <w:pStyle w:val="10"/>
              <w:spacing w:before="65" w:line="270" w:lineRule="exact"/>
              <w:ind w:left="448"/>
              <w:jc w:val="both"/>
            </w:pPr>
            <w:r>
              <w:rPr>
                <w:position w:val="1"/>
              </w:rPr>
              <w:t>1</w:t>
            </w:r>
          </w:p>
        </w:tc>
        <w:tc>
          <w:tcPr>
            <w:tcW w:w="1388" w:type="dxa"/>
            <w:vAlign w:val="center"/>
          </w:tcPr>
          <w:p w14:paraId="1404E9DC">
            <w:pPr>
              <w:pStyle w:val="10"/>
              <w:spacing w:before="65" w:line="228" w:lineRule="auto"/>
              <w:ind w:left="217"/>
              <w:jc w:val="both"/>
            </w:pPr>
            <w:r>
              <w:rPr>
                <w:spacing w:val="7"/>
              </w:rPr>
              <w:t>评标方法</w:t>
            </w:r>
          </w:p>
        </w:tc>
        <w:tc>
          <w:tcPr>
            <w:tcW w:w="7384" w:type="dxa"/>
            <w:vAlign w:val="center"/>
          </w:tcPr>
          <w:p w14:paraId="39074FAD">
            <w:pPr>
              <w:pStyle w:val="10"/>
              <w:spacing w:before="142" w:line="251" w:lineRule="auto"/>
              <w:ind w:left="8" w:right="29" w:firstLine="421"/>
              <w:jc w:val="both"/>
            </w:pPr>
            <w:r>
              <w:rPr>
                <w:spacing w:val="10"/>
              </w:rPr>
              <w:t>本次评标采用技术评分最低标价法。评标委员会</w:t>
            </w:r>
            <w:r>
              <w:rPr>
                <w:spacing w:val="9"/>
              </w:rPr>
              <w:t>对满足招标文件实质性要求</w:t>
            </w:r>
            <w:r>
              <w:rPr>
                <w:spacing w:val="10"/>
              </w:rPr>
              <w:t>的投标文件的技术方案、主要人员、企业业绩等因素进行</w:t>
            </w:r>
            <w:r>
              <w:rPr>
                <w:spacing w:val="9"/>
              </w:rPr>
              <w:t>评分，按照得分由高到</w:t>
            </w:r>
            <w:r>
              <w:rPr>
                <w:spacing w:val="10"/>
              </w:rPr>
              <w:t>低排序，对排名在招标文件规定数量以内的投标人的报价</w:t>
            </w:r>
            <w:r>
              <w:rPr>
                <w:spacing w:val="9"/>
              </w:rPr>
              <w:t>文件进行评审，按照评</w:t>
            </w:r>
            <w:r>
              <w:rPr>
                <w:spacing w:val="10"/>
              </w:rPr>
              <w:t>标价由低到高的顺序推荐中标候选人，但投标报价低于其</w:t>
            </w:r>
            <w:r>
              <w:rPr>
                <w:spacing w:val="9"/>
              </w:rPr>
              <w:t>成本的除外。评标价相等时，投标文件第一个信封（商务及技术文件）排序在前的投标人优先。</w:t>
            </w:r>
          </w:p>
          <w:p w14:paraId="5B442E01">
            <w:pPr>
              <w:spacing w:before="15" w:line="238" w:lineRule="auto"/>
              <w:jc w:val="both"/>
              <w:rPr>
                <w:rFonts w:ascii="楷体" w:hAnsi="楷体" w:eastAsia="楷体" w:cs="楷体"/>
                <w:sz w:val="20"/>
                <w:szCs w:val="20"/>
              </w:rPr>
            </w:pPr>
          </w:p>
        </w:tc>
      </w:tr>
    </w:tbl>
    <w:p w14:paraId="3C9E6DEA">
      <w:pPr>
        <w:spacing w:line="242" w:lineRule="auto"/>
        <w:rPr>
          <w:rFonts w:ascii="Arial"/>
          <w:sz w:val="21"/>
        </w:rPr>
      </w:pPr>
    </w:p>
    <w:p w14:paraId="19A45FCF">
      <w:pPr>
        <w:spacing w:line="242" w:lineRule="auto"/>
        <w:rPr>
          <w:rFonts w:ascii="Arial"/>
          <w:sz w:val="21"/>
        </w:rPr>
      </w:pPr>
    </w:p>
    <w:p w14:paraId="228BBFE3">
      <w:pPr>
        <w:spacing w:line="242" w:lineRule="auto"/>
        <w:rPr>
          <w:rFonts w:ascii="Arial"/>
          <w:sz w:val="21"/>
        </w:rPr>
      </w:pPr>
    </w:p>
    <w:p w14:paraId="0DF90CAD">
      <w:pPr>
        <w:spacing w:line="242" w:lineRule="auto"/>
        <w:rPr>
          <w:rFonts w:ascii="Arial"/>
          <w:sz w:val="21"/>
        </w:rPr>
      </w:pPr>
    </w:p>
    <w:p w14:paraId="19DB15C2">
      <w:pPr>
        <w:spacing w:line="242" w:lineRule="auto"/>
        <w:rPr>
          <w:rFonts w:ascii="Arial"/>
          <w:sz w:val="21"/>
        </w:rPr>
      </w:pPr>
    </w:p>
    <w:p w14:paraId="588AF3A5">
      <w:pPr>
        <w:spacing w:line="242" w:lineRule="auto"/>
        <w:rPr>
          <w:rFonts w:ascii="Arial"/>
          <w:sz w:val="21"/>
        </w:rPr>
      </w:pPr>
    </w:p>
    <w:p w14:paraId="5D87D05C">
      <w:pPr>
        <w:spacing w:line="242" w:lineRule="auto"/>
        <w:rPr>
          <w:rFonts w:ascii="Arial"/>
          <w:sz w:val="21"/>
        </w:rPr>
      </w:pPr>
    </w:p>
    <w:p w14:paraId="1195D73F">
      <w:pPr>
        <w:spacing w:line="242" w:lineRule="auto"/>
        <w:rPr>
          <w:rFonts w:ascii="Arial"/>
          <w:sz w:val="21"/>
        </w:rPr>
      </w:pPr>
    </w:p>
    <w:p w14:paraId="2B0893BB">
      <w:pPr>
        <w:spacing w:line="243" w:lineRule="auto"/>
        <w:rPr>
          <w:rFonts w:ascii="Arial"/>
          <w:sz w:val="21"/>
        </w:rPr>
      </w:pPr>
    </w:p>
    <w:p w14:paraId="5031A6F8">
      <w:pPr>
        <w:spacing w:line="243" w:lineRule="auto"/>
        <w:rPr>
          <w:rFonts w:ascii="Arial"/>
          <w:sz w:val="21"/>
        </w:rPr>
      </w:pPr>
    </w:p>
    <w:p w14:paraId="4962FD09">
      <w:pPr>
        <w:spacing w:line="243" w:lineRule="auto"/>
        <w:rPr>
          <w:rFonts w:ascii="Arial"/>
          <w:sz w:val="21"/>
        </w:rPr>
      </w:pPr>
    </w:p>
    <w:p w14:paraId="7A4F5AA7">
      <w:pPr>
        <w:spacing w:line="243" w:lineRule="auto"/>
        <w:rPr>
          <w:rFonts w:ascii="Arial"/>
          <w:sz w:val="21"/>
        </w:rPr>
      </w:pPr>
    </w:p>
    <w:p w14:paraId="3ABB8480">
      <w:pPr>
        <w:spacing w:line="243" w:lineRule="auto"/>
        <w:rPr>
          <w:rFonts w:ascii="Arial"/>
          <w:sz w:val="21"/>
        </w:rPr>
      </w:pPr>
    </w:p>
    <w:p w14:paraId="712BB2FB">
      <w:pPr>
        <w:spacing w:line="243" w:lineRule="auto"/>
        <w:rPr>
          <w:rFonts w:ascii="Arial"/>
          <w:sz w:val="21"/>
        </w:rPr>
      </w:pPr>
    </w:p>
    <w:p w14:paraId="750ED3B3">
      <w:pPr>
        <w:spacing w:line="243" w:lineRule="auto"/>
        <w:rPr>
          <w:rFonts w:ascii="Arial"/>
          <w:sz w:val="21"/>
        </w:rPr>
      </w:pPr>
    </w:p>
    <w:p w14:paraId="5987240D">
      <w:pPr>
        <w:spacing w:line="243" w:lineRule="auto"/>
        <w:rPr>
          <w:rFonts w:ascii="Arial"/>
          <w:sz w:val="21"/>
        </w:rPr>
      </w:pPr>
    </w:p>
    <w:p w14:paraId="4E96495D">
      <w:pPr>
        <w:spacing w:line="243" w:lineRule="auto"/>
        <w:rPr>
          <w:rFonts w:ascii="Arial"/>
          <w:sz w:val="21"/>
        </w:rPr>
      </w:pPr>
    </w:p>
    <w:p w14:paraId="7CF02AF9">
      <w:pPr>
        <w:spacing w:line="243" w:lineRule="auto"/>
        <w:rPr>
          <w:rFonts w:ascii="Arial"/>
          <w:sz w:val="21"/>
        </w:rPr>
      </w:pPr>
    </w:p>
    <w:p w14:paraId="33D9CA44">
      <w:pPr>
        <w:spacing w:line="243" w:lineRule="auto"/>
        <w:rPr>
          <w:rFonts w:ascii="Arial"/>
          <w:sz w:val="21"/>
        </w:rPr>
      </w:pPr>
    </w:p>
    <w:p w14:paraId="39ED5F0B">
      <w:pPr>
        <w:spacing w:line="243" w:lineRule="auto"/>
        <w:rPr>
          <w:rFonts w:ascii="Arial"/>
          <w:sz w:val="21"/>
        </w:rPr>
      </w:pPr>
    </w:p>
    <w:p w14:paraId="140BD502">
      <w:pPr>
        <w:spacing w:line="243" w:lineRule="auto"/>
        <w:rPr>
          <w:rFonts w:ascii="Arial"/>
          <w:sz w:val="21"/>
        </w:rPr>
      </w:pPr>
    </w:p>
    <w:p w14:paraId="42AB70D3">
      <w:pPr>
        <w:spacing w:line="243" w:lineRule="auto"/>
        <w:rPr>
          <w:rFonts w:ascii="Arial"/>
          <w:sz w:val="21"/>
        </w:rPr>
      </w:pPr>
    </w:p>
    <w:p w14:paraId="21B4EE3D">
      <w:pPr>
        <w:spacing w:line="243" w:lineRule="auto"/>
        <w:rPr>
          <w:rFonts w:ascii="Arial"/>
          <w:sz w:val="21"/>
        </w:rPr>
      </w:pPr>
    </w:p>
    <w:p w14:paraId="56176639">
      <w:pPr>
        <w:spacing w:line="243" w:lineRule="auto"/>
        <w:rPr>
          <w:rFonts w:ascii="Arial"/>
          <w:sz w:val="21"/>
        </w:rPr>
      </w:pPr>
    </w:p>
    <w:p w14:paraId="29C3C1E4">
      <w:pPr>
        <w:spacing w:line="243" w:lineRule="auto"/>
        <w:rPr>
          <w:rFonts w:ascii="Arial"/>
          <w:sz w:val="21"/>
        </w:rPr>
      </w:pPr>
    </w:p>
    <w:p w14:paraId="7EFF55B7">
      <w:pPr>
        <w:spacing w:line="243" w:lineRule="auto"/>
        <w:rPr>
          <w:rFonts w:ascii="Arial"/>
          <w:sz w:val="21"/>
        </w:rPr>
      </w:pPr>
    </w:p>
    <w:p w14:paraId="563BDFC7">
      <w:pPr>
        <w:spacing w:line="243" w:lineRule="auto"/>
        <w:rPr>
          <w:rFonts w:ascii="Arial"/>
          <w:sz w:val="21"/>
        </w:rPr>
      </w:pPr>
    </w:p>
    <w:p w14:paraId="4F1FCDD1">
      <w:pPr>
        <w:spacing w:line="243" w:lineRule="auto"/>
        <w:rPr>
          <w:rFonts w:ascii="Arial"/>
          <w:sz w:val="21"/>
        </w:rPr>
      </w:pPr>
    </w:p>
    <w:p w14:paraId="0574E57F">
      <w:pPr>
        <w:spacing w:line="243" w:lineRule="auto"/>
        <w:rPr>
          <w:rFonts w:ascii="Arial"/>
          <w:sz w:val="21"/>
        </w:rPr>
      </w:pPr>
    </w:p>
    <w:p w14:paraId="67283FAA">
      <w:pPr>
        <w:spacing w:line="243" w:lineRule="auto"/>
        <w:rPr>
          <w:rFonts w:ascii="Arial"/>
          <w:sz w:val="21"/>
        </w:rPr>
      </w:pPr>
    </w:p>
    <w:p w14:paraId="2189A662">
      <w:pPr>
        <w:tabs>
          <w:tab w:val="left" w:pos="2295"/>
        </w:tabs>
        <w:spacing w:line="243" w:lineRule="auto"/>
        <w:rPr>
          <w:rFonts w:hint="eastAsia" w:ascii="Arial" w:eastAsia="宋体"/>
          <w:sz w:val="21"/>
          <w:lang w:eastAsia="zh-CN"/>
        </w:rPr>
      </w:pPr>
    </w:p>
    <w:p w14:paraId="1F847C6B">
      <w:pPr>
        <w:spacing w:line="243" w:lineRule="auto"/>
        <w:rPr>
          <w:rFonts w:ascii="Arial"/>
          <w:sz w:val="21"/>
        </w:rPr>
      </w:pPr>
    </w:p>
    <w:p w14:paraId="0A07F414">
      <w:pPr>
        <w:spacing w:line="243" w:lineRule="auto"/>
        <w:rPr>
          <w:rFonts w:ascii="Arial"/>
          <w:sz w:val="21"/>
        </w:rPr>
      </w:pPr>
      <w:r>
        <w:pict>
          <v:shape id="_x0000_s1040" o:spid="_x0000_s1040" style="position:absolute;left:0pt;margin-left:0pt;margin-top:7.85pt;height:0pt;width:144pt;z-index:251728896;mso-width-relative:page;mso-height-relative:page;" filled="f" stroked="t" coordsize="2880,0" path="m0,0l2880,0e">
            <v:fill on="f" focussize="0,0"/>
            <v:stroke weight="0pt" color="#000000" miterlimit="0" joinstyle="bevel" endcap="square"/>
            <v:imagedata o:title=""/>
            <o:lock v:ext="edit"/>
          </v:shape>
        </w:pict>
      </w:r>
    </w:p>
    <w:p w14:paraId="6468AC1B">
      <w:pPr>
        <w:pStyle w:val="2"/>
        <w:spacing w:before="65" w:line="244" w:lineRule="auto"/>
        <w:ind w:left="10" w:hanging="4"/>
        <w:rPr>
          <w:rFonts w:ascii="楷体" w:hAnsi="楷体" w:eastAsia="楷体" w:cs="楷体"/>
          <w:sz w:val="20"/>
          <w:szCs w:val="20"/>
        </w:rPr>
      </w:pPr>
      <w:bookmarkStart w:id="23" w:name="bookmark112"/>
      <w:bookmarkEnd w:id="23"/>
      <w:r>
        <w:rPr>
          <w:spacing w:val="6"/>
          <w:sz w:val="18"/>
          <w:szCs w:val="18"/>
        </w:rPr>
        <w:t>①</w:t>
      </w:r>
      <w:r>
        <w:rPr>
          <w:rFonts w:ascii="楷体" w:hAnsi="楷体" w:eastAsia="楷体" w:cs="楷体"/>
          <w:spacing w:val="6"/>
          <w:sz w:val="20"/>
          <w:szCs w:val="20"/>
        </w:rPr>
        <w:t>“评标办法前附表</w:t>
      </w:r>
      <w:r>
        <w:rPr>
          <w:rFonts w:ascii="楷体" w:hAnsi="楷体" w:eastAsia="楷体" w:cs="楷体"/>
          <w:spacing w:val="-59"/>
          <w:sz w:val="20"/>
          <w:szCs w:val="20"/>
        </w:rPr>
        <w:t xml:space="preserve"> </w:t>
      </w:r>
      <w:r>
        <w:rPr>
          <w:rFonts w:ascii="楷体" w:hAnsi="楷体" w:eastAsia="楷体" w:cs="楷体"/>
          <w:spacing w:val="6"/>
          <w:sz w:val="20"/>
          <w:szCs w:val="20"/>
        </w:rPr>
        <w:t>”用于明确评标的方法、因素、标准和程序。没有列明的因素和标准不得作为评标的依据。</w:t>
      </w:r>
      <w:r>
        <w:rPr>
          <w:rFonts w:ascii="楷体" w:hAnsi="楷体" w:eastAsia="楷体" w:cs="楷体"/>
          <w:spacing w:val="8"/>
          <w:sz w:val="20"/>
          <w:szCs w:val="20"/>
        </w:rPr>
        <w:t>凡“评标办法前附表</w:t>
      </w:r>
      <w:r>
        <w:rPr>
          <w:rFonts w:ascii="楷体" w:hAnsi="楷体" w:eastAsia="楷体" w:cs="楷体"/>
          <w:spacing w:val="-72"/>
          <w:sz w:val="20"/>
          <w:szCs w:val="20"/>
        </w:rPr>
        <w:t xml:space="preserve"> </w:t>
      </w:r>
      <w:r>
        <w:rPr>
          <w:rFonts w:ascii="楷体" w:hAnsi="楷体" w:eastAsia="楷体" w:cs="楷体"/>
          <w:spacing w:val="8"/>
          <w:sz w:val="20"/>
          <w:szCs w:val="20"/>
        </w:rPr>
        <w:t>”对本章正文内容进行完善和补充的，均以“评标办法前附表</w:t>
      </w:r>
      <w:r>
        <w:rPr>
          <w:rFonts w:ascii="楷体" w:hAnsi="楷体" w:eastAsia="楷体" w:cs="楷体"/>
          <w:spacing w:val="-73"/>
          <w:sz w:val="20"/>
          <w:szCs w:val="20"/>
        </w:rPr>
        <w:t xml:space="preserve"> </w:t>
      </w:r>
      <w:r>
        <w:rPr>
          <w:rFonts w:ascii="楷体" w:hAnsi="楷体" w:eastAsia="楷体" w:cs="楷体"/>
          <w:spacing w:val="8"/>
          <w:sz w:val="20"/>
          <w:szCs w:val="20"/>
        </w:rPr>
        <w:t>”为准；未进行</w:t>
      </w:r>
      <w:r>
        <w:rPr>
          <w:rFonts w:ascii="楷体" w:hAnsi="楷体" w:eastAsia="楷体" w:cs="楷体"/>
          <w:spacing w:val="7"/>
          <w:sz w:val="20"/>
          <w:szCs w:val="20"/>
        </w:rPr>
        <w:t>补充、完善</w:t>
      </w:r>
      <w:r>
        <w:rPr>
          <w:rFonts w:ascii="楷体" w:hAnsi="楷体" w:eastAsia="楷体" w:cs="楷体"/>
          <w:spacing w:val="4"/>
          <w:sz w:val="20"/>
          <w:szCs w:val="20"/>
        </w:rPr>
        <w:t>的，</w:t>
      </w:r>
      <w:r>
        <w:rPr>
          <w:rFonts w:ascii="楷体" w:hAnsi="楷体" w:eastAsia="楷体" w:cs="楷体"/>
          <w:spacing w:val="-51"/>
          <w:sz w:val="20"/>
          <w:szCs w:val="20"/>
        </w:rPr>
        <w:t xml:space="preserve"> </w:t>
      </w:r>
      <w:r>
        <w:rPr>
          <w:rFonts w:ascii="楷体" w:hAnsi="楷体" w:eastAsia="楷体" w:cs="楷体"/>
          <w:spacing w:val="4"/>
          <w:sz w:val="20"/>
          <w:szCs w:val="20"/>
        </w:rPr>
        <w:t>以本章正文内容为准。</w:t>
      </w:r>
    </w:p>
    <w:tbl>
      <w:tblPr>
        <w:tblStyle w:val="9"/>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1388"/>
        <w:gridCol w:w="7384"/>
      </w:tblGrid>
      <w:tr w14:paraId="1B142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2248" w:type="dxa"/>
            <w:gridSpan w:val="2"/>
            <w:vAlign w:val="top"/>
          </w:tcPr>
          <w:p w14:paraId="2CB7EC2D">
            <w:pPr>
              <w:pStyle w:val="10"/>
              <w:spacing w:before="262" w:line="228" w:lineRule="auto"/>
              <w:ind w:left="816"/>
            </w:pPr>
            <w:r>
              <w:rPr>
                <w:spacing w:val="6"/>
              </w:rPr>
              <w:t>条款号</w:t>
            </w:r>
          </w:p>
        </w:tc>
        <w:tc>
          <w:tcPr>
            <w:tcW w:w="7384" w:type="dxa"/>
            <w:vAlign w:val="top"/>
          </w:tcPr>
          <w:p w14:paraId="3377A8D1">
            <w:pPr>
              <w:pStyle w:val="10"/>
              <w:spacing w:before="262" w:line="228" w:lineRule="auto"/>
              <w:ind w:left="2748"/>
            </w:pPr>
            <w:r>
              <w:rPr>
                <w:spacing w:val="9"/>
              </w:rPr>
              <w:t>评审因素与评审标准</w:t>
            </w:r>
          </w:p>
        </w:tc>
      </w:tr>
      <w:tr w14:paraId="6625C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2" w:hRule="atLeast"/>
        </w:trPr>
        <w:tc>
          <w:tcPr>
            <w:tcW w:w="860" w:type="dxa"/>
            <w:vAlign w:val="top"/>
          </w:tcPr>
          <w:p w14:paraId="2BE73DC6">
            <w:pPr>
              <w:spacing w:line="249" w:lineRule="auto"/>
              <w:rPr>
                <w:rFonts w:ascii="Arial"/>
                <w:sz w:val="21"/>
              </w:rPr>
            </w:pPr>
          </w:p>
          <w:p w14:paraId="3F3B7971">
            <w:pPr>
              <w:spacing w:line="249" w:lineRule="auto"/>
              <w:rPr>
                <w:rFonts w:ascii="Arial"/>
                <w:sz w:val="21"/>
              </w:rPr>
            </w:pPr>
          </w:p>
          <w:p w14:paraId="0920F817">
            <w:pPr>
              <w:spacing w:line="250" w:lineRule="auto"/>
              <w:rPr>
                <w:rFonts w:ascii="Arial"/>
                <w:sz w:val="21"/>
              </w:rPr>
            </w:pPr>
          </w:p>
          <w:p w14:paraId="767DF681">
            <w:pPr>
              <w:spacing w:line="250" w:lineRule="auto"/>
              <w:rPr>
                <w:rFonts w:ascii="Arial"/>
                <w:sz w:val="21"/>
              </w:rPr>
            </w:pPr>
          </w:p>
          <w:p w14:paraId="3003E345">
            <w:pPr>
              <w:spacing w:line="250" w:lineRule="auto"/>
              <w:rPr>
                <w:rFonts w:ascii="Arial"/>
                <w:sz w:val="21"/>
              </w:rPr>
            </w:pPr>
          </w:p>
          <w:p w14:paraId="481DBCA8">
            <w:pPr>
              <w:spacing w:line="250" w:lineRule="auto"/>
              <w:rPr>
                <w:rFonts w:ascii="Arial"/>
                <w:sz w:val="21"/>
              </w:rPr>
            </w:pPr>
          </w:p>
          <w:p w14:paraId="3083145A">
            <w:pPr>
              <w:spacing w:line="250" w:lineRule="auto"/>
              <w:rPr>
                <w:rFonts w:ascii="Arial"/>
                <w:sz w:val="21"/>
              </w:rPr>
            </w:pPr>
          </w:p>
          <w:p w14:paraId="6678C01C">
            <w:pPr>
              <w:spacing w:line="250" w:lineRule="auto"/>
              <w:rPr>
                <w:rFonts w:ascii="Arial"/>
                <w:sz w:val="21"/>
              </w:rPr>
            </w:pPr>
          </w:p>
          <w:p w14:paraId="241121D2">
            <w:pPr>
              <w:spacing w:line="250" w:lineRule="auto"/>
              <w:rPr>
                <w:rFonts w:ascii="Arial"/>
                <w:sz w:val="21"/>
              </w:rPr>
            </w:pPr>
          </w:p>
          <w:p w14:paraId="5CE1B2D7">
            <w:pPr>
              <w:spacing w:line="250" w:lineRule="auto"/>
              <w:rPr>
                <w:rFonts w:ascii="Arial"/>
                <w:sz w:val="21"/>
              </w:rPr>
            </w:pPr>
          </w:p>
          <w:p w14:paraId="3DBF5F7E">
            <w:pPr>
              <w:spacing w:line="250" w:lineRule="auto"/>
              <w:rPr>
                <w:rFonts w:ascii="Arial"/>
                <w:sz w:val="21"/>
              </w:rPr>
            </w:pPr>
          </w:p>
          <w:p w14:paraId="4456353C">
            <w:pPr>
              <w:spacing w:line="250" w:lineRule="auto"/>
              <w:rPr>
                <w:rFonts w:ascii="Arial"/>
                <w:sz w:val="21"/>
              </w:rPr>
            </w:pPr>
          </w:p>
          <w:p w14:paraId="6B16A11C">
            <w:pPr>
              <w:spacing w:line="250" w:lineRule="auto"/>
              <w:rPr>
                <w:rFonts w:ascii="Arial"/>
                <w:sz w:val="21"/>
              </w:rPr>
            </w:pPr>
          </w:p>
          <w:p w14:paraId="3821F476">
            <w:pPr>
              <w:spacing w:line="250" w:lineRule="auto"/>
              <w:rPr>
                <w:rFonts w:ascii="Arial"/>
                <w:sz w:val="21"/>
              </w:rPr>
            </w:pPr>
          </w:p>
          <w:p w14:paraId="2896B645">
            <w:pPr>
              <w:spacing w:line="250" w:lineRule="auto"/>
              <w:rPr>
                <w:rFonts w:ascii="Arial"/>
                <w:sz w:val="21"/>
              </w:rPr>
            </w:pPr>
          </w:p>
          <w:p w14:paraId="10772EAF">
            <w:pPr>
              <w:pStyle w:val="10"/>
              <w:spacing w:before="65" w:line="268" w:lineRule="exact"/>
              <w:ind w:left="224"/>
            </w:pPr>
            <w:r>
              <w:rPr>
                <w:spacing w:val="2"/>
                <w:position w:val="1"/>
              </w:rPr>
              <w:t>2.1.1</w:t>
            </w:r>
          </w:p>
          <w:p w14:paraId="606526D0">
            <w:pPr>
              <w:pStyle w:val="10"/>
              <w:spacing w:before="73" w:line="267" w:lineRule="exact"/>
              <w:ind w:left="224"/>
            </w:pPr>
            <w:r>
              <w:rPr>
                <w:spacing w:val="2"/>
                <w:position w:val="1"/>
              </w:rPr>
              <w:t>2.1.3</w:t>
            </w:r>
          </w:p>
        </w:tc>
        <w:tc>
          <w:tcPr>
            <w:tcW w:w="1388" w:type="dxa"/>
            <w:vAlign w:val="top"/>
          </w:tcPr>
          <w:p w14:paraId="09572A3E">
            <w:pPr>
              <w:spacing w:line="255" w:lineRule="auto"/>
              <w:rPr>
                <w:rFonts w:ascii="Arial"/>
                <w:sz w:val="21"/>
              </w:rPr>
            </w:pPr>
          </w:p>
          <w:p w14:paraId="680B935D">
            <w:pPr>
              <w:spacing w:line="255" w:lineRule="auto"/>
              <w:rPr>
                <w:rFonts w:ascii="Arial"/>
                <w:sz w:val="21"/>
              </w:rPr>
            </w:pPr>
          </w:p>
          <w:p w14:paraId="79CA200D">
            <w:pPr>
              <w:spacing w:line="255" w:lineRule="auto"/>
              <w:rPr>
                <w:rFonts w:ascii="Arial"/>
                <w:sz w:val="21"/>
              </w:rPr>
            </w:pPr>
          </w:p>
          <w:p w14:paraId="36A1A963">
            <w:pPr>
              <w:spacing w:line="255" w:lineRule="auto"/>
              <w:rPr>
                <w:rFonts w:ascii="Arial"/>
                <w:sz w:val="21"/>
              </w:rPr>
            </w:pPr>
          </w:p>
          <w:p w14:paraId="0FEE1316">
            <w:pPr>
              <w:spacing w:line="255" w:lineRule="auto"/>
              <w:rPr>
                <w:rFonts w:ascii="Arial"/>
                <w:sz w:val="21"/>
              </w:rPr>
            </w:pPr>
          </w:p>
          <w:p w14:paraId="466142D1">
            <w:pPr>
              <w:spacing w:line="256" w:lineRule="auto"/>
              <w:rPr>
                <w:rFonts w:ascii="Arial"/>
                <w:sz w:val="21"/>
              </w:rPr>
            </w:pPr>
          </w:p>
          <w:p w14:paraId="77072B84">
            <w:pPr>
              <w:spacing w:line="256" w:lineRule="auto"/>
              <w:rPr>
                <w:rFonts w:ascii="Arial"/>
                <w:sz w:val="21"/>
              </w:rPr>
            </w:pPr>
          </w:p>
          <w:p w14:paraId="0CD54B0A">
            <w:pPr>
              <w:spacing w:line="256" w:lineRule="auto"/>
              <w:rPr>
                <w:rFonts w:ascii="Arial"/>
                <w:sz w:val="21"/>
              </w:rPr>
            </w:pPr>
          </w:p>
          <w:p w14:paraId="38A93AF9">
            <w:pPr>
              <w:spacing w:line="256" w:lineRule="auto"/>
              <w:rPr>
                <w:rFonts w:ascii="Arial"/>
                <w:sz w:val="21"/>
              </w:rPr>
            </w:pPr>
          </w:p>
          <w:p w14:paraId="171524A0">
            <w:pPr>
              <w:spacing w:line="256" w:lineRule="auto"/>
              <w:rPr>
                <w:rFonts w:ascii="Arial"/>
                <w:sz w:val="21"/>
              </w:rPr>
            </w:pPr>
          </w:p>
          <w:p w14:paraId="241D72B6">
            <w:pPr>
              <w:spacing w:line="256" w:lineRule="auto"/>
              <w:rPr>
                <w:rFonts w:ascii="Arial"/>
                <w:sz w:val="21"/>
              </w:rPr>
            </w:pPr>
          </w:p>
          <w:p w14:paraId="53E60013">
            <w:pPr>
              <w:spacing w:line="256" w:lineRule="auto"/>
              <w:rPr>
                <w:rFonts w:ascii="Arial"/>
                <w:sz w:val="21"/>
              </w:rPr>
            </w:pPr>
          </w:p>
          <w:p w14:paraId="1486632A">
            <w:pPr>
              <w:spacing w:line="256" w:lineRule="auto"/>
              <w:rPr>
                <w:rFonts w:ascii="Arial"/>
                <w:sz w:val="21"/>
              </w:rPr>
            </w:pPr>
          </w:p>
          <w:p w14:paraId="366523E7">
            <w:pPr>
              <w:spacing w:line="256" w:lineRule="auto"/>
              <w:rPr>
                <w:rFonts w:ascii="Arial"/>
                <w:sz w:val="21"/>
              </w:rPr>
            </w:pPr>
          </w:p>
          <w:p w14:paraId="1B1E6EAF">
            <w:pPr>
              <w:pStyle w:val="10"/>
              <w:spacing w:before="65" w:line="228" w:lineRule="auto"/>
              <w:ind w:left="221"/>
            </w:pPr>
            <w:r>
              <w:rPr>
                <w:spacing w:val="7"/>
              </w:rPr>
              <w:t>形式评审与</w:t>
            </w:r>
          </w:p>
          <w:p w14:paraId="6A7C27C0">
            <w:pPr>
              <w:pStyle w:val="10"/>
              <w:spacing w:before="93" w:line="314" w:lineRule="auto"/>
              <w:ind w:left="430" w:right="123" w:hanging="201"/>
            </w:pPr>
            <w:r>
              <w:rPr>
                <w:spacing w:val="6"/>
              </w:rPr>
              <w:t>响应性评审</w:t>
            </w:r>
            <w:r>
              <w:rPr>
                <w:spacing w:val="4"/>
              </w:rPr>
              <w:t>标准</w:t>
            </w:r>
          </w:p>
        </w:tc>
        <w:tc>
          <w:tcPr>
            <w:tcW w:w="7384" w:type="dxa"/>
            <w:vAlign w:val="top"/>
          </w:tcPr>
          <w:p w14:paraId="48E3C6D0">
            <w:pPr>
              <w:pStyle w:val="10"/>
              <w:spacing w:before="152" w:line="228" w:lineRule="auto"/>
              <w:ind w:left="220"/>
            </w:pPr>
            <w:bookmarkStart w:id="24" w:name="bookmark113"/>
            <w:bookmarkEnd w:id="24"/>
            <w:r>
              <w:rPr>
                <w:b/>
                <w:bCs/>
                <w:spacing w:val="7"/>
              </w:rPr>
              <w:t>第一个信封（商务文件）评审标准：</w:t>
            </w:r>
          </w:p>
          <w:p w14:paraId="16379B42">
            <w:pPr>
              <w:pStyle w:val="10"/>
              <w:spacing w:before="24" w:line="229" w:lineRule="auto"/>
              <w:ind w:left="229"/>
            </w:pPr>
            <w:r>
              <w:rPr>
                <w:spacing w:val="7"/>
                <w:sz w:val="19"/>
                <w:szCs w:val="19"/>
              </w:rPr>
              <w:t>（1）</w:t>
            </w:r>
            <w:r>
              <w:rPr>
                <w:spacing w:val="7"/>
              </w:rPr>
              <w:t>投标文件按照招标文件规定的格式、</w:t>
            </w:r>
            <w:r>
              <w:rPr>
                <w:spacing w:val="-43"/>
              </w:rPr>
              <w:t xml:space="preserve"> </w:t>
            </w:r>
            <w:r>
              <w:rPr>
                <w:spacing w:val="7"/>
              </w:rPr>
              <w:t>内容填写，字迹清晰可辨：</w:t>
            </w:r>
          </w:p>
          <w:p w14:paraId="662B0EB9">
            <w:pPr>
              <w:pStyle w:val="10"/>
              <w:spacing w:before="26" w:line="239" w:lineRule="auto"/>
              <w:ind w:left="11" w:right="40" w:firstLine="418"/>
            </w:pPr>
            <w:r>
              <w:rPr>
                <w:spacing w:val="9"/>
              </w:rPr>
              <w:t>a.投标函按招标文件规定填报了项目名称、标段号、补遗书编号（如有）、</w:t>
            </w:r>
            <w:r>
              <w:rPr>
                <w:spacing w:val="8"/>
              </w:rPr>
              <w:t>工期、质量要求及安全目标；</w:t>
            </w:r>
          </w:p>
          <w:p w14:paraId="4A413365">
            <w:pPr>
              <w:pStyle w:val="10"/>
              <w:spacing w:before="25" w:line="228" w:lineRule="auto"/>
              <w:ind w:left="425"/>
            </w:pPr>
            <w:r>
              <w:rPr>
                <w:spacing w:val="8"/>
              </w:rPr>
              <w:t>b.投标文件组成齐全完整，内容均按规定填写。</w:t>
            </w:r>
          </w:p>
          <w:p w14:paraId="40A7D4DC">
            <w:pPr>
              <w:pStyle w:val="10"/>
              <w:spacing w:before="24"/>
              <w:ind w:left="8" w:right="5" w:firstLine="220"/>
            </w:pPr>
            <w:r>
              <w:rPr>
                <w:spacing w:val="14"/>
                <w:sz w:val="19"/>
                <w:szCs w:val="19"/>
              </w:rPr>
              <w:t>（2）</w:t>
            </w:r>
            <w:r>
              <w:rPr>
                <w:spacing w:val="14"/>
              </w:rPr>
              <w:t>投标文件上法定代表人或其委托代理人的签字、投标</w:t>
            </w:r>
            <w:r>
              <w:rPr>
                <w:spacing w:val="13"/>
              </w:rPr>
              <w:t>人的单位章盖章齐</w:t>
            </w:r>
            <w:r>
              <w:rPr>
                <w:spacing w:val="8"/>
              </w:rPr>
              <w:t>全，符合招标文件规定。</w:t>
            </w:r>
          </w:p>
          <w:p w14:paraId="53309F7A">
            <w:pPr>
              <w:pStyle w:val="10"/>
              <w:spacing w:before="25" w:line="227" w:lineRule="auto"/>
              <w:ind w:left="229"/>
            </w:pPr>
            <w:r>
              <w:rPr>
                <w:spacing w:val="8"/>
                <w:sz w:val="19"/>
                <w:szCs w:val="19"/>
              </w:rPr>
              <w:t>（3）</w:t>
            </w:r>
            <w:r>
              <w:rPr>
                <w:spacing w:val="8"/>
              </w:rPr>
              <w:t>投标人按照招标文件的规定提供了投标保证金：</w:t>
            </w:r>
          </w:p>
          <w:p w14:paraId="0BF524F2">
            <w:pPr>
              <w:pStyle w:val="10"/>
              <w:spacing w:before="26"/>
              <w:ind w:left="9" w:right="5" w:firstLine="420"/>
            </w:pPr>
            <w:r>
              <w:rPr>
                <w:spacing w:val="10"/>
              </w:rPr>
              <w:t>a.投标保证金金额符合招标文件规定的金额，且投标保证金有效期不少于投</w:t>
            </w:r>
            <w:r>
              <w:rPr>
                <w:spacing w:val="5"/>
              </w:rPr>
              <w:t>标有效期；</w:t>
            </w:r>
          </w:p>
          <w:p w14:paraId="1AB29EB7">
            <w:pPr>
              <w:pStyle w:val="10"/>
              <w:spacing w:before="23"/>
              <w:ind w:left="25" w:right="5" w:firstLine="400"/>
            </w:pPr>
            <w:r>
              <w:rPr>
                <w:spacing w:val="10"/>
              </w:rPr>
              <w:t>b.若投标保证金采用现金或支票形式提交，投标人应在递交投标文件截止时</w:t>
            </w:r>
            <w:r>
              <w:rPr>
                <w:spacing w:val="9"/>
              </w:rPr>
              <w:t>间之前，将投标保证金由投标人的基本账户转</w:t>
            </w:r>
            <w:r>
              <w:rPr>
                <w:spacing w:val="8"/>
              </w:rPr>
              <w:t>入招标人指定账户；</w:t>
            </w:r>
          </w:p>
          <w:p w14:paraId="308D5556">
            <w:pPr>
              <w:pStyle w:val="10"/>
              <w:spacing w:before="29" w:line="239" w:lineRule="auto"/>
              <w:ind w:left="9" w:right="5" w:firstLine="423"/>
            </w:pPr>
            <w:r>
              <w:rPr>
                <w:spacing w:val="10"/>
              </w:rPr>
              <w:t>c.若投标保证金采用保函或保单形式提交，必须为按招标文件要求办理的电</w:t>
            </w:r>
            <w:r>
              <w:rPr>
                <w:spacing w:val="6"/>
              </w:rPr>
              <w:t>子保函（保单）。</w:t>
            </w:r>
          </w:p>
          <w:p w14:paraId="3A6A9047">
            <w:pPr>
              <w:pStyle w:val="10"/>
              <w:spacing w:before="23"/>
              <w:ind w:left="27" w:right="5" w:firstLine="201"/>
            </w:pPr>
            <w:r>
              <w:rPr>
                <w:spacing w:val="8"/>
                <w:sz w:val="19"/>
                <w:szCs w:val="19"/>
              </w:rPr>
              <w:t>（4）</w:t>
            </w:r>
            <w:r>
              <w:rPr>
                <w:spacing w:val="8"/>
              </w:rPr>
              <w:t>投标人法定代表人授权委托代理人签署投标文</w:t>
            </w:r>
            <w:r>
              <w:rPr>
                <w:spacing w:val="7"/>
              </w:rPr>
              <w:t>件的，按招标文件要求提交</w:t>
            </w:r>
            <w:r>
              <w:rPr>
                <w:spacing w:val="4"/>
              </w:rPr>
              <w:t>了授权委托书。</w:t>
            </w:r>
          </w:p>
          <w:p w14:paraId="6C9BBF42">
            <w:pPr>
              <w:pStyle w:val="10"/>
              <w:spacing w:before="26"/>
              <w:ind w:left="10" w:right="7" w:firstLine="218"/>
            </w:pPr>
            <w:r>
              <w:rPr>
                <w:spacing w:val="8"/>
                <w:sz w:val="19"/>
                <w:szCs w:val="19"/>
              </w:rPr>
              <w:t>（5）</w:t>
            </w:r>
            <w:r>
              <w:rPr>
                <w:spacing w:val="8"/>
              </w:rPr>
              <w:t>投标人法定代表人亲自签署投标文件的</w:t>
            </w:r>
            <w:r>
              <w:rPr>
                <w:spacing w:val="7"/>
              </w:rPr>
              <w:t>，按招标文件要求提供了法定代表</w:t>
            </w:r>
            <w:r>
              <w:rPr>
                <w:spacing w:val="6"/>
              </w:rPr>
              <w:t>人身份证明。</w:t>
            </w:r>
          </w:p>
          <w:p w14:paraId="6F9FA258">
            <w:pPr>
              <w:pStyle w:val="10"/>
              <w:spacing w:before="25" w:line="229" w:lineRule="auto"/>
              <w:ind w:left="229"/>
            </w:pPr>
            <w:r>
              <w:rPr>
                <w:spacing w:val="7"/>
                <w:sz w:val="19"/>
                <w:szCs w:val="19"/>
              </w:rPr>
              <w:t>（6）</w:t>
            </w:r>
            <w:r>
              <w:rPr>
                <w:spacing w:val="7"/>
              </w:rPr>
              <w:t>投标人未以联合体形式投标。</w:t>
            </w:r>
          </w:p>
          <w:p w14:paraId="5B4DAA84">
            <w:pPr>
              <w:pStyle w:val="10"/>
              <w:spacing w:before="25" w:line="228" w:lineRule="auto"/>
              <w:ind w:left="229"/>
            </w:pPr>
            <w:r>
              <w:rPr>
                <w:spacing w:val="7"/>
                <w:sz w:val="19"/>
                <w:szCs w:val="19"/>
              </w:rPr>
              <w:t>（7）</w:t>
            </w:r>
            <w:r>
              <w:rPr>
                <w:spacing w:val="7"/>
              </w:rPr>
              <w:t>投标人未提出分包计划。</w:t>
            </w:r>
          </w:p>
          <w:p w14:paraId="43E91D3B">
            <w:pPr>
              <w:pStyle w:val="10"/>
              <w:spacing w:before="24" w:line="226" w:lineRule="auto"/>
              <w:ind w:left="229"/>
            </w:pPr>
            <w:r>
              <w:rPr>
                <w:spacing w:val="8"/>
                <w:sz w:val="19"/>
                <w:szCs w:val="19"/>
              </w:rPr>
              <w:t>（8）</w:t>
            </w:r>
            <w:r>
              <w:rPr>
                <w:spacing w:val="8"/>
              </w:rPr>
              <w:t>投标文件中未出现有关投标报价的内容。</w:t>
            </w:r>
          </w:p>
          <w:p w14:paraId="0F05F00C">
            <w:pPr>
              <w:pStyle w:val="10"/>
              <w:spacing w:before="28" w:line="228" w:lineRule="auto"/>
              <w:ind w:left="229"/>
            </w:pPr>
            <w:r>
              <w:rPr>
                <w:spacing w:val="9"/>
                <w:sz w:val="19"/>
                <w:szCs w:val="19"/>
              </w:rPr>
              <w:t>（9）</w:t>
            </w:r>
            <w:r>
              <w:rPr>
                <w:spacing w:val="9"/>
              </w:rPr>
              <w:t>投标文件载明的招标项目完成期限未超过招标文件规</w:t>
            </w:r>
            <w:r>
              <w:rPr>
                <w:spacing w:val="8"/>
              </w:rPr>
              <w:t>定的时限。</w:t>
            </w:r>
          </w:p>
          <w:p w14:paraId="4FFE3C6C">
            <w:pPr>
              <w:pStyle w:val="10"/>
              <w:spacing w:before="25" w:line="229" w:lineRule="auto"/>
              <w:ind w:left="229"/>
            </w:pPr>
            <w:r>
              <w:rPr>
                <w:spacing w:val="8"/>
                <w:sz w:val="19"/>
                <w:szCs w:val="19"/>
              </w:rPr>
              <w:t>（10）</w:t>
            </w:r>
            <w:r>
              <w:rPr>
                <w:spacing w:val="8"/>
              </w:rPr>
              <w:t>投标文件对招标文件的实质性要求和条件作出响应。</w:t>
            </w:r>
          </w:p>
          <w:p w14:paraId="01E3D2CD">
            <w:pPr>
              <w:pStyle w:val="10"/>
              <w:spacing w:before="23" w:line="229" w:lineRule="auto"/>
              <w:ind w:left="229"/>
            </w:pPr>
            <w:r>
              <w:rPr>
                <w:spacing w:val="7"/>
                <w:sz w:val="19"/>
                <w:szCs w:val="19"/>
              </w:rPr>
              <w:t>（11）</w:t>
            </w:r>
            <w:r>
              <w:rPr>
                <w:spacing w:val="7"/>
              </w:rPr>
              <w:t>权利义务符合招标文件规定：</w:t>
            </w:r>
          </w:p>
          <w:p w14:paraId="51FF63E0">
            <w:pPr>
              <w:pStyle w:val="10"/>
              <w:spacing w:before="25" w:line="228" w:lineRule="auto"/>
              <w:ind w:left="429"/>
            </w:pPr>
            <w:r>
              <w:rPr>
                <w:spacing w:val="9"/>
              </w:rPr>
              <w:t>a.投标人应接受招标文件规定的风险划分原则，未提出新的风险划分办法；</w:t>
            </w:r>
          </w:p>
          <w:p w14:paraId="36C0812C">
            <w:pPr>
              <w:pStyle w:val="10"/>
              <w:spacing w:before="27" w:line="228" w:lineRule="auto"/>
              <w:ind w:left="425"/>
            </w:pPr>
            <w:r>
              <w:rPr>
                <w:spacing w:val="9"/>
              </w:rPr>
              <w:t>b.投标人未增加发包人的责任范围，或减少投标人义务；</w:t>
            </w:r>
          </w:p>
          <w:p w14:paraId="44F86246">
            <w:pPr>
              <w:pStyle w:val="10"/>
              <w:spacing w:before="24" w:line="228" w:lineRule="auto"/>
              <w:ind w:left="433"/>
            </w:pPr>
            <w:r>
              <w:rPr>
                <w:spacing w:val="8"/>
              </w:rPr>
              <w:t>c.投标人未提出不同的工程验收、计量、支付办法；</w:t>
            </w:r>
          </w:p>
          <w:p w14:paraId="323A6DFD">
            <w:pPr>
              <w:pStyle w:val="10"/>
              <w:spacing w:before="27" w:line="228" w:lineRule="auto"/>
              <w:ind w:left="433"/>
            </w:pPr>
            <w:r>
              <w:rPr>
                <w:spacing w:val="8"/>
              </w:rPr>
              <w:t>d.投标人对合同纠纷、事故处理办法未提出异议；</w:t>
            </w:r>
          </w:p>
          <w:p w14:paraId="467E0718">
            <w:pPr>
              <w:pStyle w:val="10"/>
              <w:spacing w:before="24" w:line="228" w:lineRule="auto"/>
              <w:ind w:left="433"/>
            </w:pPr>
            <w:r>
              <w:rPr>
                <w:spacing w:val="7"/>
              </w:rPr>
              <w:t>e.投标人在投标活动中无欺诈行为；</w:t>
            </w:r>
          </w:p>
          <w:p w14:paraId="1E5EB991">
            <w:pPr>
              <w:pStyle w:val="10"/>
              <w:spacing w:before="25" w:line="215" w:lineRule="auto"/>
              <w:ind w:left="432"/>
            </w:pPr>
            <w:r>
              <w:rPr>
                <w:spacing w:val="8"/>
              </w:rPr>
              <w:t>f.投标人未对合同条款有重要保留。</w:t>
            </w:r>
          </w:p>
        </w:tc>
      </w:tr>
      <w:tr w14:paraId="4A27F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860" w:type="dxa"/>
            <w:vAlign w:val="top"/>
          </w:tcPr>
          <w:p w14:paraId="47758615">
            <w:pPr>
              <w:spacing w:line="251" w:lineRule="auto"/>
              <w:rPr>
                <w:rFonts w:ascii="Arial"/>
                <w:sz w:val="21"/>
              </w:rPr>
            </w:pPr>
          </w:p>
          <w:p w14:paraId="301CA052">
            <w:pPr>
              <w:spacing w:line="251" w:lineRule="auto"/>
              <w:rPr>
                <w:rFonts w:ascii="Arial"/>
                <w:sz w:val="21"/>
              </w:rPr>
            </w:pPr>
          </w:p>
          <w:p w14:paraId="0943A3A6">
            <w:pPr>
              <w:spacing w:line="251" w:lineRule="auto"/>
              <w:rPr>
                <w:rFonts w:ascii="Arial"/>
                <w:sz w:val="21"/>
              </w:rPr>
            </w:pPr>
          </w:p>
          <w:p w14:paraId="7F40B370">
            <w:pPr>
              <w:spacing w:line="251" w:lineRule="auto"/>
              <w:rPr>
                <w:rFonts w:ascii="Arial"/>
                <w:sz w:val="21"/>
              </w:rPr>
            </w:pPr>
          </w:p>
          <w:p w14:paraId="1ACAFFE9">
            <w:pPr>
              <w:spacing w:line="251" w:lineRule="auto"/>
              <w:rPr>
                <w:rFonts w:ascii="Arial"/>
                <w:sz w:val="21"/>
              </w:rPr>
            </w:pPr>
          </w:p>
          <w:p w14:paraId="671B3D7F">
            <w:pPr>
              <w:pStyle w:val="10"/>
              <w:spacing w:before="65" w:line="268" w:lineRule="exact"/>
              <w:ind w:left="224"/>
            </w:pPr>
            <w:r>
              <w:rPr>
                <w:spacing w:val="2"/>
                <w:position w:val="1"/>
              </w:rPr>
              <w:t>2.1.1</w:t>
            </w:r>
          </w:p>
          <w:p w14:paraId="33864722">
            <w:pPr>
              <w:pStyle w:val="10"/>
              <w:spacing w:before="73" w:line="267" w:lineRule="exact"/>
              <w:ind w:left="224"/>
            </w:pPr>
            <w:r>
              <w:rPr>
                <w:spacing w:val="2"/>
                <w:position w:val="1"/>
              </w:rPr>
              <w:t>2.1.3</w:t>
            </w:r>
          </w:p>
        </w:tc>
        <w:tc>
          <w:tcPr>
            <w:tcW w:w="1388" w:type="dxa"/>
            <w:vAlign w:val="top"/>
          </w:tcPr>
          <w:p w14:paraId="330A1C9A">
            <w:pPr>
              <w:spacing w:line="271" w:lineRule="auto"/>
              <w:rPr>
                <w:rFonts w:ascii="Arial"/>
                <w:sz w:val="21"/>
              </w:rPr>
            </w:pPr>
          </w:p>
          <w:p w14:paraId="217D8EE0">
            <w:pPr>
              <w:spacing w:line="271" w:lineRule="auto"/>
              <w:rPr>
                <w:rFonts w:ascii="Arial"/>
                <w:sz w:val="21"/>
              </w:rPr>
            </w:pPr>
          </w:p>
          <w:p w14:paraId="1A9D6765">
            <w:pPr>
              <w:spacing w:line="272" w:lineRule="auto"/>
              <w:rPr>
                <w:rFonts w:ascii="Arial"/>
                <w:sz w:val="21"/>
              </w:rPr>
            </w:pPr>
          </w:p>
          <w:p w14:paraId="272F7302">
            <w:pPr>
              <w:spacing w:line="272" w:lineRule="auto"/>
              <w:rPr>
                <w:rFonts w:ascii="Arial"/>
                <w:sz w:val="21"/>
              </w:rPr>
            </w:pPr>
          </w:p>
          <w:p w14:paraId="25E65725">
            <w:pPr>
              <w:pStyle w:val="10"/>
              <w:spacing w:before="65" w:line="228" w:lineRule="auto"/>
              <w:ind w:left="221"/>
            </w:pPr>
            <w:r>
              <w:rPr>
                <w:spacing w:val="7"/>
              </w:rPr>
              <w:t>形式评审与</w:t>
            </w:r>
          </w:p>
          <w:p w14:paraId="40A43E5B">
            <w:pPr>
              <w:pStyle w:val="10"/>
              <w:spacing w:before="93" w:line="314" w:lineRule="auto"/>
              <w:ind w:left="430" w:right="123" w:hanging="201"/>
            </w:pPr>
            <w:r>
              <w:rPr>
                <w:spacing w:val="6"/>
              </w:rPr>
              <w:t>响应性评审</w:t>
            </w:r>
            <w:r>
              <w:rPr>
                <w:spacing w:val="4"/>
              </w:rPr>
              <w:t>标准</w:t>
            </w:r>
          </w:p>
        </w:tc>
        <w:tc>
          <w:tcPr>
            <w:tcW w:w="7384" w:type="dxa"/>
            <w:vAlign w:val="top"/>
          </w:tcPr>
          <w:p w14:paraId="32E450A2">
            <w:pPr>
              <w:pStyle w:val="10"/>
              <w:spacing w:before="35" w:line="226" w:lineRule="auto"/>
              <w:ind w:left="220"/>
            </w:pPr>
            <w:r>
              <w:rPr>
                <w:b/>
                <w:bCs/>
                <w:spacing w:val="7"/>
              </w:rPr>
              <w:t>第二个信封（报价文件）评审标准：</w:t>
            </w:r>
          </w:p>
          <w:p w14:paraId="7F39AD71">
            <w:pPr>
              <w:pStyle w:val="10"/>
              <w:spacing w:before="28" w:line="228" w:lineRule="auto"/>
              <w:ind w:left="230"/>
            </w:pPr>
            <w:r>
              <w:rPr>
                <w:spacing w:val="7"/>
              </w:rPr>
              <w:t>（1）投标文件按照招标文件规定的格式、</w:t>
            </w:r>
            <w:r>
              <w:rPr>
                <w:spacing w:val="-42"/>
              </w:rPr>
              <w:t xml:space="preserve"> </w:t>
            </w:r>
            <w:r>
              <w:rPr>
                <w:spacing w:val="7"/>
              </w:rPr>
              <w:t>内容填写，字迹清晰可辨：</w:t>
            </w:r>
          </w:p>
          <w:p w14:paraId="603FAB45">
            <w:pPr>
              <w:pStyle w:val="10"/>
              <w:spacing w:before="25" w:line="239" w:lineRule="auto"/>
              <w:ind w:left="11" w:right="40" w:firstLine="418"/>
            </w:pPr>
            <w:r>
              <w:rPr>
                <w:spacing w:val="9"/>
              </w:rPr>
              <w:t>a.投标函按招标文件规定填报了项目名称、标段号、补遗书编号（如有）、投标总报价（包括大写金额和小写金额</w:t>
            </w:r>
            <w:r>
              <w:rPr>
                <w:spacing w:val="2"/>
              </w:rPr>
              <w:t>）；</w:t>
            </w:r>
          </w:p>
          <w:p w14:paraId="7CB7C1FA">
            <w:pPr>
              <w:pStyle w:val="10"/>
              <w:spacing w:before="25" w:line="228" w:lineRule="auto"/>
              <w:ind w:left="425"/>
            </w:pPr>
            <w:r>
              <w:rPr>
                <w:spacing w:val="8"/>
              </w:rPr>
              <w:t>b.投标文件组成齐全完整，内容均按规定填写。</w:t>
            </w:r>
          </w:p>
          <w:p w14:paraId="5E377D19">
            <w:pPr>
              <w:pStyle w:val="10"/>
              <w:spacing w:before="24"/>
              <w:ind w:left="8" w:right="5" w:firstLine="221"/>
            </w:pPr>
            <w:r>
              <w:rPr>
                <w:spacing w:val="13"/>
              </w:rPr>
              <w:t>（2）投标文件上法定代表人或其委托代理人的签字、投标人的单位章盖章齐</w:t>
            </w:r>
            <w:r>
              <w:rPr>
                <w:spacing w:val="8"/>
              </w:rPr>
              <w:t>全，符合招标文件规定。</w:t>
            </w:r>
          </w:p>
          <w:p w14:paraId="062FC76D">
            <w:pPr>
              <w:pStyle w:val="10"/>
              <w:spacing w:before="25" w:line="226" w:lineRule="auto"/>
              <w:ind w:left="230"/>
            </w:pPr>
            <w:r>
              <w:rPr>
                <w:spacing w:val="8"/>
              </w:rPr>
              <w:t>（3）投标报价未超过招标文件设定的最高投标限价。</w:t>
            </w:r>
          </w:p>
          <w:p w14:paraId="63C254AB">
            <w:pPr>
              <w:pStyle w:val="10"/>
              <w:spacing w:before="28" w:line="226" w:lineRule="auto"/>
              <w:ind w:left="230"/>
            </w:pPr>
            <w:r>
              <w:rPr>
                <w:spacing w:val="8"/>
              </w:rPr>
              <w:t>（4）投标总报价的大写金额能够确定具体数值。</w:t>
            </w:r>
          </w:p>
          <w:p w14:paraId="3A0EC25A">
            <w:pPr>
              <w:pStyle w:val="10"/>
              <w:spacing w:before="27" w:line="226" w:lineRule="auto"/>
              <w:ind w:left="230"/>
            </w:pPr>
            <w:r>
              <w:rPr>
                <w:spacing w:val="7"/>
              </w:rPr>
              <w:t>（5）</w:t>
            </w:r>
            <w:r>
              <w:rPr>
                <w:spacing w:val="-54"/>
              </w:rPr>
              <w:t xml:space="preserve"> </w:t>
            </w:r>
            <w:r>
              <w:rPr>
                <w:spacing w:val="7"/>
              </w:rPr>
              <w:t>同一投标人同一标段未提交两个以上不同的投标报价。</w:t>
            </w:r>
          </w:p>
          <w:p w14:paraId="272B7203">
            <w:pPr>
              <w:pStyle w:val="10"/>
              <w:spacing w:before="28" w:line="233" w:lineRule="auto"/>
              <w:ind w:left="8" w:right="5" w:firstLine="221"/>
            </w:pPr>
            <w:r>
              <w:rPr>
                <w:spacing w:val="7"/>
              </w:rPr>
              <w:t>（6）投标人填写工程量固化清单，填写完毕的工程量固化清单未对工程</w:t>
            </w:r>
            <w:r>
              <w:rPr>
                <w:spacing w:val="6"/>
              </w:rPr>
              <w:t>量固化</w:t>
            </w:r>
            <w:r>
              <w:rPr>
                <w:spacing w:val="9"/>
              </w:rPr>
              <w:t>清单电子文件中的数据、格式和运算定义进行修改。</w:t>
            </w:r>
          </w:p>
        </w:tc>
      </w:tr>
    </w:tbl>
    <w:p w14:paraId="0566EEC6">
      <w:pPr>
        <w:rPr>
          <w:rFonts w:ascii="Arial"/>
          <w:sz w:val="21"/>
        </w:rPr>
      </w:pPr>
    </w:p>
    <w:p w14:paraId="2C2AD939">
      <w:pPr>
        <w:rPr>
          <w:rFonts w:ascii="Arial" w:hAnsi="Arial" w:eastAsia="Arial" w:cs="Arial"/>
          <w:sz w:val="21"/>
          <w:szCs w:val="21"/>
        </w:rPr>
        <w:sectPr>
          <w:footerReference r:id="rId19" w:type="default"/>
          <w:pgSz w:w="11910" w:h="16840"/>
          <w:pgMar w:top="1417" w:right="1134" w:bottom="1134" w:left="1134" w:header="0" w:footer="1328" w:gutter="0"/>
          <w:pgNumType w:fmt="decimal"/>
          <w:cols w:space="720" w:num="1"/>
        </w:sectPr>
      </w:pPr>
    </w:p>
    <w:p w14:paraId="4E41AC98">
      <w:pPr>
        <w:tabs>
          <w:tab w:val="left" w:pos="2850"/>
        </w:tabs>
        <w:spacing w:before="48"/>
        <w:rPr>
          <w:rFonts w:hint="eastAsia" w:eastAsia="宋体"/>
          <w:lang w:eastAsia="zh-CN"/>
        </w:rPr>
      </w:pPr>
      <w:r>
        <w:rPr>
          <w:rFonts w:hint="eastAsia" w:eastAsia="宋体"/>
          <w:lang w:eastAsia="zh-CN"/>
        </w:rPr>
        <w:tab/>
      </w:r>
    </w:p>
    <w:tbl>
      <w:tblPr>
        <w:tblStyle w:val="9"/>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1388"/>
        <w:gridCol w:w="7384"/>
      </w:tblGrid>
      <w:tr w14:paraId="646FF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2248" w:type="dxa"/>
            <w:gridSpan w:val="2"/>
            <w:vAlign w:val="top"/>
          </w:tcPr>
          <w:p w14:paraId="1B4323F0">
            <w:pPr>
              <w:pStyle w:val="10"/>
              <w:spacing w:before="262" w:line="228" w:lineRule="auto"/>
              <w:ind w:left="816"/>
            </w:pPr>
            <w:r>
              <w:rPr>
                <w:spacing w:val="6"/>
              </w:rPr>
              <w:t>条款号</w:t>
            </w:r>
          </w:p>
        </w:tc>
        <w:tc>
          <w:tcPr>
            <w:tcW w:w="7384" w:type="dxa"/>
            <w:vAlign w:val="top"/>
          </w:tcPr>
          <w:p w14:paraId="6BD24015">
            <w:pPr>
              <w:pStyle w:val="10"/>
              <w:spacing w:before="262" w:line="228" w:lineRule="auto"/>
              <w:ind w:left="2748"/>
            </w:pPr>
            <w:r>
              <w:rPr>
                <w:spacing w:val="9"/>
              </w:rPr>
              <w:t>评审因素与评审标准</w:t>
            </w:r>
          </w:p>
        </w:tc>
      </w:tr>
      <w:tr w14:paraId="2FF6A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4" w:hRule="atLeast"/>
        </w:trPr>
        <w:tc>
          <w:tcPr>
            <w:tcW w:w="860" w:type="dxa"/>
            <w:vAlign w:val="top"/>
          </w:tcPr>
          <w:p w14:paraId="10117CDC">
            <w:pPr>
              <w:spacing w:line="253" w:lineRule="auto"/>
              <w:rPr>
                <w:rFonts w:ascii="Arial"/>
                <w:sz w:val="21"/>
              </w:rPr>
            </w:pPr>
          </w:p>
          <w:p w14:paraId="04A3DC5C">
            <w:pPr>
              <w:spacing w:line="254" w:lineRule="auto"/>
              <w:rPr>
                <w:rFonts w:ascii="Arial"/>
                <w:sz w:val="21"/>
              </w:rPr>
            </w:pPr>
          </w:p>
          <w:p w14:paraId="4A460EC0">
            <w:pPr>
              <w:spacing w:line="254" w:lineRule="auto"/>
              <w:rPr>
                <w:rFonts w:ascii="Arial"/>
                <w:sz w:val="21"/>
              </w:rPr>
            </w:pPr>
          </w:p>
          <w:p w14:paraId="05EFAA3E">
            <w:pPr>
              <w:spacing w:line="254" w:lineRule="auto"/>
              <w:rPr>
                <w:rFonts w:ascii="Arial"/>
                <w:sz w:val="21"/>
              </w:rPr>
            </w:pPr>
          </w:p>
          <w:p w14:paraId="22A72673">
            <w:pPr>
              <w:pStyle w:val="10"/>
              <w:spacing w:before="65" w:line="267" w:lineRule="exact"/>
              <w:ind w:left="224"/>
            </w:pPr>
            <w:r>
              <w:rPr>
                <w:spacing w:val="2"/>
                <w:position w:val="1"/>
              </w:rPr>
              <w:t>2.1.2</w:t>
            </w:r>
          </w:p>
        </w:tc>
        <w:tc>
          <w:tcPr>
            <w:tcW w:w="1388" w:type="dxa"/>
            <w:vAlign w:val="top"/>
          </w:tcPr>
          <w:p w14:paraId="50DE6B9C">
            <w:pPr>
              <w:spacing w:line="282" w:lineRule="auto"/>
              <w:rPr>
                <w:rFonts w:ascii="Arial"/>
                <w:sz w:val="21"/>
              </w:rPr>
            </w:pPr>
          </w:p>
          <w:p w14:paraId="2FEC8BDA">
            <w:pPr>
              <w:spacing w:line="283" w:lineRule="auto"/>
              <w:rPr>
                <w:rFonts w:ascii="Arial"/>
                <w:sz w:val="21"/>
              </w:rPr>
            </w:pPr>
          </w:p>
          <w:p w14:paraId="7BA5FAC8">
            <w:pPr>
              <w:spacing w:line="283" w:lineRule="auto"/>
              <w:rPr>
                <w:rFonts w:ascii="Arial"/>
                <w:sz w:val="21"/>
              </w:rPr>
            </w:pPr>
          </w:p>
          <w:p w14:paraId="1CF18747">
            <w:pPr>
              <w:pStyle w:val="10"/>
              <w:spacing w:before="65" w:line="314" w:lineRule="auto"/>
              <w:ind w:left="487" w:right="274" w:hanging="200"/>
            </w:pPr>
            <w:r>
              <w:rPr>
                <w:spacing w:val="5"/>
              </w:rPr>
              <w:t>资格评审</w:t>
            </w:r>
            <w:r>
              <w:rPr>
                <w:spacing w:val="4"/>
              </w:rPr>
              <w:t>标准</w:t>
            </w:r>
          </w:p>
        </w:tc>
        <w:tc>
          <w:tcPr>
            <w:tcW w:w="7384" w:type="dxa"/>
            <w:vAlign w:val="top"/>
          </w:tcPr>
          <w:p w14:paraId="054795D9">
            <w:pPr>
              <w:pStyle w:val="10"/>
              <w:spacing w:before="32" w:line="227" w:lineRule="auto"/>
              <w:ind w:left="230"/>
            </w:pPr>
            <w:r>
              <w:rPr>
                <w:spacing w:val="8"/>
              </w:rPr>
              <w:t>（1）投标人具备有效的营业执照、基本账户证明材料。</w:t>
            </w:r>
          </w:p>
          <w:p w14:paraId="68E196AC">
            <w:pPr>
              <w:pStyle w:val="10"/>
              <w:spacing w:before="25" w:line="228" w:lineRule="auto"/>
              <w:ind w:left="230"/>
            </w:pPr>
            <w:r>
              <w:rPr>
                <w:spacing w:val="8"/>
              </w:rPr>
              <w:t>（2）投标人的资质等级符合招标文件规定。</w:t>
            </w:r>
          </w:p>
          <w:p w14:paraId="59C3B1CF">
            <w:pPr>
              <w:pStyle w:val="10"/>
              <w:spacing w:before="26" w:line="228" w:lineRule="auto"/>
              <w:ind w:left="230"/>
            </w:pPr>
            <w:r>
              <w:rPr>
                <w:spacing w:val="8"/>
              </w:rPr>
              <w:t>（3）投标人的财务状况符合招标文件规定。</w:t>
            </w:r>
          </w:p>
          <w:p w14:paraId="7EF53383">
            <w:pPr>
              <w:pStyle w:val="10"/>
              <w:spacing w:before="24" w:line="228" w:lineRule="auto"/>
              <w:ind w:left="230"/>
            </w:pPr>
            <w:r>
              <w:rPr>
                <w:spacing w:val="8"/>
              </w:rPr>
              <w:t>（4）投标人的类似项目业绩符合招标文件规定。</w:t>
            </w:r>
          </w:p>
          <w:p w14:paraId="50DC22F4">
            <w:pPr>
              <w:pStyle w:val="10"/>
              <w:spacing w:before="26" w:line="227" w:lineRule="auto"/>
              <w:ind w:left="230"/>
            </w:pPr>
            <w:r>
              <w:rPr>
                <w:spacing w:val="8"/>
              </w:rPr>
              <w:t>（5）投标人的信誉符合招标文件规定。</w:t>
            </w:r>
          </w:p>
          <w:p w14:paraId="75C922FA">
            <w:pPr>
              <w:pStyle w:val="10"/>
              <w:spacing w:before="25" w:line="228" w:lineRule="auto"/>
              <w:ind w:left="230"/>
            </w:pPr>
            <w:r>
              <w:rPr>
                <w:spacing w:val="9"/>
              </w:rPr>
              <w:t>（6）投标人的项目经理和项目总工资格符</w:t>
            </w:r>
            <w:r>
              <w:rPr>
                <w:spacing w:val="8"/>
              </w:rPr>
              <w:t>合招标文件规定。</w:t>
            </w:r>
          </w:p>
          <w:p w14:paraId="14814958">
            <w:pPr>
              <w:pStyle w:val="10"/>
              <w:spacing w:before="26" w:line="228" w:lineRule="auto"/>
              <w:ind w:left="230"/>
            </w:pPr>
            <w:r>
              <w:rPr>
                <w:spacing w:val="8"/>
              </w:rPr>
              <w:t>（7）投标人的其他要求符合招标文件规定。</w:t>
            </w:r>
          </w:p>
          <w:p w14:paraId="53BFC723">
            <w:pPr>
              <w:pStyle w:val="10"/>
              <w:spacing w:before="26" w:line="233" w:lineRule="auto"/>
              <w:ind w:left="12" w:right="7" w:firstLine="217"/>
            </w:pPr>
            <w:r>
              <w:rPr>
                <w:spacing w:val="3"/>
              </w:rPr>
              <w:t>（8）投标人不存在第二章“投标人须知</w:t>
            </w:r>
            <w:r>
              <w:rPr>
                <w:spacing w:val="-61"/>
              </w:rPr>
              <w:t xml:space="preserve"> </w:t>
            </w:r>
            <w:r>
              <w:rPr>
                <w:spacing w:val="3"/>
              </w:rPr>
              <w:t>”第</w:t>
            </w:r>
            <w:r>
              <w:rPr>
                <w:spacing w:val="-21"/>
              </w:rPr>
              <w:t xml:space="preserve"> </w:t>
            </w:r>
            <w:r>
              <w:rPr>
                <w:spacing w:val="3"/>
              </w:rPr>
              <w:t>1.4.3</w:t>
            </w:r>
            <w:r>
              <w:rPr>
                <w:spacing w:val="-37"/>
              </w:rPr>
              <w:t xml:space="preserve"> </w:t>
            </w:r>
            <w:r>
              <w:rPr>
                <w:spacing w:val="3"/>
              </w:rPr>
              <w:t>项或第</w:t>
            </w:r>
            <w:r>
              <w:rPr>
                <w:spacing w:val="-21"/>
              </w:rPr>
              <w:t xml:space="preserve"> </w:t>
            </w:r>
            <w:r>
              <w:rPr>
                <w:spacing w:val="3"/>
              </w:rPr>
              <w:t>1.4.4</w:t>
            </w:r>
            <w:r>
              <w:rPr>
                <w:spacing w:val="-37"/>
              </w:rPr>
              <w:t xml:space="preserve"> </w:t>
            </w:r>
            <w:r>
              <w:rPr>
                <w:spacing w:val="3"/>
              </w:rPr>
              <w:t>项规定的任何</w:t>
            </w:r>
            <w:r>
              <w:rPr>
                <w:spacing w:val="5"/>
              </w:rPr>
              <w:t>一种情形。</w:t>
            </w:r>
          </w:p>
        </w:tc>
      </w:tr>
      <w:tr w14:paraId="304E4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860" w:type="dxa"/>
            <w:vAlign w:val="top"/>
          </w:tcPr>
          <w:p w14:paraId="36B96DCE">
            <w:pPr>
              <w:spacing w:line="340" w:lineRule="auto"/>
              <w:rPr>
                <w:rFonts w:ascii="Arial"/>
                <w:sz w:val="21"/>
              </w:rPr>
            </w:pPr>
          </w:p>
          <w:p w14:paraId="4F2E70A0">
            <w:pPr>
              <w:pStyle w:val="10"/>
              <w:spacing w:before="65" w:line="268" w:lineRule="exact"/>
              <w:ind w:left="224"/>
            </w:pPr>
            <w:r>
              <w:rPr>
                <w:spacing w:val="2"/>
                <w:position w:val="1"/>
              </w:rPr>
              <w:t>2.2.1</w:t>
            </w:r>
          </w:p>
        </w:tc>
        <w:tc>
          <w:tcPr>
            <w:tcW w:w="1388" w:type="dxa"/>
            <w:vAlign w:val="top"/>
          </w:tcPr>
          <w:p w14:paraId="3D3B7C86">
            <w:pPr>
              <w:pStyle w:val="10"/>
              <w:spacing w:before="65" w:line="313" w:lineRule="auto"/>
              <w:ind w:left="19" w:firstLine="145"/>
            </w:pPr>
            <w:r>
              <w:rPr>
                <w:spacing w:val="-2"/>
              </w:rPr>
              <w:t>第一个信封</w:t>
            </w:r>
            <w:r>
              <w:t xml:space="preserve"> </w:t>
            </w:r>
            <w:r>
              <w:rPr>
                <w:spacing w:val="5"/>
              </w:rPr>
              <w:t>评分分值构成</w:t>
            </w:r>
            <w:r>
              <w:rPr>
                <w:spacing w:val="-9"/>
              </w:rPr>
              <w:t>（总分</w:t>
            </w:r>
            <w:r>
              <w:rPr>
                <w:spacing w:val="-26"/>
              </w:rPr>
              <w:t xml:space="preserve"> </w:t>
            </w:r>
            <w:r>
              <w:rPr>
                <w:spacing w:val="-9"/>
              </w:rPr>
              <w:t>100</w:t>
            </w:r>
            <w:r>
              <w:rPr>
                <w:spacing w:val="-40"/>
              </w:rPr>
              <w:t xml:space="preserve"> </w:t>
            </w:r>
            <w:r>
              <w:rPr>
                <w:spacing w:val="-9"/>
              </w:rPr>
              <w:t>分）</w:t>
            </w:r>
          </w:p>
        </w:tc>
        <w:tc>
          <w:tcPr>
            <w:tcW w:w="7384" w:type="dxa"/>
            <w:vAlign w:val="top"/>
          </w:tcPr>
          <w:p w14:paraId="7E82B2E1">
            <w:pPr>
              <w:pStyle w:val="10"/>
              <w:spacing w:before="33" w:line="228" w:lineRule="auto"/>
              <w:ind w:left="220"/>
            </w:pPr>
            <w:r>
              <w:rPr>
                <w:spacing w:val="6"/>
              </w:rPr>
              <w:t>技术方案：40</w:t>
            </w:r>
            <w:r>
              <w:rPr>
                <w:spacing w:val="-35"/>
              </w:rPr>
              <w:t xml:space="preserve"> </w:t>
            </w:r>
            <w:r>
              <w:rPr>
                <w:spacing w:val="6"/>
              </w:rPr>
              <w:t>分</w:t>
            </w:r>
          </w:p>
          <w:p w14:paraId="3E4259A3">
            <w:pPr>
              <w:pStyle w:val="10"/>
              <w:spacing w:before="27" w:line="228" w:lineRule="auto"/>
              <w:ind w:left="221"/>
            </w:pPr>
            <w:r>
              <w:rPr>
                <w:spacing w:val="6"/>
              </w:rPr>
              <w:t>主要人员：25</w:t>
            </w:r>
            <w:r>
              <w:rPr>
                <w:spacing w:val="-36"/>
              </w:rPr>
              <w:t xml:space="preserve"> </w:t>
            </w:r>
            <w:r>
              <w:rPr>
                <w:spacing w:val="6"/>
              </w:rPr>
              <w:t>分</w:t>
            </w:r>
          </w:p>
          <w:p w14:paraId="1841EDB3">
            <w:pPr>
              <w:pStyle w:val="10"/>
              <w:spacing w:before="24" w:line="228" w:lineRule="auto"/>
              <w:ind w:left="223"/>
            </w:pPr>
            <w:r>
              <w:rPr>
                <w:spacing w:val="5"/>
              </w:rPr>
              <w:t>企业业绩：20</w:t>
            </w:r>
            <w:r>
              <w:rPr>
                <w:spacing w:val="-30"/>
              </w:rPr>
              <w:t xml:space="preserve"> </w:t>
            </w:r>
            <w:r>
              <w:rPr>
                <w:spacing w:val="5"/>
              </w:rPr>
              <w:t>分</w:t>
            </w:r>
          </w:p>
          <w:p w14:paraId="16C17FDD">
            <w:pPr>
              <w:pStyle w:val="10"/>
              <w:spacing w:before="26" w:line="213" w:lineRule="auto"/>
              <w:ind w:left="223"/>
            </w:pPr>
            <w:r>
              <w:rPr>
                <w:spacing w:val="5"/>
              </w:rPr>
              <w:t>履约信誉：15</w:t>
            </w:r>
            <w:r>
              <w:rPr>
                <w:spacing w:val="-30"/>
              </w:rPr>
              <w:t xml:space="preserve"> </w:t>
            </w:r>
            <w:r>
              <w:rPr>
                <w:spacing w:val="5"/>
              </w:rPr>
              <w:t>分</w:t>
            </w:r>
          </w:p>
        </w:tc>
      </w:tr>
      <w:tr w14:paraId="390F7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60" w:type="dxa"/>
            <w:vAlign w:val="top"/>
          </w:tcPr>
          <w:p w14:paraId="04165E47">
            <w:pPr>
              <w:pStyle w:val="10"/>
              <w:spacing w:before="205" w:line="267" w:lineRule="exact"/>
              <w:ind w:left="224"/>
            </w:pPr>
            <w:r>
              <w:rPr>
                <w:spacing w:val="2"/>
                <w:position w:val="1"/>
              </w:rPr>
              <w:t>2.2.3</w:t>
            </w:r>
          </w:p>
        </w:tc>
        <w:tc>
          <w:tcPr>
            <w:tcW w:w="1388" w:type="dxa"/>
            <w:vAlign w:val="top"/>
          </w:tcPr>
          <w:p w14:paraId="3A99E6F6">
            <w:pPr>
              <w:pStyle w:val="10"/>
              <w:spacing w:before="35" w:line="295" w:lineRule="auto"/>
              <w:ind w:left="69" w:right="66" w:firstLine="103"/>
            </w:pPr>
            <w:r>
              <w:rPr>
                <w:spacing w:val="8"/>
              </w:rPr>
              <w:t>第二个信封</w:t>
            </w:r>
            <w:r>
              <w:rPr>
                <w:spacing w:val="7"/>
              </w:rPr>
              <w:t>详细评审标准</w:t>
            </w:r>
          </w:p>
        </w:tc>
        <w:tc>
          <w:tcPr>
            <w:tcW w:w="7384" w:type="dxa"/>
            <w:vAlign w:val="top"/>
          </w:tcPr>
          <w:p w14:paraId="05FEDD34">
            <w:pPr>
              <w:pStyle w:val="10"/>
              <w:spacing w:before="239" w:line="226" w:lineRule="auto"/>
              <w:ind w:left="219"/>
            </w:pPr>
            <w:r>
              <w:rPr>
                <w:spacing w:val="9"/>
              </w:rPr>
              <w:t>评标价计算公式：评标价=投标函文字报价</w:t>
            </w:r>
          </w:p>
        </w:tc>
      </w:tr>
      <w:tr w14:paraId="7D012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860" w:type="dxa"/>
            <w:vAlign w:val="top"/>
          </w:tcPr>
          <w:p w14:paraId="616C068D">
            <w:pPr>
              <w:spacing w:line="309" w:lineRule="auto"/>
              <w:rPr>
                <w:rFonts w:ascii="Arial"/>
                <w:sz w:val="21"/>
              </w:rPr>
            </w:pPr>
          </w:p>
          <w:p w14:paraId="2EC94B33">
            <w:pPr>
              <w:pStyle w:val="10"/>
              <w:spacing w:before="65" w:line="268" w:lineRule="exact"/>
              <w:ind w:left="225"/>
            </w:pPr>
            <w:r>
              <w:rPr>
                <w:spacing w:val="2"/>
                <w:position w:val="1"/>
              </w:rPr>
              <w:t>3.2.4</w:t>
            </w:r>
          </w:p>
        </w:tc>
        <w:tc>
          <w:tcPr>
            <w:tcW w:w="1388" w:type="dxa"/>
            <w:vAlign w:val="top"/>
          </w:tcPr>
          <w:p w14:paraId="0B593CD1">
            <w:pPr>
              <w:pStyle w:val="10"/>
              <w:spacing w:before="36" w:line="303" w:lineRule="auto"/>
              <w:ind w:left="67" w:right="66" w:firstLine="105"/>
              <w:jc w:val="both"/>
            </w:pPr>
            <w:r>
              <w:rPr>
                <w:spacing w:val="8"/>
              </w:rPr>
              <w:t>通过第一个信封详细评审的投标人数量</w:t>
            </w:r>
          </w:p>
        </w:tc>
        <w:tc>
          <w:tcPr>
            <w:tcW w:w="7384" w:type="dxa"/>
            <w:vAlign w:val="top"/>
          </w:tcPr>
          <w:p w14:paraId="324F63BF">
            <w:pPr>
              <w:pStyle w:val="10"/>
              <w:spacing w:before="36" w:line="252" w:lineRule="auto"/>
              <w:ind w:left="8" w:right="5" w:firstLine="213"/>
              <w:jc w:val="both"/>
            </w:pPr>
            <w:r>
              <w:rPr>
                <w:spacing w:val="9"/>
              </w:rPr>
              <w:t>按照投标人的商务和技术得分由高到低排序，选择前</w:t>
            </w:r>
            <w:r>
              <w:rPr>
                <w:spacing w:val="-20"/>
              </w:rPr>
              <w:t xml:space="preserve"> </w:t>
            </w:r>
            <w:r>
              <w:rPr>
                <w:spacing w:val="9"/>
              </w:rPr>
              <w:t>3</w:t>
            </w:r>
            <w:r>
              <w:rPr>
                <w:spacing w:val="-36"/>
              </w:rPr>
              <w:t xml:space="preserve"> </w:t>
            </w:r>
            <w:r>
              <w:rPr>
                <w:spacing w:val="9"/>
              </w:rPr>
              <w:t>名通过第一个信封详细评审。如通过第一个信封详细评审的投标人数量不足</w:t>
            </w:r>
            <w:r>
              <w:rPr>
                <w:spacing w:val="-15"/>
              </w:rPr>
              <w:t xml:space="preserve"> </w:t>
            </w:r>
            <w:r>
              <w:rPr>
                <w:spacing w:val="9"/>
              </w:rPr>
              <w:t>3</w:t>
            </w:r>
            <w:r>
              <w:rPr>
                <w:spacing w:val="-36"/>
              </w:rPr>
              <w:t xml:space="preserve"> </w:t>
            </w:r>
            <w:r>
              <w:rPr>
                <w:spacing w:val="9"/>
              </w:rPr>
              <w:t>名时，由评标委员会根据法律、法规和部门规章的相关规定确定是否继续进行评标。</w:t>
            </w:r>
          </w:p>
        </w:tc>
      </w:tr>
    </w:tbl>
    <w:p w14:paraId="2D6A1ED5">
      <w:pPr>
        <w:rPr>
          <w:rFonts w:ascii="Arial"/>
          <w:sz w:val="21"/>
        </w:rPr>
      </w:pPr>
    </w:p>
    <w:p w14:paraId="10B853D4">
      <w:pPr>
        <w:rPr>
          <w:rFonts w:ascii="Arial" w:hAnsi="Arial" w:eastAsia="Arial" w:cs="Arial"/>
          <w:sz w:val="21"/>
          <w:szCs w:val="21"/>
        </w:rPr>
        <w:sectPr>
          <w:footerReference r:id="rId20" w:type="default"/>
          <w:pgSz w:w="11910" w:h="16840"/>
          <w:pgMar w:top="1417" w:right="1134" w:bottom="1134" w:left="1134" w:header="0" w:footer="1328" w:gutter="0"/>
          <w:pgNumType w:fmt="decimal"/>
          <w:cols w:space="720" w:num="1"/>
        </w:sectPr>
      </w:pPr>
    </w:p>
    <w:p w14:paraId="6B6ABC99">
      <w:pPr>
        <w:pStyle w:val="2"/>
        <w:spacing w:before="65" w:line="223" w:lineRule="auto"/>
        <w:jc w:val="right"/>
        <w:rPr>
          <w:sz w:val="20"/>
          <w:szCs w:val="20"/>
        </w:rPr>
      </w:pPr>
      <w:r>
        <w:rPr>
          <w:spacing w:val="6"/>
          <w:sz w:val="20"/>
          <w:szCs w:val="20"/>
        </w:rPr>
        <w:t>续上表</w:t>
      </w:r>
    </w:p>
    <w:tbl>
      <w:tblPr>
        <w:tblStyle w:val="9"/>
        <w:tblW w:w="969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
        <w:gridCol w:w="1001"/>
        <w:gridCol w:w="992"/>
        <w:gridCol w:w="991"/>
        <w:gridCol w:w="1149"/>
        <w:gridCol w:w="4974"/>
      </w:tblGrid>
      <w:tr w14:paraId="2DBA1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592" w:type="dxa"/>
            <w:vMerge w:val="restart"/>
            <w:tcBorders>
              <w:top w:val="single" w:color="000000" w:sz="2" w:space="0"/>
              <w:left w:val="single" w:color="000000" w:sz="2" w:space="0"/>
              <w:bottom w:val="nil"/>
              <w:right w:val="single" w:color="000000" w:sz="2" w:space="0"/>
            </w:tcBorders>
            <w:vAlign w:val="top"/>
          </w:tcPr>
          <w:p w14:paraId="56727BFF">
            <w:pPr>
              <w:spacing w:line="280" w:lineRule="auto"/>
              <w:rPr>
                <w:rFonts w:ascii="Arial"/>
                <w:sz w:val="21"/>
              </w:rPr>
            </w:pPr>
          </w:p>
          <w:p w14:paraId="711D3F7D">
            <w:pPr>
              <w:pStyle w:val="10"/>
              <w:spacing w:before="65" w:line="275" w:lineRule="auto"/>
              <w:ind w:left="200" w:right="86" w:hanging="108"/>
            </w:pPr>
            <w:r>
              <w:rPr>
                <w:spacing w:val="3"/>
              </w:rPr>
              <w:t>条款</w:t>
            </w:r>
            <w:r>
              <w:t>号</w:t>
            </w:r>
          </w:p>
        </w:tc>
        <w:tc>
          <w:tcPr>
            <w:tcW w:w="4133" w:type="dxa"/>
            <w:gridSpan w:val="4"/>
            <w:tcBorders>
              <w:top w:val="single" w:color="000000" w:sz="2" w:space="0"/>
              <w:left w:val="single" w:color="000000" w:sz="2" w:space="0"/>
              <w:right w:val="single" w:color="000000" w:sz="2" w:space="0"/>
            </w:tcBorders>
            <w:vAlign w:val="top"/>
          </w:tcPr>
          <w:p w14:paraId="1F7F3C97">
            <w:pPr>
              <w:pStyle w:val="10"/>
              <w:spacing w:before="180" w:line="227" w:lineRule="auto"/>
              <w:ind w:left="914"/>
            </w:pPr>
            <w:r>
              <w:rPr>
                <w:spacing w:val="9"/>
              </w:rPr>
              <w:t>评分因素与拟定权重分值</w:t>
            </w:r>
          </w:p>
        </w:tc>
        <w:tc>
          <w:tcPr>
            <w:tcW w:w="4974" w:type="dxa"/>
            <w:vMerge w:val="restart"/>
            <w:tcBorders>
              <w:top w:val="single" w:color="000000" w:sz="2" w:space="0"/>
              <w:left w:val="single" w:color="000000" w:sz="2" w:space="0"/>
              <w:bottom w:val="nil"/>
              <w:right w:val="single" w:color="000000" w:sz="2" w:space="0"/>
            </w:tcBorders>
            <w:vAlign w:val="top"/>
          </w:tcPr>
          <w:p w14:paraId="5EA5E1F9">
            <w:pPr>
              <w:spacing w:line="427" w:lineRule="auto"/>
              <w:rPr>
                <w:rFonts w:ascii="Arial"/>
                <w:sz w:val="21"/>
              </w:rPr>
            </w:pPr>
          </w:p>
          <w:p w14:paraId="74029B07">
            <w:pPr>
              <w:pStyle w:val="10"/>
              <w:spacing w:before="65" w:line="228" w:lineRule="auto"/>
              <w:ind w:left="2070"/>
            </w:pPr>
            <w:r>
              <w:rPr>
                <w:spacing w:val="7"/>
              </w:rPr>
              <w:t>评分标准</w:t>
            </w:r>
          </w:p>
        </w:tc>
      </w:tr>
      <w:tr w14:paraId="0B67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92" w:type="dxa"/>
            <w:vMerge w:val="continue"/>
            <w:tcBorders>
              <w:top w:val="nil"/>
              <w:left w:val="single" w:color="000000" w:sz="2" w:space="0"/>
              <w:right w:val="single" w:color="000000" w:sz="2" w:space="0"/>
            </w:tcBorders>
            <w:vAlign w:val="top"/>
          </w:tcPr>
          <w:p w14:paraId="4AACB5A4">
            <w:pPr>
              <w:rPr>
                <w:rFonts w:ascii="Arial"/>
                <w:sz w:val="21"/>
              </w:rPr>
            </w:pPr>
          </w:p>
        </w:tc>
        <w:tc>
          <w:tcPr>
            <w:tcW w:w="1001" w:type="dxa"/>
            <w:tcBorders>
              <w:left w:val="single" w:color="000000" w:sz="2" w:space="0"/>
            </w:tcBorders>
            <w:vAlign w:val="top"/>
          </w:tcPr>
          <w:p w14:paraId="0E05E868">
            <w:pPr>
              <w:pStyle w:val="10"/>
              <w:spacing w:before="64" w:line="228" w:lineRule="auto"/>
              <w:ind w:left="292"/>
            </w:pPr>
            <w:r>
              <w:rPr>
                <w:spacing w:val="5"/>
              </w:rPr>
              <w:t>评分</w:t>
            </w:r>
          </w:p>
          <w:p w14:paraId="6ECBDEAE">
            <w:pPr>
              <w:pStyle w:val="10"/>
              <w:spacing w:before="23" w:line="228" w:lineRule="auto"/>
              <w:ind w:left="309"/>
            </w:pPr>
            <w:r>
              <w:rPr>
                <w:spacing w:val="-4"/>
              </w:rPr>
              <w:t>因素</w:t>
            </w:r>
          </w:p>
        </w:tc>
        <w:tc>
          <w:tcPr>
            <w:tcW w:w="992" w:type="dxa"/>
            <w:vAlign w:val="top"/>
          </w:tcPr>
          <w:p w14:paraId="1611A133">
            <w:pPr>
              <w:pStyle w:val="10"/>
              <w:spacing w:before="63" w:line="228" w:lineRule="auto"/>
              <w:ind w:left="76"/>
            </w:pPr>
            <w:r>
              <w:rPr>
                <w:spacing w:val="7"/>
              </w:rPr>
              <w:t>评分因素</w:t>
            </w:r>
          </w:p>
          <w:p w14:paraId="2F3CA98C">
            <w:pPr>
              <w:pStyle w:val="10"/>
              <w:spacing w:before="24" w:line="228" w:lineRule="auto"/>
              <w:ind w:left="76"/>
            </w:pPr>
            <w:r>
              <w:rPr>
                <w:spacing w:val="7"/>
              </w:rPr>
              <w:t>权重分值</w:t>
            </w:r>
          </w:p>
        </w:tc>
        <w:tc>
          <w:tcPr>
            <w:tcW w:w="991" w:type="dxa"/>
            <w:vAlign w:val="top"/>
          </w:tcPr>
          <w:p w14:paraId="3FC3B579">
            <w:pPr>
              <w:pStyle w:val="10"/>
              <w:spacing w:before="54" w:line="228" w:lineRule="auto"/>
              <w:ind w:left="78"/>
            </w:pPr>
            <w:r>
              <w:rPr>
                <w:spacing w:val="6"/>
              </w:rPr>
              <w:t>各评分因</w:t>
            </w:r>
          </w:p>
          <w:p w14:paraId="41724E14">
            <w:pPr>
              <w:pStyle w:val="10"/>
              <w:spacing w:before="47" w:line="228" w:lineRule="auto"/>
              <w:ind w:left="78"/>
            </w:pPr>
            <w:r>
              <w:rPr>
                <w:spacing w:val="6"/>
              </w:rPr>
              <w:t>素细分项</w:t>
            </w:r>
          </w:p>
        </w:tc>
        <w:tc>
          <w:tcPr>
            <w:tcW w:w="1149" w:type="dxa"/>
            <w:tcBorders>
              <w:right w:val="single" w:color="000000" w:sz="2" w:space="0"/>
            </w:tcBorders>
            <w:vAlign w:val="top"/>
          </w:tcPr>
          <w:p w14:paraId="774CECF9">
            <w:pPr>
              <w:pStyle w:val="10"/>
              <w:spacing w:before="200" w:line="228" w:lineRule="auto"/>
              <w:ind w:left="369"/>
            </w:pPr>
            <w:r>
              <w:rPr>
                <w:spacing w:val="3"/>
              </w:rPr>
              <w:t>分值</w:t>
            </w:r>
          </w:p>
        </w:tc>
        <w:tc>
          <w:tcPr>
            <w:tcW w:w="4974" w:type="dxa"/>
            <w:vMerge w:val="continue"/>
            <w:tcBorders>
              <w:top w:val="nil"/>
              <w:left w:val="single" w:color="000000" w:sz="2" w:space="0"/>
              <w:right w:val="single" w:color="000000" w:sz="2" w:space="0"/>
            </w:tcBorders>
            <w:vAlign w:val="top"/>
          </w:tcPr>
          <w:p w14:paraId="275A1B17">
            <w:pPr>
              <w:rPr>
                <w:rFonts w:ascii="Arial"/>
                <w:sz w:val="21"/>
              </w:rPr>
            </w:pPr>
          </w:p>
        </w:tc>
      </w:tr>
      <w:tr w14:paraId="6D04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592" w:type="dxa"/>
            <w:vMerge w:val="restart"/>
            <w:tcBorders>
              <w:left w:val="single" w:color="000000" w:sz="2" w:space="0"/>
              <w:bottom w:val="nil"/>
            </w:tcBorders>
            <w:vAlign w:val="top"/>
          </w:tcPr>
          <w:p w14:paraId="0346FDF7">
            <w:pPr>
              <w:spacing w:line="243" w:lineRule="auto"/>
              <w:rPr>
                <w:rFonts w:ascii="Arial"/>
                <w:sz w:val="21"/>
              </w:rPr>
            </w:pPr>
          </w:p>
          <w:p w14:paraId="799AF5E2">
            <w:pPr>
              <w:spacing w:line="244" w:lineRule="auto"/>
              <w:rPr>
                <w:rFonts w:ascii="Arial"/>
                <w:sz w:val="21"/>
              </w:rPr>
            </w:pPr>
          </w:p>
          <w:p w14:paraId="50EC5483">
            <w:pPr>
              <w:spacing w:line="244" w:lineRule="auto"/>
              <w:rPr>
                <w:rFonts w:ascii="Arial"/>
                <w:sz w:val="21"/>
              </w:rPr>
            </w:pPr>
          </w:p>
          <w:p w14:paraId="1F495C3E">
            <w:pPr>
              <w:spacing w:line="244" w:lineRule="auto"/>
              <w:rPr>
                <w:rFonts w:ascii="Arial"/>
                <w:sz w:val="21"/>
              </w:rPr>
            </w:pPr>
          </w:p>
          <w:p w14:paraId="65CCFC76">
            <w:pPr>
              <w:spacing w:line="244" w:lineRule="auto"/>
              <w:rPr>
                <w:rFonts w:ascii="Arial"/>
                <w:sz w:val="21"/>
              </w:rPr>
            </w:pPr>
          </w:p>
          <w:p w14:paraId="38F95912">
            <w:pPr>
              <w:spacing w:line="244" w:lineRule="auto"/>
              <w:rPr>
                <w:rFonts w:ascii="Arial"/>
                <w:sz w:val="21"/>
              </w:rPr>
            </w:pPr>
          </w:p>
          <w:p w14:paraId="46CFEE83">
            <w:pPr>
              <w:spacing w:line="244" w:lineRule="auto"/>
              <w:rPr>
                <w:rFonts w:ascii="Arial"/>
                <w:sz w:val="21"/>
              </w:rPr>
            </w:pPr>
          </w:p>
          <w:p w14:paraId="08966C1D">
            <w:pPr>
              <w:spacing w:line="244" w:lineRule="auto"/>
              <w:rPr>
                <w:rFonts w:ascii="Arial"/>
                <w:sz w:val="21"/>
              </w:rPr>
            </w:pPr>
          </w:p>
          <w:p w14:paraId="54F7B3E5">
            <w:pPr>
              <w:spacing w:line="244" w:lineRule="auto"/>
              <w:rPr>
                <w:rFonts w:ascii="Arial"/>
                <w:sz w:val="21"/>
              </w:rPr>
            </w:pPr>
          </w:p>
          <w:p w14:paraId="3A9AE563">
            <w:pPr>
              <w:pStyle w:val="10"/>
              <w:spacing w:before="65" w:line="267" w:lineRule="exact"/>
              <w:ind w:left="40"/>
            </w:pPr>
            <w:r>
              <w:rPr>
                <w:spacing w:val="2"/>
                <w:position w:val="1"/>
              </w:rPr>
              <w:t>2.2.2</w:t>
            </w:r>
          </w:p>
          <w:p w14:paraId="796D04C7">
            <w:pPr>
              <w:pStyle w:val="10"/>
              <w:spacing w:before="3"/>
              <w:ind w:left="48"/>
            </w:pPr>
            <w:r>
              <w:rPr>
                <w:spacing w:val="-1"/>
              </w:rPr>
              <w:t>（1）</w:t>
            </w:r>
          </w:p>
        </w:tc>
        <w:tc>
          <w:tcPr>
            <w:tcW w:w="1001" w:type="dxa"/>
            <w:vMerge w:val="restart"/>
            <w:tcBorders>
              <w:bottom w:val="nil"/>
            </w:tcBorders>
            <w:vAlign w:val="top"/>
          </w:tcPr>
          <w:p w14:paraId="45CF0F8C">
            <w:pPr>
              <w:spacing w:line="258" w:lineRule="auto"/>
              <w:rPr>
                <w:rFonts w:ascii="Arial"/>
                <w:sz w:val="21"/>
              </w:rPr>
            </w:pPr>
          </w:p>
          <w:p w14:paraId="3EADFF89">
            <w:pPr>
              <w:spacing w:line="259" w:lineRule="auto"/>
              <w:rPr>
                <w:rFonts w:ascii="Arial"/>
                <w:sz w:val="21"/>
              </w:rPr>
            </w:pPr>
          </w:p>
          <w:p w14:paraId="7D38B171">
            <w:pPr>
              <w:spacing w:line="259" w:lineRule="auto"/>
              <w:rPr>
                <w:rFonts w:ascii="Arial"/>
                <w:sz w:val="21"/>
              </w:rPr>
            </w:pPr>
          </w:p>
          <w:p w14:paraId="0B3A66B8">
            <w:pPr>
              <w:spacing w:line="259" w:lineRule="auto"/>
              <w:rPr>
                <w:rFonts w:ascii="Arial"/>
                <w:sz w:val="21"/>
              </w:rPr>
            </w:pPr>
          </w:p>
          <w:p w14:paraId="1E146F7E">
            <w:pPr>
              <w:spacing w:line="259" w:lineRule="auto"/>
              <w:rPr>
                <w:rFonts w:ascii="Arial"/>
                <w:sz w:val="21"/>
              </w:rPr>
            </w:pPr>
          </w:p>
          <w:p w14:paraId="0845C8F8">
            <w:pPr>
              <w:spacing w:line="259" w:lineRule="auto"/>
              <w:rPr>
                <w:rFonts w:ascii="Arial"/>
                <w:sz w:val="21"/>
              </w:rPr>
            </w:pPr>
          </w:p>
          <w:p w14:paraId="7F20A7D3">
            <w:pPr>
              <w:spacing w:line="259" w:lineRule="auto"/>
              <w:rPr>
                <w:rFonts w:ascii="Arial"/>
                <w:sz w:val="21"/>
              </w:rPr>
            </w:pPr>
          </w:p>
          <w:p w14:paraId="0BBA0642">
            <w:pPr>
              <w:spacing w:line="259" w:lineRule="auto"/>
              <w:rPr>
                <w:rFonts w:ascii="Arial"/>
                <w:sz w:val="21"/>
              </w:rPr>
            </w:pPr>
          </w:p>
          <w:p w14:paraId="5EADAED1">
            <w:pPr>
              <w:spacing w:line="259" w:lineRule="auto"/>
              <w:rPr>
                <w:rFonts w:ascii="Arial"/>
                <w:sz w:val="21"/>
              </w:rPr>
            </w:pPr>
          </w:p>
          <w:p w14:paraId="0C830F24">
            <w:pPr>
              <w:pStyle w:val="10"/>
              <w:spacing w:before="65" w:line="228" w:lineRule="auto"/>
              <w:ind w:left="83"/>
            </w:pPr>
            <w:r>
              <w:rPr>
                <w:spacing w:val="7"/>
              </w:rPr>
              <w:t>技术方案</w:t>
            </w:r>
          </w:p>
        </w:tc>
        <w:tc>
          <w:tcPr>
            <w:tcW w:w="992" w:type="dxa"/>
            <w:vMerge w:val="restart"/>
            <w:tcBorders>
              <w:bottom w:val="nil"/>
            </w:tcBorders>
            <w:vAlign w:val="top"/>
          </w:tcPr>
          <w:p w14:paraId="01690B33">
            <w:pPr>
              <w:spacing w:line="259" w:lineRule="auto"/>
              <w:rPr>
                <w:rFonts w:ascii="Arial"/>
                <w:sz w:val="21"/>
              </w:rPr>
            </w:pPr>
          </w:p>
          <w:p w14:paraId="5B9AAB87">
            <w:pPr>
              <w:spacing w:line="259" w:lineRule="auto"/>
              <w:rPr>
                <w:rFonts w:ascii="Arial"/>
                <w:sz w:val="21"/>
              </w:rPr>
            </w:pPr>
          </w:p>
          <w:p w14:paraId="3A417B51">
            <w:pPr>
              <w:spacing w:line="259" w:lineRule="auto"/>
              <w:rPr>
                <w:rFonts w:ascii="Arial"/>
                <w:sz w:val="21"/>
              </w:rPr>
            </w:pPr>
          </w:p>
          <w:p w14:paraId="6B6FDC6C">
            <w:pPr>
              <w:spacing w:line="259" w:lineRule="auto"/>
              <w:rPr>
                <w:rFonts w:ascii="Arial"/>
                <w:sz w:val="21"/>
              </w:rPr>
            </w:pPr>
          </w:p>
          <w:p w14:paraId="3FB6F182">
            <w:pPr>
              <w:spacing w:line="259" w:lineRule="auto"/>
              <w:rPr>
                <w:rFonts w:ascii="Arial"/>
                <w:sz w:val="21"/>
              </w:rPr>
            </w:pPr>
          </w:p>
          <w:p w14:paraId="2A47BA94">
            <w:pPr>
              <w:spacing w:line="259" w:lineRule="auto"/>
              <w:rPr>
                <w:rFonts w:ascii="Arial"/>
                <w:sz w:val="21"/>
              </w:rPr>
            </w:pPr>
          </w:p>
          <w:p w14:paraId="6F77F6BD">
            <w:pPr>
              <w:spacing w:line="259" w:lineRule="auto"/>
              <w:rPr>
                <w:rFonts w:ascii="Arial"/>
                <w:sz w:val="21"/>
              </w:rPr>
            </w:pPr>
          </w:p>
          <w:p w14:paraId="4A83A12F">
            <w:pPr>
              <w:spacing w:line="259" w:lineRule="auto"/>
              <w:rPr>
                <w:rFonts w:ascii="Arial"/>
                <w:sz w:val="21"/>
              </w:rPr>
            </w:pPr>
          </w:p>
          <w:p w14:paraId="3848A614">
            <w:pPr>
              <w:spacing w:line="259" w:lineRule="auto"/>
              <w:rPr>
                <w:rFonts w:ascii="Arial"/>
                <w:sz w:val="21"/>
              </w:rPr>
            </w:pPr>
          </w:p>
          <w:p w14:paraId="2891EC94">
            <w:pPr>
              <w:pStyle w:val="10"/>
              <w:spacing w:before="65" w:line="228" w:lineRule="auto"/>
              <w:ind w:left="261"/>
            </w:pPr>
            <w:r>
              <w:t>40</w:t>
            </w:r>
            <w:r>
              <w:rPr>
                <w:spacing w:val="-37"/>
              </w:rPr>
              <w:t xml:space="preserve"> </w:t>
            </w:r>
            <w:r>
              <w:t>分</w:t>
            </w:r>
          </w:p>
        </w:tc>
        <w:tc>
          <w:tcPr>
            <w:tcW w:w="991" w:type="dxa"/>
            <w:vAlign w:val="top"/>
          </w:tcPr>
          <w:p w14:paraId="57FFAECC">
            <w:pPr>
              <w:pStyle w:val="10"/>
              <w:spacing w:before="200" w:line="253" w:lineRule="auto"/>
              <w:ind w:left="30" w:right="120" w:firstLine="6"/>
              <w:jc w:val="both"/>
            </w:pPr>
            <w:r>
              <w:rPr>
                <w:spacing w:val="5"/>
              </w:rPr>
              <w:t>总体养护</w:t>
            </w:r>
            <w:r>
              <w:rPr>
                <w:spacing w:val="7"/>
              </w:rPr>
              <w:t>组织布置及规划</w:t>
            </w:r>
          </w:p>
        </w:tc>
        <w:tc>
          <w:tcPr>
            <w:tcW w:w="1149" w:type="dxa"/>
            <w:vAlign w:val="top"/>
          </w:tcPr>
          <w:p w14:paraId="471B52ED">
            <w:pPr>
              <w:spacing w:line="406" w:lineRule="auto"/>
              <w:rPr>
                <w:rFonts w:ascii="Arial"/>
                <w:sz w:val="21"/>
              </w:rPr>
            </w:pPr>
          </w:p>
          <w:p w14:paraId="0E183CDD">
            <w:pPr>
              <w:pStyle w:val="10"/>
              <w:spacing w:before="65" w:line="228" w:lineRule="auto"/>
              <w:ind w:left="356"/>
            </w:pPr>
            <w:r>
              <w:rPr>
                <w:spacing w:val="-5"/>
              </w:rPr>
              <w:t>10</w:t>
            </w:r>
            <w:r>
              <w:rPr>
                <w:spacing w:val="-38"/>
              </w:rPr>
              <w:t xml:space="preserve"> </w:t>
            </w:r>
            <w:r>
              <w:rPr>
                <w:spacing w:val="-5"/>
              </w:rPr>
              <w:t>分</w:t>
            </w:r>
          </w:p>
        </w:tc>
        <w:tc>
          <w:tcPr>
            <w:tcW w:w="4974" w:type="dxa"/>
            <w:tcBorders>
              <w:right w:val="single" w:color="000000" w:sz="2" w:space="0"/>
            </w:tcBorders>
            <w:vAlign w:val="top"/>
          </w:tcPr>
          <w:p w14:paraId="1F48CA26">
            <w:pPr>
              <w:pStyle w:val="10"/>
              <w:spacing w:before="53" w:line="252" w:lineRule="auto"/>
              <w:ind w:left="33" w:right="28"/>
            </w:pPr>
            <w:r>
              <w:rPr>
                <w:spacing w:val="14"/>
              </w:rPr>
              <w:t>按招标文件要求编制总体养护组织布置及规划，得</w:t>
            </w:r>
            <w:r>
              <w:rPr>
                <w:spacing w:val="-19"/>
              </w:rPr>
              <w:t xml:space="preserve"> </w:t>
            </w:r>
            <w:r>
              <w:rPr>
                <w:spacing w:val="14"/>
              </w:rPr>
              <w:t>6</w:t>
            </w:r>
            <w:r>
              <w:rPr>
                <w:spacing w:val="-1"/>
              </w:rPr>
              <w:t>分；</w:t>
            </w:r>
          </w:p>
          <w:p w14:paraId="4F15B4AA">
            <w:pPr>
              <w:pStyle w:val="10"/>
              <w:spacing w:before="22" w:line="246" w:lineRule="auto"/>
              <w:ind w:left="46" w:right="44" w:hanging="9"/>
            </w:pPr>
            <w:r>
              <w:rPr>
                <w:spacing w:val="15"/>
              </w:rPr>
              <w:t>总体方案切实可行，对本项目具有针对性，得</w:t>
            </w:r>
            <w:r>
              <w:rPr>
                <w:spacing w:val="-31"/>
              </w:rPr>
              <w:t xml:space="preserve"> </w:t>
            </w:r>
            <w:r>
              <w:rPr>
                <w:spacing w:val="15"/>
              </w:rPr>
              <w:t>6</w:t>
            </w:r>
            <w:r>
              <w:rPr>
                <w:spacing w:val="-31"/>
              </w:rPr>
              <w:t xml:space="preserve"> </w:t>
            </w:r>
            <w:r>
              <w:rPr>
                <w:spacing w:val="15"/>
              </w:rPr>
              <w:t>分~</w:t>
            </w:r>
            <w:r>
              <w:t xml:space="preserve"> </w:t>
            </w:r>
            <w:r>
              <w:rPr>
                <w:spacing w:val="-4"/>
              </w:rPr>
              <w:t>10</w:t>
            </w:r>
            <w:r>
              <w:rPr>
                <w:spacing w:val="-38"/>
              </w:rPr>
              <w:t xml:space="preserve"> </w:t>
            </w:r>
            <w:r>
              <w:rPr>
                <w:spacing w:val="-4"/>
              </w:rPr>
              <w:t>分。</w:t>
            </w:r>
          </w:p>
        </w:tc>
      </w:tr>
      <w:tr w14:paraId="7A9E0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trPr>
        <w:tc>
          <w:tcPr>
            <w:tcW w:w="592" w:type="dxa"/>
            <w:vMerge w:val="continue"/>
            <w:tcBorders>
              <w:top w:val="nil"/>
              <w:left w:val="single" w:color="000000" w:sz="2" w:space="0"/>
              <w:bottom w:val="nil"/>
            </w:tcBorders>
            <w:vAlign w:val="top"/>
          </w:tcPr>
          <w:p w14:paraId="23482ED7">
            <w:pPr>
              <w:rPr>
                <w:rFonts w:ascii="Arial"/>
                <w:sz w:val="21"/>
              </w:rPr>
            </w:pPr>
          </w:p>
        </w:tc>
        <w:tc>
          <w:tcPr>
            <w:tcW w:w="1001" w:type="dxa"/>
            <w:vMerge w:val="continue"/>
            <w:tcBorders>
              <w:top w:val="nil"/>
              <w:bottom w:val="nil"/>
            </w:tcBorders>
            <w:vAlign w:val="top"/>
          </w:tcPr>
          <w:p w14:paraId="258CCD08">
            <w:pPr>
              <w:rPr>
                <w:rFonts w:ascii="Arial"/>
                <w:sz w:val="21"/>
              </w:rPr>
            </w:pPr>
          </w:p>
        </w:tc>
        <w:tc>
          <w:tcPr>
            <w:tcW w:w="992" w:type="dxa"/>
            <w:vMerge w:val="continue"/>
            <w:tcBorders>
              <w:top w:val="nil"/>
              <w:bottom w:val="nil"/>
            </w:tcBorders>
            <w:vAlign w:val="top"/>
          </w:tcPr>
          <w:p w14:paraId="3892CDBD">
            <w:pPr>
              <w:rPr>
                <w:rFonts w:ascii="Arial"/>
                <w:sz w:val="21"/>
              </w:rPr>
            </w:pPr>
          </w:p>
        </w:tc>
        <w:tc>
          <w:tcPr>
            <w:tcW w:w="991" w:type="dxa"/>
            <w:vAlign w:val="top"/>
          </w:tcPr>
          <w:p w14:paraId="648AE909">
            <w:pPr>
              <w:pStyle w:val="10"/>
              <w:spacing w:before="236" w:line="228" w:lineRule="auto"/>
              <w:ind w:left="31"/>
            </w:pPr>
            <w:r>
              <w:rPr>
                <w:spacing w:val="6"/>
              </w:rPr>
              <w:t>养护方</w:t>
            </w:r>
          </w:p>
          <w:p w14:paraId="391B2D1E">
            <w:pPr>
              <w:pStyle w:val="10"/>
              <w:spacing w:before="24" w:line="228" w:lineRule="auto"/>
              <w:ind w:left="32"/>
            </w:pPr>
            <w:r>
              <w:rPr>
                <w:spacing w:val="6"/>
              </w:rPr>
              <w:t>案、方法</w:t>
            </w:r>
          </w:p>
          <w:p w14:paraId="17814756">
            <w:pPr>
              <w:pStyle w:val="10"/>
              <w:spacing w:before="27" w:line="255" w:lineRule="auto"/>
              <w:ind w:left="30" w:right="120" w:firstLine="5"/>
            </w:pPr>
            <w:r>
              <w:rPr>
                <w:spacing w:val="6"/>
              </w:rPr>
              <w:t>与技术措</w:t>
            </w:r>
            <w:r>
              <w:rPr>
                <w:spacing w:val="1"/>
              </w:rPr>
              <w:t>施</w:t>
            </w:r>
          </w:p>
        </w:tc>
        <w:tc>
          <w:tcPr>
            <w:tcW w:w="1149" w:type="dxa"/>
            <w:vAlign w:val="top"/>
          </w:tcPr>
          <w:p w14:paraId="6D671DCF">
            <w:pPr>
              <w:spacing w:line="289" w:lineRule="auto"/>
              <w:rPr>
                <w:rFonts w:ascii="Arial"/>
                <w:sz w:val="21"/>
              </w:rPr>
            </w:pPr>
          </w:p>
          <w:p w14:paraId="6EE0743C">
            <w:pPr>
              <w:spacing w:line="290" w:lineRule="auto"/>
              <w:rPr>
                <w:rFonts w:ascii="Arial"/>
                <w:sz w:val="21"/>
              </w:rPr>
            </w:pPr>
          </w:p>
          <w:p w14:paraId="110D7BF8">
            <w:pPr>
              <w:pStyle w:val="10"/>
              <w:spacing w:before="65" w:line="228" w:lineRule="auto"/>
              <w:ind w:left="356"/>
            </w:pPr>
            <w:r>
              <w:rPr>
                <w:spacing w:val="-5"/>
              </w:rPr>
              <w:t>15</w:t>
            </w:r>
            <w:r>
              <w:rPr>
                <w:spacing w:val="-38"/>
              </w:rPr>
              <w:t xml:space="preserve"> </w:t>
            </w:r>
            <w:r>
              <w:rPr>
                <w:spacing w:val="-5"/>
              </w:rPr>
              <w:t>分</w:t>
            </w:r>
          </w:p>
        </w:tc>
        <w:tc>
          <w:tcPr>
            <w:tcW w:w="4974" w:type="dxa"/>
            <w:tcBorders>
              <w:right w:val="single" w:color="000000" w:sz="2" w:space="0"/>
            </w:tcBorders>
            <w:vAlign w:val="top"/>
          </w:tcPr>
          <w:p w14:paraId="3F3D93F0">
            <w:pPr>
              <w:pStyle w:val="10"/>
              <w:spacing w:before="78" w:line="252" w:lineRule="auto"/>
              <w:ind w:left="33" w:right="28"/>
            </w:pPr>
            <w:r>
              <w:rPr>
                <w:spacing w:val="6"/>
              </w:rPr>
              <w:t>按招标文件要求编制施工方案、方法与技术措施</w:t>
            </w:r>
            <w:r>
              <w:rPr>
                <w:spacing w:val="5"/>
              </w:rPr>
              <w:t>，得</w:t>
            </w:r>
            <w:r>
              <w:rPr>
                <w:spacing w:val="-38"/>
              </w:rPr>
              <w:t xml:space="preserve"> </w:t>
            </w:r>
            <w:r>
              <w:rPr>
                <w:spacing w:val="5"/>
              </w:rPr>
              <w:t>9</w:t>
            </w:r>
            <w:r>
              <w:rPr>
                <w:spacing w:val="-1"/>
              </w:rPr>
              <w:t>分；</w:t>
            </w:r>
          </w:p>
          <w:p w14:paraId="65822921">
            <w:pPr>
              <w:pStyle w:val="10"/>
              <w:spacing w:before="47" w:line="252" w:lineRule="auto"/>
              <w:ind w:left="29" w:right="27" w:firstLine="2"/>
            </w:pPr>
            <w:r>
              <w:rPr>
                <w:spacing w:val="13"/>
              </w:rPr>
              <w:t>养护方案可行、养护方法齐全、技术先进、施工工艺完善；重点难点工程突出，解决办法合理、科学、先</w:t>
            </w:r>
            <w:r>
              <w:rPr>
                <w:spacing w:val="3"/>
              </w:rPr>
              <w:t>进，得</w:t>
            </w:r>
            <w:r>
              <w:rPr>
                <w:spacing w:val="-34"/>
              </w:rPr>
              <w:t xml:space="preserve"> </w:t>
            </w:r>
            <w:r>
              <w:rPr>
                <w:spacing w:val="3"/>
              </w:rPr>
              <w:t>9</w:t>
            </w:r>
            <w:r>
              <w:rPr>
                <w:spacing w:val="-36"/>
              </w:rPr>
              <w:t xml:space="preserve"> </w:t>
            </w:r>
            <w:r>
              <w:rPr>
                <w:spacing w:val="3"/>
              </w:rPr>
              <w:t>分～15</w:t>
            </w:r>
            <w:r>
              <w:rPr>
                <w:spacing w:val="-37"/>
              </w:rPr>
              <w:t xml:space="preserve"> </w:t>
            </w:r>
            <w:r>
              <w:rPr>
                <w:spacing w:val="3"/>
              </w:rPr>
              <w:t>分。</w:t>
            </w:r>
          </w:p>
        </w:tc>
      </w:tr>
      <w:tr w14:paraId="0C315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592" w:type="dxa"/>
            <w:vMerge w:val="continue"/>
            <w:tcBorders>
              <w:top w:val="nil"/>
              <w:left w:val="single" w:color="000000" w:sz="2" w:space="0"/>
              <w:bottom w:val="nil"/>
            </w:tcBorders>
            <w:vAlign w:val="top"/>
          </w:tcPr>
          <w:p w14:paraId="481B1B6F">
            <w:pPr>
              <w:rPr>
                <w:rFonts w:ascii="Arial"/>
                <w:sz w:val="21"/>
              </w:rPr>
            </w:pPr>
          </w:p>
        </w:tc>
        <w:tc>
          <w:tcPr>
            <w:tcW w:w="1001" w:type="dxa"/>
            <w:vMerge w:val="continue"/>
            <w:tcBorders>
              <w:top w:val="nil"/>
              <w:bottom w:val="nil"/>
            </w:tcBorders>
            <w:vAlign w:val="top"/>
          </w:tcPr>
          <w:p w14:paraId="2262A846">
            <w:pPr>
              <w:rPr>
                <w:rFonts w:ascii="Arial"/>
                <w:sz w:val="21"/>
              </w:rPr>
            </w:pPr>
          </w:p>
        </w:tc>
        <w:tc>
          <w:tcPr>
            <w:tcW w:w="992" w:type="dxa"/>
            <w:vMerge w:val="continue"/>
            <w:tcBorders>
              <w:top w:val="nil"/>
              <w:bottom w:val="nil"/>
            </w:tcBorders>
            <w:vAlign w:val="top"/>
          </w:tcPr>
          <w:p w14:paraId="3FE4D608">
            <w:pPr>
              <w:rPr>
                <w:rFonts w:ascii="Arial"/>
                <w:sz w:val="21"/>
              </w:rPr>
            </w:pPr>
          </w:p>
        </w:tc>
        <w:tc>
          <w:tcPr>
            <w:tcW w:w="991" w:type="dxa"/>
            <w:vAlign w:val="top"/>
          </w:tcPr>
          <w:p w14:paraId="161262F4">
            <w:pPr>
              <w:pStyle w:val="10"/>
              <w:spacing w:before="201" w:line="253" w:lineRule="auto"/>
              <w:ind w:left="30" w:right="120" w:firstLine="2"/>
              <w:jc w:val="both"/>
            </w:pPr>
            <w:r>
              <w:rPr>
                <w:spacing w:val="6"/>
              </w:rPr>
              <w:t>各类保证</w:t>
            </w:r>
            <w:r>
              <w:rPr>
                <w:spacing w:val="7"/>
              </w:rPr>
              <w:t>体系和保</w:t>
            </w:r>
            <w:r>
              <w:rPr>
                <w:spacing w:val="6"/>
              </w:rPr>
              <w:t>证措施</w:t>
            </w:r>
          </w:p>
        </w:tc>
        <w:tc>
          <w:tcPr>
            <w:tcW w:w="1149" w:type="dxa"/>
            <w:vAlign w:val="top"/>
          </w:tcPr>
          <w:p w14:paraId="0831ACE1">
            <w:pPr>
              <w:spacing w:line="409" w:lineRule="auto"/>
              <w:rPr>
                <w:rFonts w:ascii="Arial"/>
                <w:sz w:val="21"/>
              </w:rPr>
            </w:pPr>
          </w:p>
          <w:p w14:paraId="45CD6AF5">
            <w:pPr>
              <w:pStyle w:val="10"/>
              <w:spacing w:before="65" w:line="228" w:lineRule="auto"/>
              <w:ind w:left="356"/>
            </w:pPr>
            <w:r>
              <w:rPr>
                <w:spacing w:val="-5"/>
              </w:rPr>
              <w:t>10</w:t>
            </w:r>
            <w:r>
              <w:rPr>
                <w:spacing w:val="-38"/>
              </w:rPr>
              <w:t xml:space="preserve"> </w:t>
            </w:r>
            <w:r>
              <w:rPr>
                <w:spacing w:val="-5"/>
              </w:rPr>
              <w:t>分</w:t>
            </w:r>
          </w:p>
        </w:tc>
        <w:tc>
          <w:tcPr>
            <w:tcW w:w="4974" w:type="dxa"/>
            <w:tcBorders>
              <w:right w:val="single" w:color="000000" w:sz="2" w:space="0"/>
            </w:tcBorders>
            <w:vAlign w:val="top"/>
          </w:tcPr>
          <w:p w14:paraId="25A4149E">
            <w:pPr>
              <w:pStyle w:val="10"/>
              <w:spacing w:before="56" w:line="252" w:lineRule="auto"/>
              <w:ind w:left="33" w:right="28"/>
            </w:pPr>
            <w:r>
              <w:rPr>
                <w:spacing w:val="14"/>
              </w:rPr>
              <w:t>按招标文件要求编制各类保证体系和保证措施，得</w:t>
            </w:r>
            <w:r>
              <w:rPr>
                <w:spacing w:val="-19"/>
              </w:rPr>
              <w:t xml:space="preserve"> </w:t>
            </w:r>
            <w:r>
              <w:rPr>
                <w:spacing w:val="14"/>
              </w:rPr>
              <w:t>6</w:t>
            </w:r>
            <w:r>
              <w:rPr>
                <w:spacing w:val="-1"/>
              </w:rPr>
              <w:t>分；</w:t>
            </w:r>
          </w:p>
          <w:p w14:paraId="1F743CE2">
            <w:pPr>
              <w:pStyle w:val="10"/>
              <w:spacing w:before="20" w:line="246" w:lineRule="auto"/>
              <w:ind w:left="34" w:right="27" w:firstLine="22"/>
            </w:pPr>
            <w:r>
              <w:rPr>
                <w:spacing w:val="12"/>
              </w:rPr>
              <w:t>内容齐全、完善；工程保证体系和保证措施具有操作</w:t>
            </w:r>
            <w:r>
              <w:rPr>
                <w:spacing w:val="5"/>
              </w:rPr>
              <w:t>性、先进、合理，得</w:t>
            </w:r>
            <w:r>
              <w:rPr>
                <w:spacing w:val="-28"/>
              </w:rPr>
              <w:t xml:space="preserve"> </w:t>
            </w:r>
            <w:r>
              <w:rPr>
                <w:spacing w:val="5"/>
              </w:rPr>
              <w:t>6</w:t>
            </w:r>
            <w:r>
              <w:rPr>
                <w:spacing w:val="-36"/>
              </w:rPr>
              <w:t xml:space="preserve"> </w:t>
            </w:r>
            <w:r>
              <w:rPr>
                <w:spacing w:val="5"/>
              </w:rPr>
              <w:t>分～10</w:t>
            </w:r>
            <w:r>
              <w:rPr>
                <w:spacing w:val="-38"/>
              </w:rPr>
              <w:t xml:space="preserve"> </w:t>
            </w:r>
            <w:r>
              <w:rPr>
                <w:spacing w:val="5"/>
              </w:rPr>
              <w:t>分。</w:t>
            </w:r>
          </w:p>
        </w:tc>
      </w:tr>
      <w:tr w14:paraId="14805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592" w:type="dxa"/>
            <w:vMerge w:val="continue"/>
            <w:tcBorders>
              <w:top w:val="nil"/>
              <w:left w:val="single" w:color="000000" w:sz="2" w:space="0"/>
            </w:tcBorders>
            <w:vAlign w:val="top"/>
          </w:tcPr>
          <w:p w14:paraId="7329C541">
            <w:pPr>
              <w:rPr>
                <w:rFonts w:ascii="Arial"/>
                <w:sz w:val="21"/>
              </w:rPr>
            </w:pPr>
          </w:p>
        </w:tc>
        <w:tc>
          <w:tcPr>
            <w:tcW w:w="1001" w:type="dxa"/>
            <w:vMerge w:val="continue"/>
            <w:tcBorders>
              <w:top w:val="nil"/>
            </w:tcBorders>
            <w:vAlign w:val="top"/>
          </w:tcPr>
          <w:p w14:paraId="145B2040">
            <w:pPr>
              <w:rPr>
                <w:rFonts w:ascii="Arial"/>
                <w:sz w:val="21"/>
              </w:rPr>
            </w:pPr>
          </w:p>
        </w:tc>
        <w:tc>
          <w:tcPr>
            <w:tcW w:w="992" w:type="dxa"/>
            <w:vMerge w:val="continue"/>
            <w:tcBorders>
              <w:top w:val="nil"/>
            </w:tcBorders>
            <w:vAlign w:val="top"/>
          </w:tcPr>
          <w:p w14:paraId="3352584C">
            <w:pPr>
              <w:rPr>
                <w:rFonts w:ascii="Arial"/>
                <w:sz w:val="21"/>
              </w:rPr>
            </w:pPr>
          </w:p>
        </w:tc>
        <w:tc>
          <w:tcPr>
            <w:tcW w:w="991" w:type="dxa"/>
            <w:vAlign w:val="top"/>
          </w:tcPr>
          <w:p w14:paraId="675BD2ED">
            <w:pPr>
              <w:pStyle w:val="10"/>
              <w:spacing w:before="66" w:line="228" w:lineRule="auto"/>
              <w:ind w:left="34"/>
            </w:pPr>
            <w:r>
              <w:rPr>
                <w:spacing w:val="6"/>
              </w:rPr>
              <w:t>项目风险</w:t>
            </w:r>
          </w:p>
          <w:p w14:paraId="1F70EA0E">
            <w:pPr>
              <w:pStyle w:val="10"/>
              <w:spacing w:before="26" w:line="228" w:lineRule="auto"/>
              <w:ind w:left="32"/>
            </w:pPr>
            <w:r>
              <w:rPr>
                <w:spacing w:val="6"/>
              </w:rPr>
              <w:t>预测与防</w:t>
            </w:r>
          </w:p>
          <w:p w14:paraId="766E1795">
            <w:pPr>
              <w:pStyle w:val="10"/>
              <w:spacing w:before="24" w:line="228" w:lineRule="auto"/>
              <w:ind w:left="35"/>
            </w:pPr>
            <w:r>
              <w:rPr>
                <w:spacing w:val="6"/>
              </w:rPr>
              <w:t>范，事故</w:t>
            </w:r>
          </w:p>
          <w:p w14:paraId="20B52631">
            <w:pPr>
              <w:pStyle w:val="10"/>
              <w:spacing w:before="26" w:line="228" w:lineRule="auto"/>
              <w:ind w:left="30"/>
            </w:pPr>
            <w:r>
              <w:rPr>
                <w:spacing w:val="7"/>
              </w:rPr>
              <w:t>应急预案</w:t>
            </w:r>
          </w:p>
        </w:tc>
        <w:tc>
          <w:tcPr>
            <w:tcW w:w="1149" w:type="dxa"/>
            <w:tcBorders>
              <w:bottom w:val="single" w:color="000000" w:sz="2" w:space="0"/>
            </w:tcBorders>
            <w:vAlign w:val="top"/>
          </w:tcPr>
          <w:p w14:paraId="31F7D994">
            <w:pPr>
              <w:spacing w:line="409" w:lineRule="auto"/>
              <w:rPr>
                <w:rFonts w:ascii="Arial"/>
                <w:sz w:val="21"/>
              </w:rPr>
            </w:pPr>
          </w:p>
          <w:p w14:paraId="56F72D11">
            <w:pPr>
              <w:pStyle w:val="10"/>
              <w:spacing w:before="65" w:line="228" w:lineRule="auto"/>
              <w:ind w:left="397"/>
            </w:pPr>
            <w:r>
              <w:rPr>
                <w:spacing w:val="-4"/>
              </w:rPr>
              <w:t>5</w:t>
            </w:r>
            <w:r>
              <w:rPr>
                <w:spacing w:val="-38"/>
              </w:rPr>
              <w:t xml:space="preserve"> </w:t>
            </w:r>
            <w:r>
              <w:rPr>
                <w:spacing w:val="-4"/>
              </w:rPr>
              <w:t>分</w:t>
            </w:r>
          </w:p>
        </w:tc>
        <w:tc>
          <w:tcPr>
            <w:tcW w:w="4974" w:type="dxa"/>
            <w:tcBorders>
              <w:right w:val="single" w:color="000000" w:sz="2" w:space="0"/>
            </w:tcBorders>
            <w:vAlign w:val="top"/>
          </w:tcPr>
          <w:p w14:paraId="2766843E">
            <w:pPr>
              <w:pStyle w:val="10"/>
              <w:spacing w:before="55" w:line="252" w:lineRule="auto"/>
              <w:ind w:left="33" w:right="27"/>
            </w:pPr>
            <w:r>
              <w:rPr>
                <w:spacing w:val="13"/>
              </w:rPr>
              <w:t>按招标文件要求编制项目风险预测与防范，事故应急</w:t>
            </w:r>
            <w:r>
              <w:rPr>
                <w:spacing w:val="2"/>
              </w:rPr>
              <w:t>预案，得</w:t>
            </w:r>
            <w:r>
              <w:rPr>
                <w:spacing w:val="-30"/>
              </w:rPr>
              <w:t xml:space="preserve"> </w:t>
            </w:r>
            <w:r>
              <w:rPr>
                <w:spacing w:val="2"/>
              </w:rPr>
              <w:t>3</w:t>
            </w:r>
            <w:r>
              <w:rPr>
                <w:spacing w:val="-38"/>
              </w:rPr>
              <w:t xml:space="preserve"> </w:t>
            </w:r>
            <w:r>
              <w:rPr>
                <w:spacing w:val="2"/>
              </w:rPr>
              <w:t>分；</w:t>
            </w:r>
          </w:p>
          <w:p w14:paraId="337EB9EB">
            <w:pPr>
              <w:pStyle w:val="10"/>
              <w:spacing w:before="21" w:line="245" w:lineRule="auto"/>
              <w:ind w:left="34" w:right="28"/>
            </w:pPr>
            <w:r>
              <w:rPr>
                <w:spacing w:val="14"/>
              </w:rPr>
              <w:t>项目风险预测全面；事故应急预案合理、可行，得</w:t>
            </w:r>
            <w:r>
              <w:rPr>
                <w:spacing w:val="-21"/>
              </w:rPr>
              <w:t xml:space="preserve"> </w:t>
            </w:r>
            <w:r>
              <w:rPr>
                <w:spacing w:val="14"/>
              </w:rPr>
              <w:t>3</w:t>
            </w:r>
            <w:r>
              <w:rPr>
                <w:spacing w:val="2"/>
              </w:rPr>
              <w:t>分～5</w:t>
            </w:r>
            <w:r>
              <w:rPr>
                <w:spacing w:val="-37"/>
              </w:rPr>
              <w:t xml:space="preserve"> </w:t>
            </w:r>
            <w:r>
              <w:rPr>
                <w:spacing w:val="2"/>
              </w:rPr>
              <w:t>分。</w:t>
            </w:r>
          </w:p>
        </w:tc>
      </w:tr>
      <w:tr w14:paraId="75BAC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trPr>
        <w:tc>
          <w:tcPr>
            <w:tcW w:w="592" w:type="dxa"/>
            <w:vMerge w:val="restart"/>
            <w:tcBorders>
              <w:left w:val="single" w:color="000000" w:sz="2" w:space="0"/>
              <w:bottom w:val="nil"/>
              <w:right w:val="single" w:color="000000" w:sz="2" w:space="0"/>
            </w:tcBorders>
            <w:vAlign w:val="top"/>
          </w:tcPr>
          <w:p w14:paraId="1F990FE4">
            <w:pPr>
              <w:spacing w:line="287" w:lineRule="auto"/>
              <w:rPr>
                <w:rFonts w:ascii="Arial"/>
                <w:sz w:val="21"/>
              </w:rPr>
            </w:pPr>
          </w:p>
          <w:p w14:paraId="0D22311E">
            <w:pPr>
              <w:spacing w:line="287" w:lineRule="auto"/>
              <w:rPr>
                <w:rFonts w:ascii="Arial"/>
                <w:sz w:val="21"/>
              </w:rPr>
            </w:pPr>
          </w:p>
          <w:p w14:paraId="56CFA1FA">
            <w:pPr>
              <w:spacing w:line="288" w:lineRule="auto"/>
              <w:rPr>
                <w:rFonts w:ascii="Arial"/>
                <w:sz w:val="21"/>
              </w:rPr>
            </w:pPr>
          </w:p>
          <w:p w14:paraId="082A5724">
            <w:pPr>
              <w:spacing w:line="288" w:lineRule="auto"/>
              <w:rPr>
                <w:rFonts w:ascii="Arial"/>
                <w:sz w:val="21"/>
              </w:rPr>
            </w:pPr>
          </w:p>
          <w:p w14:paraId="5C8E049B">
            <w:pPr>
              <w:pStyle w:val="10"/>
              <w:spacing w:before="65" w:line="267" w:lineRule="exact"/>
              <w:ind w:left="40"/>
            </w:pPr>
            <w:r>
              <w:rPr>
                <w:spacing w:val="2"/>
                <w:position w:val="1"/>
              </w:rPr>
              <w:t>2.2.2</w:t>
            </w:r>
          </w:p>
          <w:p w14:paraId="13A2FC78">
            <w:pPr>
              <w:pStyle w:val="10"/>
              <w:spacing w:before="5"/>
              <w:ind w:left="48"/>
            </w:pPr>
            <w:r>
              <w:rPr>
                <w:spacing w:val="-1"/>
              </w:rPr>
              <w:t>（2）</w:t>
            </w:r>
          </w:p>
        </w:tc>
        <w:tc>
          <w:tcPr>
            <w:tcW w:w="1001" w:type="dxa"/>
            <w:vMerge w:val="restart"/>
            <w:tcBorders>
              <w:left w:val="single" w:color="000000" w:sz="2" w:space="0"/>
              <w:bottom w:val="nil"/>
              <w:right w:val="single" w:color="000000" w:sz="2" w:space="0"/>
            </w:tcBorders>
            <w:vAlign w:val="top"/>
          </w:tcPr>
          <w:p w14:paraId="7E4AC431">
            <w:pPr>
              <w:spacing w:line="287" w:lineRule="auto"/>
              <w:rPr>
                <w:rFonts w:ascii="Arial"/>
                <w:sz w:val="21"/>
              </w:rPr>
            </w:pPr>
          </w:p>
          <w:p w14:paraId="2C3F7162">
            <w:pPr>
              <w:spacing w:line="287" w:lineRule="auto"/>
              <w:rPr>
                <w:rFonts w:ascii="Arial"/>
                <w:sz w:val="21"/>
              </w:rPr>
            </w:pPr>
          </w:p>
          <w:p w14:paraId="53730629">
            <w:pPr>
              <w:spacing w:line="287" w:lineRule="auto"/>
              <w:rPr>
                <w:rFonts w:ascii="Arial"/>
                <w:sz w:val="21"/>
              </w:rPr>
            </w:pPr>
          </w:p>
          <w:p w14:paraId="0C721660">
            <w:pPr>
              <w:spacing w:line="288" w:lineRule="auto"/>
              <w:rPr>
                <w:rFonts w:ascii="Arial"/>
                <w:sz w:val="21"/>
              </w:rPr>
            </w:pPr>
          </w:p>
          <w:p w14:paraId="630CC6B9">
            <w:pPr>
              <w:pStyle w:val="10"/>
              <w:spacing w:before="65" w:line="255" w:lineRule="auto"/>
              <w:ind w:left="295" w:right="292"/>
            </w:pPr>
            <w:r>
              <w:rPr>
                <w:spacing w:val="3"/>
              </w:rPr>
              <w:t>主要人员</w:t>
            </w:r>
          </w:p>
        </w:tc>
        <w:tc>
          <w:tcPr>
            <w:tcW w:w="992" w:type="dxa"/>
            <w:vMerge w:val="restart"/>
            <w:tcBorders>
              <w:left w:val="single" w:color="000000" w:sz="2" w:space="0"/>
              <w:bottom w:val="nil"/>
              <w:right w:val="single" w:color="000000" w:sz="2" w:space="0"/>
            </w:tcBorders>
            <w:vAlign w:val="top"/>
          </w:tcPr>
          <w:p w14:paraId="3AE8D377">
            <w:pPr>
              <w:spacing w:line="257" w:lineRule="auto"/>
              <w:rPr>
                <w:rFonts w:ascii="Arial"/>
                <w:sz w:val="21"/>
              </w:rPr>
            </w:pPr>
          </w:p>
          <w:p w14:paraId="6B80E71A">
            <w:pPr>
              <w:spacing w:line="257" w:lineRule="auto"/>
              <w:rPr>
                <w:rFonts w:ascii="Arial"/>
                <w:sz w:val="21"/>
              </w:rPr>
            </w:pPr>
          </w:p>
          <w:p w14:paraId="7150C107">
            <w:pPr>
              <w:spacing w:line="257" w:lineRule="auto"/>
              <w:rPr>
                <w:rFonts w:ascii="Arial"/>
                <w:sz w:val="21"/>
              </w:rPr>
            </w:pPr>
          </w:p>
          <w:p w14:paraId="17979AA7">
            <w:pPr>
              <w:spacing w:line="257" w:lineRule="auto"/>
              <w:rPr>
                <w:rFonts w:ascii="Arial"/>
                <w:sz w:val="21"/>
              </w:rPr>
            </w:pPr>
          </w:p>
          <w:p w14:paraId="507915D5">
            <w:pPr>
              <w:spacing w:line="258" w:lineRule="auto"/>
              <w:rPr>
                <w:rFonts w:ascii="Arial"/>
                <w:sz w:val="21"/>
              </w:rPr>
            </w:pPr>
          </w:p>
          <w:p w14:paraId="006FA281">
            <w:pPr>
              <w:pStyle w:val="10"/>
              <w:spacing w:before="65" w:line="228" w:lineRule="auto"/>
              <w:ind w:left="267"/>
            </w:pPr>
            <w:r>
              <w:rPr>
                <w:spacing w:val="-1"/>
              </w:rPr>
              <w:t>25</w:t>
            </w:r>
            <w:r>
              <w:rPr>
                <w:spacing w:val="-37"/>
              </w:rPr>
              <w:t xml:space="preserve"> </w:t>
            </w:r>
            <w:r>
              <w:rPr>
                <w:spacing w:val="-1"/>
              </w:rPr>
              <w:t>分</w:t>
            </w:r>
          </w:p>
        </w:tc>
        <w:tc>
          <w:tcPr>
            <w:tcW w:w="991" w:type="dxa"/>
            <w:tcBorders>
              <w:left w:val="single" w:color="000000" w:sz="2" w:space="0"/>
              <w:bottom w:val="single" w:color="000000" w:sz="2" w:space="0"/>
              <w:right w:val="single" w:color="000000" w:sz="2" w:space="0"/>
            </w:tcBorders>
            <w:vAlign w:val="top"/>
          </w:tcPr>
          <w:p w14:paraId="4A2DB6A5">
            <w:pPr>
              <w:spacing w:line="288" w:lineRule="auto"/>
              <w:rPr>
                <w:rFonts w:ascii="Arial"/>
                <w:sz w:val="21"/>
              </w:rPr>
            </w:pPr>
          </w:p>
          <w:p w14:paraId="4A4FD306">
            <w:pPr>
              <w:pStyle w:val="10"/>
              <w:spacing w:before="65" w:line="251" w:lineRule="auto"/>
              <w:ind w:left="32" w:right="123" w:firstLine="4"/>
              <w:jc w:val="both"/>
            </w:pPr>
            <w:r>
              <w:rPr>
                <w:spacing w:val="6"/>
              </w:rPr>
              <w:t>项目经理</w:t>
            </w:r>
            <w:r>
              <w:rPr>
                <w:spacing w:val="7"/>
              </w:rPr>
              <w:t>任职资格与业绩</w:t>
            </w:r>
          </w:p>
        </w:tc>
        <w:tc>
          <w:tcPr>
            <w:tcW w:w="1149" w:type="dxa"/>
            <w:tcBorders>
              <w:top w:val="single" w:color="000000" w:sz="2" w:space="0"/>
              <w:left w:val="single" w:color="000000" w:sz="2" w:space="0"/>
              <w:bottom w:val="single" w:color="000000" w:sz="2" w:space="0"/>
              <w:right w:val="single" w:color="000000" w:sz="2" w:space="0"/>
            </w:tcBorders>
            <w:vAlign w:val="top"/>
          </w:tcPr>
          <w:p w14:paraId="315F92FF">
            <w:pPr>
              <w:spacing w:line="278" w:lineRule="auto"/>
              <w:rPr>
                <w:rFonts w:ascii="Arial"/>
                <w:sz w:val="21"/>
              </w:rPr>
            </w:pPr>
          </w:p>
          <w:p w14:paraId="7A3DA45B">
            <w:pPr>
              <w:spacing w:line="278" w:lineRule="auto"/>
              <w:rPr>
                <w:rFonts w:ascii="Arial"/>
                <w:sz w:val="21"/>
              </w:rPr>
            </w:pPr>
          </w:p>
          <w:p w14:paraId="579F4855">
            <w:pPr>
              <w:pStyle w:val="10"/>
              <w:spacing w:before="65" w:line="228" w:lineRule="auto"/>
              <w:ind w:left="358"/>
            </w:pPr>
            <w:r>
              <w:rPr>
                <w:spacing w:val="-5"/>
              </w:rPr>
              <w:t>15</w:t>
            </w:r>
            <w:r>
              <w:rPr>
                <w:spacing w:val="-38"/>
              </w:rPr>
              <w:t xml:space="preserve"> </w:t>
            </w:r>
            <w:r>
              <w:rPr>
                <w:spacing w:val="-5"/>
              </w:rPr>
              <w:t>分</w:t>
            </w:r>
          </w:p>
        </w:tc>
        <w:tc>
          <w:tcPr>
            <w:tcW w:w="4974" w:type="dxa"/>
            <w:tcBorders>
              <w:left w:val="single" w:color="000000" w:sz="2" w:space="0"/>
              <w:bottom w:val="single" w:color="000000" w:sz="2" w:space="0"/>
              <w:right w:val="single" w:color="000000" w:sz="2" w:space="0"/>
            </w:tcBorders>
            <w:vAlign w:val="top"/>
          </w:tcPr>
          <w:p w14:paraId="7105F77D">
            <w:pPr>
              <w:pStyle w:val="10"/>
              <w:spacing w:before="57" w:line="228" w:lineRule="auto"/>
              <w:ind w:left="34"/>
            </w:pPr>
            <w:r>
              <w:rPr>
                <w:spacing w:val="7"/>
              </w:rPr>
              <w:t>满足资格审查条件最低要求，得</w:t>
            </w:r>
            <w:r>
              <w:rPr>
                <w:spacing w:val="-33"/>
              </w:rPr>
              <w:t xml:space="preserve"> </w:t>
            </w:r>
            <w:r>
              <w:rPr>
                <w:spacing w:val="7"/>
              </w:rPr>
              <w:t>9</w:t>
            </w:r>
            <w:r>
              <w:rPr>
                <w:spacing w:val="-38"/>
              </w:rPr>
              <w:t xml:space="preserve"> </w:t>
            </w:r>
            <w:r>
              <w:rPr>
                <w:spacing w:val="7"/>
              </w:rPr>
              <w:t>分；</w:t>
            </w:r>
          </w:p>
          <w:p w14:paraId="4FA3E485">
            <w:pPr>
              <w:pStyle w:val="10"/>
              <w:spacing w:before="47" w:line="252" w:lineRule="auto"/>
              <w:ind w:left="37"/>
            </w:pPr>
            <w:r>
              <w:rPr>
                <w:rFonts w:hint="eastAsia"/>
                <w:spacing w:val="5"/>
                <w:lang w:val="en-US" w:eastAsia="zh-CN"/>
              </w:rPr>
              <w:t>2021年至今</w:t>
            </w:r>
            <w:r>
              <w:rPr>
                <w:spacing w:val="5"/>
              </w:rPr>
              <w:t>具有</w:t>
            </w:r>
            <w:r>
              <w:rPr>
                <w:rFonts w:hint="eastAsia"/>
                <w:spacing w:val="5"/>
                <w:lang w:eastAsia="zh-CN"/>
              </w:rPr>
              <w:t>三级</w:t>
            </w:r>
            <w:r>
              <w:rPr>
                <w:spacing w:val="5"/>
              </w:rPr>
              <w:t>或</w:t>
            </w:r>
            <w:r>
              <w:rPr>
                <w:rFonts w:hint="eastAsia"/>
                <w:spacing w:val="5"/>
                <w:lang w:eastAsia="zh-CN"/>
              </w:rPr>
              <w:t>三级</w:t>
            </w:r>
            <w:r>
              <w:rPr>
                <w:spacing w:val="5"/>
              </w:rPr>
              <w:t>以上等级公路日常养护（或养护工程）</w:t>
            </w:r>
            <w:r>
              <w:rPr>
                <w:spacing w:val="3"/>
              </w:rPr>
              <w:t>项目的项目经理业绩加</w:t>
            </w:r>
            <w:r>
              <w:rPr>
                <w:spacing w:val="-22"/>
              </w:rPr>
              <w:t xml:space="preserve"> </w:t>
            </w:r>
            <w:r>
              <w:rPr>
                <w:spacing w:val="3"/>
              </w:rPr>
              <w:t>6</w:t>
            </w:r>
            <w:r>
              <w:rPr>
                <w:spacing w:val="-39"/>
              </w:rPr>
              <w:t xml:space="preserve"> </w:t>
            </w:r>
            <w:r>
              <w:rPr>
                <w:spacing w:val="3"/>
              </w:rPr>
              <w:t>分，最多加</w:t>
            </w:r>
            <w:r>
              <w:rPr>
                <w:spacing w:val="-36"/>
              </w:rPr>
              <w:t xml:space="preserve"> </w:t>
            </w:r>
            <w:r>
              <w:rPr>
                <w:spacing w:val="3"/>
              </w:rPr>
              <w:t>6</w:t>
            </w:r>
            <w:r>
              <w:rPr>
                <w:spacing w:val="-38"/>
              </w:rPr>
              <w:t xml:space="preserve"> </w:t>
            </w:r>
            <w:r>
              <w:rPr>
                <w:spacing w:val="3"/>
              </w:rPr>
              <w:t>分。</w:t>
            </w:r>
          </w:p>
          <w:p w14:paraId="66A35673">
            <w:pPr>
              <w:spacing w:before="24" w:line="244" w:lineRule="auto"/>
              <w:ind w:left="51" w:right="114" w:hanging="7"/>
              <w:rPr>
                <w:rFonts w:ascii="楷体" w:hAnsi="楷体" w:eastAsia="楷体" w:cs="楷体"/>
                <w:sz w:val="20"/>
                <w:szCs w:val="20"/>
              </w:rPr>
            </w:pPr>
            <w:r>
              <w:rPr>
                <w:rFonts w:ascii="楷体" w:hAnsi="楷体" w:eastAsia="楷体" w:cs="楷体"/>
                <w:spacing w:val="9"/>
                <w:sz w:val="20"/>
                <w:szCs w:val="20"/>
              </w:rPr>
              <w:t>注：项目经理业绩需按招标文件要求提供相关业绩证</w:t>
            </w:r>
            <w:r>
              <w:rPr>
                <w:rFonts w:ascii="楷体" w:hAnsi="楷体" w:eastAsia="楷体" w:cs="楷体"/>
                <w:spacing w:val="8"/>
                <w:sz w:val="20"/>
                <w:szCs w:val="20"/>
              </w:rPr>
              <w:t>明材料，未按要求提供证明材料的业绩不予认定。</w:t>
            </w:r>
          </w:p>
        </w:tc>
      </w:tr>
      <w:tr w14:paraId="4C074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trPr>
        <w:tc>
          <w:tcPr>
            <w:tcW w:w="592" w:type="dxa"/>
            <w:vMerge w:val="continue"/>
            <w:tcBorders>
              <w:top w:val="nil"/>
              <w:left w:val="single" w:color="000000" w:sz="2" w:space="0"/>
              <w:bottom w:val="single" w:color="000000" w:sz="2" w:space="0"/>
              <w:right w:val="single" w:color="000000" w:sz="2" w:space="0"/>
            </w:tcBorders>
            <w:vAlign w:val="top"/>
          </w:tcPr>
          <w:p w14:paraId="0F0546A2">
            <w:pPr>
              <w:rPr>
                <w:rFonts w:ascii="Arial"/>
                <w:sz w:val="21"/>
              </w:rPr>
            </w:pPr>
          </w:p>
        </w:tc>
        <w:tc>
          <w:tcPr>
            <w:tcW w:w="1001" w:type="dxa"/>
            <w:vMerge w:val="continue"/>
            <w:tcBorders>
              <w:top w:val="nil"/>
              <w:left w:val="single" w:color="000000" w:sz="2" w:space="0"/>
              <w:bottom w:val="single" w:color="000000" w:sz="2" w:space="0"/>
              <w:right w:val="single" w:color="000000" w:sz="2" w:space="0"/>
            </w:tcBorders>
            <w:vAlign w:val="top"/>
          </w:tcPr>
          <w:p w14:paraId="4DE28C52">
            <w:pPr>
              <w:rPr>
                <w:rFonts w:ascii="Arial"/>
                <w:sz w:val="21"/>
              </w:rPr>
            </w:pPr>
          </w:p>
        </w:tc>
        <w:tc>
          <w:tcPr>
            <w:tcW w:w="992" w:type="dxa"/>
            <w:vMerge w:val="continue"/>
            <w:tcBorders>
              <w:top w:val="nil"/>
              <w:left w:val="single" w:color="000000" w:sz="2" w:space="0"/>
              <w:bottom w:val="single" w:color="000000" w:sz="2" w:space="0"/>
              <w:right w:val="single" w:color="000000" w:sz="2" w:space="0"/>
            </w:tcBorders>
            <w:vAlign w:val="top"/>
          </w:tcPr>
          <w:p w14:paraId="36DB8300">
            <w:pPr>
              <w:rPr>
                <w:rFonts w:ascii="Arial"/>
                <w:sz w:val="21"/>
              </w:rPr>
            </w:pPr>
          </w:p>
        </w:tc>
        <w:tc>
          <w:tcPr>
            <w:tcW w:w="991" w:type="dxa"/>
            <w:tcBorders>
              <w:top w:val="single" w:color="000000" w:sz="2" w:space="0"/>
              <w:left w:val="single" w:color="000000" w:sz="2" w:space="0"/>
              <w:bottom w:val="single" w:color="000000" w:sz="2" w:space="0"/>
              <w:right w:val="single" w:color="000000" w:sz="2" w:space="0"/>
            </w:tcBorders>
            <w:vAlign w:val="top"/>
          </w:tcPr>
          <w:p w14:paraId="16B20072">
            <w:pPr>
              <w:spacing w:line="284" w:lineRule="auto"/>
              <w:rPr>
                <w:rFonts w:ascii="Arial"/>
                <w:sz w:val="21"/>
              </w:rPr>
            </w:pPr>
          </w:p>
          <w:p w14:paraId="5BE12311">
            <w:pPr>
              <w:pStyle w:val="10"/>
              <w:spacing w:before="65" w:line="253" w:lineRule="auto"/>
              <w:ind w:left="32" w:right="123" w:firstLine="4"/>
              <w:jc w:val="both"/>
            </w:pPr>
            <w:r>
              <w:rPr>
                <w:spacing w:val="6"/>
              </w:rPr>
              <w:t>项目总工</w:t>
            </w:r>
            <w:r>
              <w:rPr>
                <w:spacing w:val="7"/>
              </w:rPr>
              <w:t>任职资格与业绩</w:t>
            </w:r>
          </w:p>
        </w:tc>
        <w:tc>
          <w:tcPr>
            <w:tcW w:w="1149" w:type="dxa"/>
            <w:tcBorders>
              <w:top w:val="single" w:color="000000" w:sz="2" w:space="0"/>
              <w:left w:val="single" w:color="000000" w:sz="2" w:space="0"/>
              <w:bottom w:val="single" w:color="000000" w:sz="2" w:space="0"/>
              <w:right w:val="single" w:color="000000" w:sz="2" w:space="0"/>
            </w:tcBorders>
            <w:vAlign w:val="top"/>
          </w:tcPr>
          <w:p w14:paraId="060C6058">
            <w:pPr>
              <w:spacing w:line="279" w:lineRule="auto"/>
              <w:rPr>
                <w:rFonts w:ascii="Arial"/>
                <w:sz w:val="21"/>
              </w:rPr>
            </w:pPr>
          </w:p>
          <w:p w14:paraId="6B8EB555">
            <w:pPr>
              <w:spacing w:line="279" w:lineRule="auto"/>
              <w:rPr>
                <w:rFonts w:ascii="Arial"/>
                <w:sz w:val="21"/>
              </w:rPr>
            </w:pPr>
          </w:p>
          <w:p w14:paraId="3DC64B5E">
            <w:pPr>
              <w:pStyle w:val="10"/>
              <w:spacing w:before="65" w:line="228" w:lineRule="auto"/>
              <w:ind w:left="358"/>
            </w:pPr>
            <w:r>
              <w:rPr>
                <w:spacing w:val="-5"/>
              </w:rPr>
              <w:t>10</w:t>
            </w:r>
            <w:r>
              <w:rPr>
                <w:spacing w:val="-38"/>
              </w:rPr>
              <w:t xml:space="preserve"> </w:t>
            </w:r>
            <w:r>
              <w:rPr>
                <w:spacing w:val="-5"/>
              </w:rPr>
              <w:t>分</w:t>
            </w:r>
          </w:p>
        </w:tc>
        <w:tc>
          <w:tcPr>
            <w:tcW w:w="4974" w:type="dxa"/>
            <w:tcBorders>
              <w:top w:val="single" w:color="000000" w:sz="2" w:space="0"/>
              <w:left w:val="single" w:color="000000" w:sz="2" w:space="0"/>
              <w:bottom w:val="single" w:color="000000" w:sz="2" w:space="0"/>
              <w:right w:val="single" w:color="000000" w:sz="2" w:space="0"/>
            </w:tcBorders>
            <w:vAlign w:val="top"/>
          </w:tcPr>
          <w:p w14:paraId="5B703A0D">
            <w:pPr>
              <w:pStyle w:val="10"/>
              <w:spacing w:before="57" w:line="228" w:lineRule="auto"/>
              <w:ind w:left="34"/>
            </w:pPr>
            <w:r>
              <w:rPr>
                <w:spacing w:val="7"/>
              </w:rPr>
              <w:t>满足资格审查条件最低要求，得</w:t>
            </w:r>
            <w:r>
              <w:rPr>
                <w:spacing w:val="-33"/>
              </w:rPr>
              <w:t xml:space="preserve"> </w:t>
            </w:r>
            <w:r>
              <w:rPr>
                <w:spacing w:val="7"/>
              </w:rPr>
              <w:t>6</w:t>
            </w:r>
            <w:r>
              <w:rPr>
                <w:spacing w:val="-38"/>
              </w:rPr>
              <w:t xml:space="preserve"> </w:t>
            </w:r>
            <w:r>
              <w:rPr>
                <w:spacing w:val="7"/>
              </w:rPr>
              <w:t>分；</w:t>
            </w:r>
          </w:p>
          <w:p w14:paraId="5A210516">
            <w:pPr>
              <w:pStyle w:val="10"/>
              <w:spacing w:before="50" w:line="252" w:lineRule="auto"/>
              <w:ind w:left="37"/>
            </w:pPr>
            <w:r>
              <w:rPr>
                <w:rFonts w:hint="eastAsia"/>
                <w:spacing w:val="5"/>
                <w:lang w:val="en-US" w:eastAsia="zh-CN"/>
              </w:rPr>
              <w:t>2021年至今</w:t>
            </w:r>
            <w:r>
              <w:rPr>
                <w:spacing w:val="5"/>
              </w:rPr>
              <w:t>具有</w:t>
            </w:r>
            <w:r>
              <w:rPr>
                <w:rFonts w:hint="eastAsia"/>
                <w:spacing w:val="5"/>
                <w:lang w:eastAsia="zh-CN"/>
              </w:rPr>
              <w:t>三级</w:t>
            </w:r>
            <w:r>
              <w:rPr>
                <w:spacing w:val="5"/>
              </w:rPr>
              <w:t>或</w:t>
            </w:r>
            <w:r>
              <w:rPr>
                <w:rFonts w:hint="eastAsia"/>
                <w:spacing w:val="5"/>
                <w:lang w:eastAsia="zh-CN"/>
              </w:rPr>
              <w:t>三级</w:t>
            </w:r>
            <w:r>
              <w:rPr>
                <w:spacing w:val="5"/>
              </w:rPr>
              <w:t>以上等级公路日常养护（或养护工程）</w:t>
            </w:r>
            <w:r>
              <w:rPr>
                <w:spacing w:val="10"/>
              </w:rPr>
              <w:t>项目的项目总工业绩加4</w:t>
            </w:r>
            <w:r>
              <w:rPr>
                <w:spacing w:val="-30"/>
              </w:rPr>
              <w:t xml:space="preserve"> </w:t>
            </w:r>
            <w:r>
              <w:rPr>
                <w:spacing w:val="10"/>
              </w:rPr>
              <w:t>分，最多加4</w:t>
            </w:r>
            <w:r>
              <w:rPr>
                <w:spacing w:val="-38"/>
              </w:rPr>
              <w:t xml:space="preserve"> </w:t>
            </w:r>
            <w:r>
              <w:rPr>
                <w:spacing w:val="10"/>
              </w:rPr>
              <w:t>分。</w:t>
            </w:r>
          </w:p>
          <w:p w14:paraId="584D8C21">
            <w:pPr>
              <w:spacing w:before="23" w:line="245" w:lineRule="auto"/>
              <w:ind w:left="51" w:right="114" w:hanging="7"/>
              <w:rPr>
                <w:rFonts w:ascii="楷体" w:hAnsi="楷体" w:eastAsia="楷体" w:cs="楷体"/>
                <w:sz w:val="20"/>
                <w:szCs w:val="20"/>
              </w:rPr>
            </w:pPr>
            <w:r>
              <w:rPr>
                <w:rFonts w:ascii="楷体" w:hAnsi="楷体" w:eastAsia="楷体" w:cs="楷体"/>
                <w:spacing w:val="9"/>
                <w:sz w:val="20"/>
                <w:szCs w:val="20"/>
              </w:rPr>
              <w:t>注：项目总工业绩需按招标文件要求提供相关业绩证</w:t>
            </w:r>
            <w:r>
              <w:rPr>
                <w:rFonts w:ascii="楷体" w:hAnsi="楷体" w:eastAsia="楷体" w:cs="楷体"/>
                <w:spacing w:val="8"/>
                <w:sz w:val="20"/>
                <w:szCs w:val="20"/>
              </w:rPr>
              <w:t>明材料，未按要求提供证明材料的业绩不予认定。</w:t>
            </w:r>
          </w:p>
        </w:tc>
      </w:tr>
    </w:tbl>
    <w:p w14:paraId="4661953A">
      <w:pPr>
        <w:rPr>
          <w:rFonts w:ascii="Arial"/>
          <w:sz w:val="21"/>
        </w:rPr>
      </w:pPr>
    </w:p>
    <w:p w14:paraId="3C4A8253">
      <w:pPr>
        <w:rPr>
          <w:rFonts w:ascii="Arial" w:hAnsi="Arial" w:eastAsia="Arial" w:cs="Arial"/>
          <w:sz w:val="21"/>
          <w:szCs w:val="21"/>
        </w:rPr>
        <w:sectPr>
          <w:footerReference r:id="rId21" w:type="default"/>
          <w:pgSz w:w="11910" w:h="16840"/>
          <w:pgMar w:top="1417" w:right="1134" w:bottom="1134" w:left="1134" w:header="0" w:footer="1328" w:gutter="0"/>
          <w:pgNumType w:fmt="decimal"/>
          <w:cols w:space="720" w:num="1"/>
        </w:sectPr>
      </w:pPr>
    </w:p>
    <w:tbl>
      <w:tblPr>
        <w:tblStyle w:val="9"/>
        <w:tblW w:w="96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500"/>
        <w:gridCol w:w="502"/>
        <w:gridCol w:w="992"/>
        <w:gridCol w:w="990"/>
        <w:gridCol w:w="851"/>
        <w:gridCol w:w="5273"/>
      </w:tblGrid>
      <w:tr w14:paraId="7ACE1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91" w:type="dxa"/>
            <w:vMerge w:val="restart"/>
            <w:tcBorders>
              <w:bottom w:val="nil"/>
            </w:tcBorders>
            <w:vAlign w:val="top"/>
          </w:tcPr>
          <w:p w14:paraId="77885116">
            <w:pPr>
              <w:spacing w:line="280" w:lineRule="auto"/>
              <w:rPr>
                <w:rFonts w:ascii="Arial"/>
                <w:sz w:val="21"/>
              </w:rPr>
            </w:pPr>
          </w:p>
          <w:p w14:paraId="2E72531B">
            <w:pPr>
              <w:pStyle w:val="10"/>
              <w:spacing w:before="65" w:line="275" w:lineRule="auto"/>
              <w:ind w:left="200" w:right="85" w:hanging="108"/>
            </w:pPr>
            <w:r>
              <w:rPr>
                <w:spacing w:val="3"/>
              </w:rPr>
              <w:t>条款</w:t>
            </w:r>
            <w:r>
              <w:t>号</w:t>
            </w:r>
          </w:p>
        </w:tc>
        <w:tc>
          <w:tcPr>
            <w:tcW w:w="3835" w:type="dxa"/>
            <w:gridSpan w:val="5"/>
            <w:tcBorders>
              <w:bottom w:val="single" w:color="000000" w:sz="4" w:space="0"/>
            </w:tcBorders>
            <w:vAlign w:val="top"/>
          </w:tcPr>
          <w:p w14:paraId="1F0698A1">
            <w:pPr>
              <w:pStyle w:val="10"/>
              <w:spacing w:before="180" w:line="227" w:lineRule="auto"/>
              <w:ind w:left="766"/>
            </w:pPr>
            <w:r>
              <w:rPr>
                <w:spacing w:val="9"/>
              </w:rPr>
              <w:t>评分因素与拟定权重分值</w:t>
            </w:r>
          </w:p>
        </w:tc>
        <w:tc>
          <w:tcPr>
            <w:tcW w:w="5273" w:type="dxa"/>
            <w:vMerge w:val="restart"/>
            <w:tcBorders>
              <w:bottom w:val="nil"/>
            </w:tcBorders>
            <w:vAlign w:val="top"/>
          </w:tcPr>
          <w:p w14:paraId="1E38C36E">
            <w:pPr>
              <w:spacing w:line="427" w:lineRule="auto"/>
              <w:rPr>
                <w:rFonts w:ascii="Arial"/>
                <w:sz w:val="21"/>
              </w:rPr>
            </w:pPr>
          </w:p>
          <w:p w14:paraId="7B885D34">
            <w:pPr>
              <w:pStyle w:val="10"/>
              <w:spacing w:before="65" w:line="228" w:lineRule="auto"/>
              <w:ind w:left="2221"/>
            </w:pPr>
            <w:r>
              <w:rPr>
                <w:spacing w:val="7"/>
              </w:rPr>
              <w:t>评分标准</w:t>
            </w:r>
          </w:p>
        </w:tc>
      </w:tr>
      <w:tr w14:paraId="5E679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91" w:type="dxa"/>
            <w:vMerge w:val="continue"/>
            <w:tcBorders>
              <w:top w:val="nil"/>
              <w:bottom w:val="single" w:color="000000" w:sz="4" w:space="0"/>
            </w:tcBorders>
            <w:vAlign w:val="top"/>
          </w:tcPr>
          <w:p w14:paraId="5F3D2B50">
            <w:pPr>
              <w:rPr>
                <w:rFonts w:ascii="Arial"/>
                <w:sz w:val="21"/>
              </w:rPr>
            </w:pPr>
          </w:p>
        </w:tc>
        <w:tc>
          <w:tcPr>
            <w:tcW w:w="1002" w:type="dxa"/>
            <w:gridSpan w:val="2"/>
            <w:tcBorders>
              <w:top w:val="single" w:color="000000" w:sz="4" w:space="0"/>
              <w:bottom w:val="single" w:color="000000" w:sz="4" w:space="0"/>
              <w:right w:val="single" w:color="000000" w:sz="4" w:space="0"/>
            </w:tcBorders>
            <w:vAlign w:val="top"/>
          </w:tcPr>
          <w:p w14:paraId="15101CE0">
            <w:pPr>
              <w:pStyle w:val="10"/>
              <w:spacing w:before="64" w:line="228" w:lineRule="auto"/>
              <w:ind w:left="293"/>
            </w:pPr>
            <w:r>
              <w:rPr>
                <w:spacing w:val="5"/>
              </w:rPr>
              <w:t>评分</w:t>
            </w:r>
          </w:p>
          <w:p w14:paraId="283C2D7F">
            <w:pPr>
              <w:pStyle w:val="10"/>
              <w:spacing w:before="23" w:line="228" w:lineRule="auto"/>
              <w:ind w:left="310"/>
            </w:pPr>
            <w:r>
              <w:rPr>
                <w:spacing w:val="-4"/>
              </w:rPr>
              <w:t>因素</w:t>
            </w:r>
          </w:p>
        </w:tc>
        <w:tc>
          <w:tcPr>
            <w:tcW w:w="992" w:type="dxa"/>
            <w:tcBorders>
              <w:top w:val="single" w:color="000000" w:sz="4" w:space="0"/>
              <w:left w:val="single" w:color="000000" w:sz="4" w:space="0"/>
              <w:bottom w:val="single" w:color="000000" w:sz="4" w:space="0"/>
              <w:right w:val="single" w:color="000000" w:sz="4" w:space="0"/>
            </w:tcBorders>
            <w:vAlign w:val="top"/>
          </w:tcPr>
          <w:p w14:paraId="5F66D5B4">
            <w:pPr>
              <w:pStyle w:val="10"/>
              <w:spacing w:before="63" w:line="228" w:lineRule="auto"/>
              <w:ind w:left="76"/>
            </w:pPr>
            <w:r>
              <w:rPr>
                <w:spacing w:val="7"/>
              </w:rPr>
              <w:t>评分因素</w:t>
            </w:r>
          </w:p>
          <w:p w14:paraId="51EA1B14">
            <w:pPr>
              <w:pStyle w:val="10"/>
              <w:spacing w:before="24" w:line="228" w:lineRule="auto"/>
              <w:ind w:left="76"/>
            </w:pPr>
            <w:r>
              <w:rPr>
                <w:spacing w:val="7"/>
              </w:rPr>
              <w:t>权重分值</w:t>
            </w:r>
          </w:p>
        </w:tc>
        <w:tc>
          <w:tcPr>
            <w:tcW w:w="990" w:type="dxa"/>
            <w:tcBorders>
              <w:top w:val="single" w:color="000000" w:sz="4" w:space="0"/>
              <w:left w:val="single" w:color="000000" w:sz="4" w:space="0"/>
              <w:bottom w:val="single" w:color="000000" w:sz="4" w:space="0"/>
              <w:right w:val="single" w:color="000000" w:sz="4" w:space="0"/>
            </w:tcBorders>
            <w:vAlign w:val="top"/>
          </w:tcPr>
          <w:p w14:paraId="4DDA0386">
            <w:pPr>
              <w:pStyle w:val="10"/>
              <w:spacing w:before="54" w:line="228" w:lineRule="auto"/>
              <w:ind w:left="78"/>
            </w:pPr>
            <w:r>
              <w:rPr>
                <w:spacing w:val="6"/>
              </w:rPr>
              <w:t>各评分因</w:t>
            </w:r>
          </w:p>
          <w:p w14:paraId="43D0411B">
            <w:pPr>
              <w:pStyle w:val="10"/>
              <w:spacing w:before="47" w:line="228" w:lineRule="auto"/>
              <w:ind w:left="78"/>
            </w:pPr>
            <w:r>
              <w:rPr>
                <w:spacing w:val="6"/>
              </w:rPr>
              <w:t>素细分项</w:t>
            </w:r>
          </w:p>
        </w:tc>
        <w:tc>
          <w:tcPr>
            <w:tcW w:w="851" w:type="dxa"/>
            <w:tcBorders>
              <w:top w:val="single" w:color="000000" w:sz="4" w:space="0"/>
              <w:left w:val="single" w:color="000000" w:sz="4" w:space="0"/>
              <w:bottom w:val="single" w:color="000000" w:sz="4" w:space="0"/>
            </w:tcBorders>
            <w:vAlign w:val="top"/>
          </w:tcPr>
          <w:p w14:paraId="457CB009">
            <w:pPr>
              <w:pStyle w:val="10"/>
              <w:spacing w:before="200" w:line="228" w:lineRule="auto"/>
              <w:ind w:left="221"/>
            </w:pPr>
            <w:r>
              <w:rPr>
                <w:spacing w:val="3"/>
              </w:rPr>
              <w:t>分值</w:t>
            </w:r>
          </w:p>
        </w:tc>
        <w:tc>
          <w:tcPr>
            <w:tcW w:w="5273" w:type="dxa"/>
            <w:vMerge w:val="continue"/>
            <w:tcBorders>
              <w:top w:val="nil"/>
              <w:bottom w:val="single" w:color="000000" w:sz="4" w:space="0"/>
            </w:tcBorders>
            <w:vAlign w:val="top"/>
          </w:tcPr>
          <w:p w14:paraId="1717C69C">
            <w:pPr>
              <w:rPr>
                <w:rFonts w:ascii="Arial"/>
                <w:sz w:val="21"/>
              </w:rPr>
            </w:pPr>
          </w:p>
        </w:tc>
      </w:tr>
      <w:tr w14:paraId="55714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8" w:hRule="atLeast"/>
        </w:trPr>
        <w:tc>
          <w:tcPr>
            <w:tcW w:w="591" w:type="dxa"/>
            <w:vMerge w:val="restart"/>
            <w:tcBorders>
              <w:top w:val="single" w:color="000000" w:sz="4" w:space="0"/>
              <w:bottom w:val="nil"/>
            </w:tcBorders>
            <w:vAlign w:val="top"/>
          </w:tcPr>
          <w:p w14:paraId="50992FE6">
            <w:pPr>
              <w:spacing w:line="243" w:lineRule="auto"/>
              <w:rPr>
                <w:rFonts w:ascii="Arial"/>
                <w:sz w:val="21"/>
              </w:rPr>
            </w:pPr>
          </w:p>
          <w:p w14:paraId="5BCD51ED">
            <w:pPr>
              <w:spacing w:line="243" w:lineRule="auto"/>
              <w:rPr>
                <w:rFonts w:ascii="Arial"/>
                <w:sz w:val="21"/>
              </w:rPr>
            </w:pPr>
          </w:p>
          <w:p w14:paraId="2D0C1CE8">
            <w:pPr>
              <w:spacing w:line="243" w:lineRule="auto"/>
              <w:rPr>
                <w:rFonts w:ascii="Arial"/>
                <w:sz w:val="21"/>
              </w:rPr>
            </w:pPr>
          </w:p>
          <w:p w14:paraId="372DBD7B">
            <w:pPr>
              <w:spacing w:line="243" w:lineRule="auto"/>
              <w:rPr>
                <w:rFonts w:ascii="Arial"/>
                <w:sz w:val="21"/>
              </w:rPr>
            </w:pPr>
          </w:p>
          <w:p w14:paraId="26AF24F9">
            <w:pPr>
              <w:spacing w:line="243" w:lineRule="auto"/>
              <w:rPr>
                <w:rFonts w:ascii="Arial"/>
                <w:sz w:val="21"/>
              </w:rPr>
            </w:pPr>
          </w:p>
          <w:p w14:paraId="655BD369">
            <w:pPr>
              <w:spacing w:line="243" w:lineRule="auto"/>
              <w:rPr>
                <w:rFonts w:ascii="Arial"/>
                <w:sz w:val="21"/>
              </w:rPr>
            </w:pPr>
          </w:p>
          <w:p w14:paraId="69D66B21">
            <w:pPr>
              <w:spacing w:line="243" w:lineRule="auto"/>
              <w:rPr>
                <w:rFonts w:ascii="Arial"/>
                <w:sz w:val="21"/>
              </w:rPr>
            </w:pPr>
          </w:p>
          <w:p w14:paraId="5CE36D86">
            <w:pPr>
              <w:spacing w:line="243" w:lineRule="auto"/>
              <w:rPr>
                <w:rFonts w:ascii="Arial"/>
                <w:sz w:val="21"/>
              </w:rPr>
            </w:pPr>
          </w:p>
          <w:p w14:paraId="12E57AD5">
            <w:pPr>
              <w:spacing w:line="243" w:lineRule="auto"/>
              <w:rPr>
                <w:rFonts w:ascii="Arial"/>
                <w:sz w:val="21"/>
              </w:rPr>
            </w:pPr>
          </w:p>
          <w:p w14:paraId="23A2FEF4">
            <w:pPr>
              <w:spacing w:line="243" w:lineRule="auto"/>
              <w:rPr>
                <w:rFonts w:ascii="Arial"/>
                <w:sz w:val="21"/>
              </w:rPr>
            </w:pPr>
          </w:p>
          <w:p w14:paraId="24E892AE">
            <w:pPr>
              <w:spacing w:line="243" w:lineRule="auto"/>
              <w:rPr>
                <w:rFonts w:ascii="Arial"/>
                <w:sz w:val="21"/>
              </w:rPr>
            </w:pPr>
          </w:p>
          <w:p w14:paraId="4D9C8786">
            <w:pPr>
              <w:spacing w:line="244" w:lineRule="auto"/>
              <w:rPr>
                <w:rFonts w:ascii="Arial"/>
                <w:sz w:val="21"/>
              </w:rPr>
            </w:pPr>
          </w:p>
          <w:p w14:paraId="47518819">
            <w:pPr>
              <w:spacing w:line="244" w:lineRule="auto"/>
              <w:rPr>
                <w:rFonts w:ascii="Arial"/>
                <w:sz w:val="21"/>
              </w:rPr>
            </w:pPr>
          </w:p>
          <w:p w14:paraId="6D457265">
            <w:pPr>
              <w:spacing w:line="244" w:lineRule="auto"/>
              <w:rPr>
                <w:rFonts w:ascii="Arial"/>
                <w:sz w:val="21"/>
              </w:rPr>
            </w:pPr>
          </w:p>
          <w:p w14:paraId="484FB20D">
            <w:pPr>
              <w:spacing w:line="244" w:lineRule="auto"/>
              <w:rPr>
                <w:rFonts w:ascii="Arial"/>
                <w:sz w:val="21"/>
              </w:rPr>
            </w:pPr>
          </w:p>
          <w:p w14:paraId="59BE7E53">
            <w:pPr>
              <w:spacing w:line="244" w:lineRule="auto"/>
              <w:rPr>
                <w:rFonts w:ascii="Arial"/>
                <w:sz w:val="21"/>
              </w:rPr>
            </w:pPr>
          </w:p>
          <w:p w14:paraId="13241932">
            <w:pPr>
              <w:pStyle w:val="10"/>
              <w:spacing w:before="65" w:line="268" w:lineRule="exact"/>
              <w:ind w:left="40"/>
            </w:pPr>
            <w:r>
              <w:rPr>
                <w:spacing w:val="2"/>
                <w:position w:val="1"/>
              </w:rPr>
              <w:t>2.2.2</w:t>
            </w:r>
          </w:p>
          <w:p w14:paraId="32CFF9AD">
            <w:pPr>
              <w:pStyle w:val="10"/>
              <w:spacing w:before="3"/>
              <w:ind w:left="48"/>
            </w:pPr>
            <w:r>
              <w:rPr>
                <w:spacing w:val="-1"/>
              </w:rPr>
              <w:t>（3）</w:t>
            </w:r>
          </w:p>
        </w:tc>
        <w:tc>
          <w:tcPr>
            <w:tcW w:w="500" w:type="dxa"/>
            <w:vMerge w:val="restart"/>
            <w:tcBorders>
              <w:top w:val="single" w:color="000000" w:sz="4" w:space="0"/>
              <w:bottom w:val="nil"/>
            </w:tcBorders>
            <w:textDirection w:val="tbRlV"/>
            <w:vAlign w:val="top"/>
          </w:tcPr>
          <w:p w14:paraId="3E490A80">
            <w:pPr>
              <w:pStyle w:val="10"/>
              <w:spacing w:before="146" w:line="213" w:lineRule="auto"/>
              <w:ind w:left="3708"/>
            </w:pPr>
            <w:r>
              <w:rPr>
                <w:spacing w:val="8"/>
              </w:rPr>
              <w:t>其</w:t>
            </w:r>
            <w:r>
              <w:rPr>
                <w:spacing w:val="-34"/>
              </w:rPr>
              <w:t xml:space="preserve"> </w:t>
            </w:r>
            <w:r>
              <w:rPr>
                <w:spacing w:val="8"/>
              </w:rPr>
              <w:t>他</w:t>
            </w:r>
            <w:r>
              <w:rPr>
                <w:spacing w:val="-37"/>
              </w:rPr>
              <w:t xml:space="preserve"> </w:t>
            </w:r>
            <w:r>
              <w:rPr>
                <w:spacing w:val="8"/>
              </w:rPr>
              <w:t>因</w:t>
            </w:r>
            <w:r>
              <w:rPr>
                <w:spacing w:val="-35"/>
              </w:rPr>
              <w:t xml:space="preserve"> </w:t>
            </w:r>
            <w:r>
              <w:rPr>
                <w:spacing w:val="8"/>
              </w:rPr>
              <w:t>素</w:t>
            </w:r>
          </w:p>
        </w:tc>
        <w:tc>
          <w:tcPr>
            <w:tcW w:w="502" w:type="dxa"/>
            <w:tcBorders>
              <w:top w:val="single" w:color="000000" w:sz="4" w:space="0"/>
            </w:tcBorders>
            <w:textDirection w:val="tbRlV"/>
            <w:vAlign w:val="top"/>
          </w:tcPr>
          <w:p w14:paraId="3DE5E7B4">
            <w:pPr>
              <w:pStyle w:val="10"/>
              <w:spacing w:before="145" w:line="214" w:lineRule="auto"/>
              <w:ind w:left="718"/>
            </w:pPr>
            <w:r>
              <w:rPr>
                <w:spacing w:val="8"/>
              </w:rPr>
              <w:t>企</w:t>
            </w:r>
            <w:r>
              <w:rPr>
                <w:spacing w:val="-36"/>
              </w:rPr>
              <w:t xml:space="preserve"> </w:t>
            </w:r>
            <w:r>
              <w:rPr>
                <w:spacing w:val="8"/>
              </w:rPr>
              <w:t>业</w:t>
            </w:r>
            <w:r>
              <w:rPr>
                <w:spacing w:val="-38"/>
              </w:rPr>
              <w:t xml:space="preserve"> </w:t>
            </w:r>
            <w:r>
              <w:rPr>
                <w:spacing w:val="8"/>
              </w:rPr>
              <w:t>业</w:t>
            </w:r>
            <w:r>
              <w:rPr>
                <w:spacing w:val="-35"/>
              </w:rPr>
              <w:t xml:space="preserve"> </w:t>
            </w:r>
            <w:r>
              <w:rPr>
                <w:spacing w:val="8"/>
              </w:rPr>
              <w:t>绩</w:t>
            </w:r>
          </w:p>
        </w:tc>
        <w:tc>
          <w:tcPr>
            <w:tcW w:w="992" w:type="dxa"/>
            <w:tcBorders>
              <w:top w:val="single" w:color="000000" w:sz="4" w:space="0"/>
            </w:tcBorders>
            <w:vAlign w:val="top"/>
          </w:tcPr>
          <w:p w14:paraId="6BA2C8C5">
            <w:pPr>
              <w:spacing w:line="263" w:lineRule="auto"/>
              <w:rPr>
                <w:rFonts w:ascii="Arial"/>
                <w:sz w:val="21"/>
              </w:rPr>
            </w:pPr>
          </w:p>
          <w:p w14:paraId="62405F3B">
            <w:pPr>
              <w:spacing w:line="264" w:lineRule="auto"/>
              <w:rPr>
                <w:rFonts w:ascii="Arial"/>
                <w:sz w:val="21"/>
              </w:rPr>
            </w:pPr>
          </w:p>
          <w:p w14:paraId="62BE1113">
            <w:pPr>
              <w:spacing w:line="264" w:lineRule="auto"/>
              <w:rPr>
                <w:rFonts w:ascii="Arial"/>
                <w:sz w:val="21"/>
              </w:rPr>
            </w:pPr>
          </w:p>
          <w:p w14:paraId="5536C55C">
            <w:pPr>
              <w:spacing w:line="264" w:lineRule="auto"/>
              <w:rPr>
                <w:rFonts w:ascii="Arial"/>
                <w:sz w:val="21"/>
              </w:rPr>
            </w:pPr>
          </w:p>
          <w:p w14:paraId="052894CE">
            <w:pPr>
              <w:pStyle w:val="10"/>
              <w:spacing w:before="65" w:line="228" w:lineRule="auto"/>
              <w:ind w:left="267"/>
            </w:pPr>
            <w:r>
              <w:rPr>
                <w:spacing w:val="-1"/>
              </w:rPr>
              <w:t>20</w:t>
            </w:r>
            <w:r>
              <w:rPr>
                <w:spacing w:val="-37"/>
              </w:rPr>
              <w:t xml:space="preserve"> </w:t>
            </w:r>
            <w:r>
              <w:rPr>
                <w:spacing w:val="-1"/>
              </w:rPr>
              <w:t>分</w:t>
            </w:r>
          </w:p>
        </w:tc>
        <w:tc>
          <w:tcPr>
            <w:tcW w:w="990" w:type="dxa"/>
            <w:tcBorders>
              <w:top w:val="single" w:color="000000" w:sz="4" w:space="0"/>
            </w:tcBorders>
            <w:vAlign w:val="top"/>
          </w:tcPr>
          <w:p w14:paraId="2A9875D7">
            <w:pPr>
              <w:spacing w:line="306" w:lineRule="auto"/>
              <w:rPr>
                <w:rFonts w:ascii="Arial"/>
                <w:sz w:val="21"/>
              </w:rPr>
            </w:pPr>
          </w:p>
          <w:p w14:paraId="08E3A877">
            <w:pPr>
              <w:spacing w:line="306" w:lineRule="auto"/>
              <w:rPr>
                <w:rFonts w:ascii="Arial"/>
                <w:sz w:val="21"/>
              </w:rPr>
            </w:pPr>
          </w:p>
          <w:p w14:paraId="7BD26A8C">
            <w:pPr>
              <w:spacing w:line="307" w:lineRule="auto"/>
              <w:rPr>
                <w:rFonts w:ascii="Arial"/>
                <w:sz w:val="21"/>
              </w:rPr>
            </w:pPr>
          </w:p>
          <w:p w14:paraId="1DB40C53">
            <w:pPr>
              <w:pStyle w:val="10"/>
              <w:spacing w:before="65" w:line="250" w:lineRule="auto"/>
              <w:ind w:left="32" w:right="122" w:firstLine="3"/>
            </w:pPr>
            <w:r>
              <w:rPr>
                <w:spacing w:val="6"/>
              </w:rPr>
              <w:t>投标人企</w:t>
            </w:r>
            <w:r>
              <w:rPr>
                <w:spacing w:val="7"/>
              </w:rPr>
              <w:t>业业绩</w:t>
            </w:r>
          </w:p>
        </w:tc>
        <w:tc>
          <w:tcPr>
            <w:tcW w:w="851" w:type="dxa"/>
            <w:tcBorders>
              <w:top w:val="single" w:color="000000" w:sz="4" w:space="0"/>
            </w:tcBorders>
            <w:vAlign w:val="top"/>
          </w:tcPr>
          <w:p w14:paraId="058FAB59">
            <w:pPr>
              <w:spacing w:line="263" w:lineRule="auto"/>
              <w:rPr>
                <w:rFonts w:ascii="Arial"/>
                <w:sz w:val="21"/>
              </w:rPr>
            </w:pPr>
          </w:p>
          <w:p w14:paraId="05E47767">
            <w:pPr>
              <w:spacing w:line="264" w:lineRule="auto"/>
              <w:rPr>
                <w:rFonts w:ascii="Arial"/>
                <w:sz w:val="21"/>
              </w:rPr>
            </w:pPr>
          </w:p>
          <w:p w14:paraId="2A397078">
            <w:pPr>
              <w:spacing w:line="264" w:lineRule="auto"/>
              <w:rPr>
                <w:rFonts w:ascii="Arial"/>
                <w:sz w:val="21"/>
              </w:rPr>
            </w:pPr>
          </w:p>
          <w:p w14:paraId="46F060EB">
            <w:pPr>
              <w:spacing w:line="264" w:lineRule="auto"/>
              <w:rPr>
                <w:rFonts w:ascii="Arial"/>
                <w:sz w:val="21"/>
              </w:rPr>
            </w:pPr>
          </w:p>
          <w:p w14:paraId="247CE797">
            <w:pPr>
              <w:pStyle w:val="10"/>
              <w:spacing w:before="65" w:line="228" w:lineRule="auto"/>
              <w:ind w:left="197"/>
            </w:pPr>
            <w:r>
              <w:rPr>
                <w:spacing w:val="-1"/>
              </w:rPr>
              <w:t>20</w:t>
            </w:r>
            <w:r>
              <w:rPr>
                <w:spacing w:val="-37"/>
              </w:rPr>
              <w:t xml:space="preserve"> </w:t>
            </w:r>
            <w:r>
              <w:rPr>
                <w:spacing w:val="-1"/>
              </w:rPr>
              <w:t>分</w:t>
            </w:r>
          </w:p>
        </w:tc>
        <w:tc>
          <w:tcPr>
            <w:tcW w:w="5273" w:type="dxa"/>
            <w:tcBorders>
              <w:top w:val="single" w:color="000000" w:sz="4" w:space="0"/>
            </w:tcBorders>
            <w:vAlign w:val="top"/>
          </w:tcPr>
          <w:p w14:paraId="23AE9984">
            <w:pPr>
              <w:pStyle w:val="10"/>
              <w:spacing w:before="77" w:line="226" w:lineRule="auto"/>
              <w:ind w:left="33"/>
            </w:pPr>
            <w:r>
              <w:rPr>
                <w:spacing w:val="6"/>
              </w:rPr>
              <w:t>满足资格审查条件最低要求，得</w:t>
            </w:r>
            <w:r>
              <w:rPr>
                <w:spacing w:val="-16"/>
              </w:rPr>
              <w:t xml:space="preserve"> </w:t>
            </w:r>
            <w:r>
              <w:rPr>
                <w:spacing w:val="6"/>
              </w:rPr>
              <w:t>12</w:t>
            </w:r>
            <w:r>
              <w:rPr>
                <w:spacing w:val="-36"/>
              </w:rPr>
              <w:t xml:space="preserve"> </w:t>
            </w:r>
            <w:r>
              <w:rPr>
                <w:spacing w:val="6"/>
              </w:rPr>
              <w:t>分；</w:t>
            </w:r>
          </w:p>
          <w:p w14:paraId="0ED093DA">
            <w:pPr>
              <w:pStyle w:val="10"/>
              <w:spacing w:before="75" w:line="251" w:lineRule="auto"/>
              <w:ind w:left="35" w:right="30"/>
            </w:pPr>
            <w:r>
              <w:rPr>
                <w:spacing w:val="3"/>
              </w:rPr>
              <w:t>2021年1月1日至投标截止时间，投标人完成</w:t>
            </w:r>
            <w:r>
              <w:rPr>
                <w:spacing w:val="2"/>
              </w:rPr>
              <w:t>一项</w:t>
            </w:r>
            <w:r>
              <w:rPr>
                <w:rFonts w:hint="eastAsia"/>
                <w:spacing w:val="2"/>
                <w:lang w:eastAsia="zh-CN"/>
              </w:rPr>
              <w:t>三级</w:t>
            </w:r>
            <w:r>
              <w:rPr>
                <w:spacing w:val="2"/>
              </w:rPr>
              <w:t>或</w:t>
            </w:r>
            <w:r>
              <w:rPr>
                <w:rFonts w:hint="eastAsia"/>
                <w:spacing w:val="8"/>
                <w:lang w:eastAsia="zh-CN"/>
              </w:rPr>
              <w:t>三级</w:t>
            </w:r>
            <w:r>
              <w:rPr>
                <w:spacing w:val="8"/>
              </w:rPr>
              <w:t>以上等级公路日常养护（或养护工程）项目的施工业</w:t>
            </w:r>
            <w:r>
              <w:rPr>
                <w:spacing w:val="3"/>
              </w:rPr>
              <w:t>绩加</w:t>
            </w:r>
            <w:r>
              <w:rPr>
                <w:spacing w:val="-37"/>
              </w:rPr>
              <w:t xml:space="preserve"> </w:t>
            </w:r>
            <w:r>
              <w:rPr>
                <w:spacing w:val="3"/>
              </w:rPr>
              <w:t>4</w:t>
            </w:r>
            <w:r>
              <w:rPr>
                <w:spacing w:val="-35"/>
              </w:rPr>
              <w:t xml:space="preserve"> </w:t>
            </w:r>
            <w:r>
              <w:rPr>
                <w:spacing w:val="3"/>
              </w:rPr>
              <w:t>分，最多加</w:t>
            </w:r>
            <w:r>
              <w:rPr>
                <w:spacing w:val="-38"/>
              </w:rPr>
              <w:t xml:space="preserve"> </w:t>
            </w:r>
            <w:r>
              <w:rPr>
                <w:spacing w:val="3"/>
              </w:rPr>
              <w:t>8</w:t>
            </w:r>
            <w:r>
              <w:rPr>
                <w:spacing w:val="-36"/>
              </w:rPr>
              <w:t xml:space="preserve"> </w:t>
            </w:r>
            <w:r>
              <w:rPr>
                <w:spacing w:val="3"/>
              </w:rPr>
              <w:t>分。</w:t>
            </w:r>
          </w:p>
          <w:p w14:paraId="1FFBE958">
            <w:pPr>
              <w:spacing w:before="49" w:line="264" w:lineRule="exact"/>
              <w:ind w:left="43"/>
              <w:rPr>
                <w:rFonts w:ascii="楷体" w:hAnsi="楷体" w:eastAsia="楷体" w:cs="楷体"/>
                <w:sz w:val="20"/>
                <w:szCs w:val="20"/>
              </w:rPr>
            </w:pPr>
            <w:r>
              <w:rPr>
                <w:rFonts w:ascii="楷体" w:hAnsi="楷体" w:eastAsia="楷体" w:cs="楷体"/>
                <w:spacing w:val="-5"/>
                <w:position w:val="1"/>
                <w:sz w:val="20"/>
                <w:szCs w:val="20"/>
              </w:rPr>
              <w:t>注：</w:t>
            </w:r>
          </w:p>
          <w:p w14:paraId="5F805C21">
            <w:pPr>
              <w:spacing w:before="54" w:line="232" w:lineRule="auto"/>
              <w:ind w:left="43"/>
              <w:rPr>
                <w:rFonts w:hint="eastAsia" w:ascii="楷体" w:hAnsi="楷体" w:eastAsia="楷体" w:cs="楷体"/>
                <w:spacing w:val="7"/>
                <w:sz w:val="20"/>
                <w:szCs w:val="20"/>
              </w:rPr>
            </w:pPr>
            <w:r>
              <w:rPr>
                <w:rFonts w:ascii="楷体" w:hAnsi="楷体" w:eastAsia="楷体" w:cs="楷体"/>
                <w:spacing w:val="7"/>
                <w:sz w:val="20"/>
                <w:szCs w:val="20"/>
              </w:rPr>
              <w:t xml:space="preserve">1. </w:t>
            </w:r>
            <w:r>
              <w:rPr>
                <w:rFonts w:hint="eastAsia" w:ascii="楷体" w:hAnsi="楷体" w:eastAsia="楷体" w:cs="楷体"/>
                <w:spacing w:val="7"/>
                <w:sz w:val="20"/>
                <w:szCs w:val="20"/>
              </w:rPr>
              <w:t>（1）合同协议书复印件和该项目发包人（甲方） 出具的完工证明（应写明完工时间）复印件；</w:t>
            </w:r>
          </w:p>
          <w:p w14:paraId="66DA7261">
            <w:pPr>
              <w:spacing w:before="54" w:line="232" w:lineRule="auto"/>
              <w:ind w:left="43"/>
              <w:rPr>
                <w:rFonts w:hint="eastAsia" w:ascii="楷体" w:hAnsi="楷体" w:eastAsia="楷体" w:cs="楷体"/>
                <w:spacing w:val="7"/>
                <w:sz w:val="20"/>
                <w:szCs w:val="20"/>
              </w:rPr>
            </w:pPr>
            <w:r>
              <w:rPr>
                <w:rFonts w:hint="eastAsia" w:ascii="楷体" w:hAnsi="楷体" w:eastAsia="楷体" w:cs="楷体"/>
                <w:spacing w:val="7"/>
                <w:sz w:val="20"/>
                <w:szCs w:val="20"/>
              </w:rPr>
              <w:t>（2）交通运输部“全国公路建设市场监督管理系统 ”或省级交通运输主管部门“公路建设市场信用信息管理系统 ”中查询到的相关项目网页截图复印件。</w:t>
            </w:r>
          </w:p>
          <w:p w14:paraId="762C3C49">
            <w:pPr>
              <w:spacing w:before="54" w:line="232" w:lineRule="auto"/>
              <w:ind w:left="43"/>
              <w:rPr>
                <w:rFonts w:ascii="楷体" w:hAnsi="楷体" w:eastAsia="楷体" w:cs="楷体"/>
                <w:sz w:val="20"/>
                <w:szCs w:val="20"/>
              </w:rPr>
            </w:pPr>
            <w:r>
              <w:rPr>
                <w:rFonts w:hint="eastAsia" w:ascii="楷体" w:hAnsi="楷体" w:eastAsia="楷体" w:cs="楷体"/>
                <w:spacing w:val="7"/>
                <w:sz w:val="20"/>
                <w:szCs w:val="20"/>
              </w:rPr>
              <w:t>如投标人填报业绩不符合上述要求，或业绩无相应证明材料，或所提供的证明材料中不能查找出满足评标办法中所要求的加分数据，则该业绩不予认定。</w:t>
            </w:r>
            <w:r>
              <w:rPr>
                <w:rFonts w:ascii="楷体" w:hAnsi="楷体" w:eastAsia="楷体" w:cs="楷体"/>
                <w:spacing w:val="7"/>
                <w:sz w:val="20"/>
                <w:szCs w:val="20"/>
              </w:rPr>
              <w:t>。</w:t>
            </w:r>
          </w:p>
          <w:p w14:paraId="4EC84F27">
            <w:pPr>
              <w:pStyle w:val="10"/>
              <w:spacing w:before="71" w:line="242" w:lineRule="auto"/>
              <w:ind w:left="41" w:right="146" w:hanging="6"/>
              <w:rPr>
                <w:rFonts w:ascii="楷体" w:hAnsi="楷体" w:eastAsia="楷体" w:cs="楷体"/>
              </w:rPr>
            </w:pPr>
            <w:r>
              <w:rPr>
                <w:spacing w:val="7"/>
              </w:rPr>
              <w:t xml:space="preserve">2. </w:t>
            </w:r>
            <w:r>
              <w:rPr>
                <w:rFonts w:ascii="楷体" w:hAnsi="楷体" w:eastAsia="楷体" w:cs="楷体"/>
                <w:spacing w:val="7"/>
              </w:rPr>
              <w:t>企业业绩需按招标文件要求提供相关业绩证明材料，</w:t>
            </w:r>
            <w:r>
              <w:rPr>
                <w:rFonts w:ascii="楷体" w:hAnsi="楷体" w:eastAsia="楷体" w:cs="楷体"/>
                <w:spacing w:val="8"/>
              </w:rPr>
              <w:t>未按要求提供证明材料的业绩不予认定。</w:t>
            </w:r>
          </w:p>
        </w:tc>
      </w:tr>
      <w:tr w14:paraId="2D05B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8" w:hRule="atLeast"/>
        </w:trPr>
        <w:tc>
          <w:tcPr>
            <w:tcW w:w="591" w:type="dxa"/>
            <w:vMerge w:val="continue"/>
            <w:tcBorders>
              <w:top w:val="nil"/>
            </w:tcBorders>
            <w:vAlign w:val="top"/>
          </w:tcPr>
          <w:p w14:paraId="14BD6CC4">
            <w:pPr>
              <w:rPr>
                <w:rFonts w:ascii="Arial"/>
                <w:sz w:val="21"/>
              </w:rPr>
            </w:pPr>
          </w:p>
        </w:tc>
        <w:tc>
          <w:tcPr>
            <w:tcW w:w="500" w:type="dxa"/>
            <w:vMerge w:val="continue"/>
            <w:tcBorders>
              <w:top w:val="nil"/>
            </w:tcBorders>
            <w:textDirection w:val="tbRlV"/>
            <w:vAlign w:val="top"/>
          </w:tcPr>
          <w:p w14:paraId="1AE9066B">
            <w:pPr>
              <w:rPr>
                <w:rFonts w:ascii="Arial"/>
                <w:sz w:val="21"/>
              </w:rPr>
            </w:pPr>
          </w:p>
        </w:tc>
        <w:tc>
          <w:tcPr>
            <w:tcW w:w="502" w:type="dxa"/>
            <w:textDirection w:val="tbRlV"/>
            <w:vAlign w:val="top"/>
          </w:tcPr>
          <w:p w14:paraId="28C6064C">
            <w:pPr>
              <w:pStyle w:val="10"/>
              <w:spacing w:before="145" w:line="216" w:lineRule="auto"/>
              <w:ind w:left="2474"/>
            </w:pPr>
            <w:r>
              <w:rPr>
                <w:spacing w:val="8"/>
              </w:rPr>
              <w:t>履</w:t>
            </w:r>
            <w:r>
              <w:rPr>
                <w:spacing w:val="-36"/>
              </w:rPr>
              <w:t xml:space="preserve"> </w:t>
            </w:r>
            <w:r>
              <w:rPr>
                <w:spacing w:val="8"/>
              </w:rPr>
              <w:t>约</w:t>
            </w:r>
            <w:r>
              <w:rPr>
                <w:spacing w:val="-35"/>
              </w:rPr>
              <w:t xml:space="preserve"> </w:t>
            </w:r>
            <w:r>
              <w:rPr>
                <w:spacing w:val="8"/>
              </w:rPr>
              <w:t>信</w:t>
            </w:r>
            <w:r>
              <w:rPr>
                <w:spacing w:val="-38"/>
              </w:rPr>
              <w:t xml:space="preserve"> </w:t>
            </w:r>
            <w:r>
              <w:rPr>
                <w:spacing w:val="8"/>
              </w:rPr>
              <w:t>誉</w:t>
            </w:r>
          </w:p>
        </w:tc>
        <w:tc>
          <w:tcPr>
            <w:tcW w:w="992" w:type="dxa"/>
            <w:vAlign w:val="top"/>
          </w:tcPr>
          <w:p w14:paraId="19ED64D3">
            <w:pPr>
              <w:spacing w:line="254" w:lineRule="auto"/>
              <w:rPr>
                <w:rFonts w:ascii="Arial"/>
                <w:sz w:val="21"/>
              </w:rPr>
            </w:pPr>
          </w:p>
          <w:p w14:paraId="6804BFD4">
            <w:pPr>
              <w:spacing w:line="254" w:lineRule="auto"/>
              <w:rPr>
                <w:rFonts w:ascii="Arial"/>
                <w:sz w:val="21"/>
              </w:rPr>
            </w:pPr>
          </w:p>
          <w:p w14:paraId="1B59CC1B">
            <w:pPr>
              <w:spacing w:line="254" w:lineRule="auto"/>
              <w:rPr>
                <w:rFonts w:ascii="Arial"/>
                <w:sz w:val="21"/>
              </w:rPr>
            </w:pPr>
          </w:p>
          <w:p w14:paraId="1211C162">
            <w:pPr>
              <w:spacing w:line="254" w:lineRule="auto"/>
              <w:rPr>
                <w:rFonts w:ascii="Arial"/>
                <w:sz w:val="21"/>
              </w:rPr>
            </w:pPr>
          </w:p>
          <w:p w14:paraId="4B16D0A7">
            <w:pPr>
              <w:spacing w:line="254" w:lineRule="auto"/>
              <w:rPr>
                <w:rFonts w:ascii="Arial"/>
                <w:sz w:val="21"/>
              </w:rPr>
            </w:pPr>
          </w:p>
          <w:p w14:paraId="00025A99">
            <w:pPr>
              <w:spacing w:line="255" w:lineRule="auto"/>
              <w:rPr>
                <w:rFonts w:ascii="Arial"/>
                <w:sz w:val="21"/>
              </w:rPr>
            </w:pPr>
          </w:p>
          <w:p w14:paraId="1C1C48F8">
            <w:pPr>
              <w:spacing w:line="255" w:lineRule="auto"/>
              <w:rPr>
                <w:rFonts w:ascii="Arial"/>
                <w:sz w:val="21"/>
              </w:rPr>
            </w:pPr>
          </w:p>
          <w:p w14:paraId="46CD6A14">
            <w:pPr>
              <w:spacing w:line="255" w:lineRule="auto"/>
              <w:rPr>
                <w:rFonts w:ascii="Arial"/>
                <w:sz w:val="21"/>
              </w:rPr>
            </w:pPr>
          </w:p>
          <w:p w14:paraId="17E4E8D4">
            <w:pPr>
              <w:spacing w:line="255" w:lineRule="auto"/>
              <w:rPr>
                <w:rFonts w:ascii="Arial"/>
                <w:sz w:val="21"/>
              </w:rPr>
            </w:pPr>
          </w:p>
          <w:p w14:paraId="12ADC291">
            <w:pPr>
              <w:spacing w:line="255" w:lineRule="auto"/>
              <w:rPr>
                <w:rFonts w:ascii="Arial"/>
                <w:sz w:val="21"/>
              </w:rPr>
            </w:pPr>
          </w:p>
          <w:p w14:paraId="5F32F7DF">
            <w:pPr>
              <w:spacing w:line="255" w:lineRule="auto"/>
              <w:rPr>
                <w:rFonts w:ascii="Arial"/>
                <w:sz w:val="21"/>
              </w:rPr>
            </w:pPr>
          </w:p>
          <w:p w14:paraId="14731DE6">
            <w:pPr>
              <w:pStyle w:val="10"/>
              <w:spacing w:before="65" w:line="228" w:lineRule="auto"/>
              <w:ind w:left="280"/>
            </w:pPr>
            <w:r>
              <w:rPr>
                <w:spacing w:val="-5"/>
              </w:rPr>
              <w:t>15</w:t>
            </w:r>
            <w:r>
              <w:rPr>
                <w:spacing w:val="-38"/>
              </w:rPr>
              <w:t xml:space="preserve"> </w:t>
            </w:r>
            <w:r>
              <w:rPr>
                <w:spacing w:val="-5"/>
              </w:rPr>
              <w:t>分</w:t>
            </w:r>
          </w:p>
        </w:tc>
        <w:tc>
          <w:tcPr>
            <w:tcW w:w="990" w:type="dxa"/>
            <w:vAlign w:val="top"/>
          </w:tcPr>
          <w:p w14:paraId="61B6A3C8">
            <w:pPr>
              <w:spacing w:line="242" w:lineRule="auto"/>
              <w:rPr>
                <w:rFonts w:ascii="Arial"/>
                <w:sz w:val="21"/>
              </w:rPr>
            </w:pPr>
          </w:p>
          <w:p w14:paraId="3EBD81B1">
            <w:pPr>
              <w:spacing w:line="242" w:lineRule="auto"/>
              <w:rPr>
                <w:rFonts w:ascii="Arial"/>
                <w:sz w:val="21"/>
              </w:rPr>
            </w:pPr>
          </w:p>
          <w:p w14:paraId="091FB377">
            <w:pPr>
              <w:spacing w:line="242" w:lineRule="auto"/>
              <w:rPr>
                <w:rFonts w:ascii="Arial"/>
                <w:sz w:val="21"/>
              </w:rPr>
            </w:pPr>
          </w:p>
          <w:p w14:paraId="361DA96B">
            <w:pPr>
              <w:spacing w:line="242" w:lineRule="auto"/>
              <w:rPr>
                <w:rFonts w:ascii="Arial"/>
                <w:sz w:val="21"/>
              </w:rPr>
            </w:pPr>
          </w:p>
          <w:p w14:paraId="0D3BEB91">
            <w:pPr>
              <w:spacing w:line="242" w:lineRule="auto"/>
              <w:rPr>
                <w:rFonts w:ascii="Arial"/>
                <w:sz w:val="21"/>
              </w:rPr>
            </w:pPr>
          </w:p>
          <w:p w14:paraId="4C696614">
            <w:pPr>
              <w:spacing w:line="242" w:lineRule="auto"/>
              <w:rPr>
                <w:rFonts w:ascii="Arial"/>
                <w:sz w:val="21"/>
              </w:rPr>
            </w:pPr>
          </w:p>
          <w:p w14:paraId="68456299">
            <w:pPr>
              <w:spacing w:line="242" w:lineRule="auto"/>
              <w:rPr>
                <w:rFonts w:ascii="Arial"/>
                <w:sz w:val="21"/>
              </w:rPr>
            </w:pPr>
          </w:p>
          <w:p w14:paraId="1DACFF9E">
            <w:pPr>
              <w:spacing w:line="242" w:lineRule="auto"/>
              <w:rPr>
                <w:rFonts w:ascii="Arial"/>
                <w:sz w:val="21"/>
              </w:rPr>
            </w:pPr>
          </w:p>
          <w:p w14:paraId="5D886221">
            <w:pPr>
              <w:spacing w:line="242" w:lineRule="auto"/>
              <w:rPr>
                <w:rFonts w:ascii="Arial"/>
                <w:sz w:val="21"/>
              </w:rPr>
            </w:pPr>
          </w:p>
          <w:p w14:paraId="70616C20">
            <w:pPr>
              <w:spacing w:line="243" w:lineRule="auto"/>
              <w:rPr>
                <w:rFonts w:ascii="Arial"/>
                <w:sz w:val="21"/>
              </w:rPr>
            </w:pPr>
          </w:p>
          <w:p w14:paraId="51AC274A">
            <w:pPr>
              <w:spacing w:line="243" w:lineRule="auto"/>
              <w:rPr>
                <w:rFonts w:ascii="Arial"/>
                <w:sz w:val="21"/>
              </w:rPr>
            </w:pPr>
          </w:p>
          <w:p w14:paraId="7187E1D7">
            <w:pPr>
              <w:pStyle w:val="10"/>
              <w:spacing w:before="65" w:line="254" w:lineRule="auto"/>
              <w:ind w:left="35" w:right="122"/>
            </w:pPr>
            <w:r>
              <w:rPr>
                <w:spacing w:val="6"/>
              </w:rPr>
              <w:t>投标人信用情况</w:t>
            </w:r>
          </w:p>
        </w:tc>
        <w:tc>
          <w:tcPr>
            <w:tcW w:w="851" w:type="dxa"/>
            <w:vAlign w:val="top"/>
          </w:tcPr>
          <w:p w14:paraId="7B3A249C">
            <w:pPr>
              <w:spacing w:line="254" w:lineRule="auto"/>
              <w:rPr>
                <w:rFonts w:ascii="Arial"/>
                <w:sz w:val="21"/>
              </w:rPr>
            </w:pPr>
          </w:p>
          <w:p w14:paraId="558A929D">
            <w:pPr>
              <w:spacing w:line="254" w:lineRule="auto"/>
              <w:rPr>
                <w:rFonts w:ascii="Arial"/>
                <w:sz w:val="21"/>
              </w:rPr>
            </w:pPr>
          </w:p>
          <w:p w14:paraId="73E1018D">
            <w:pPr>
              <w:spacing w:line="254" w:lineRule="auto"/>
              <w:rPr>
                <w:rFonts w:ascii="Arial"/>
                <w:sz w:val="21"/>
              </w:rPr>
            </w:pPr>
          </w:p>
          <w:p w14:paraId="64AB7AAD">
            <w:pPr>
              <w:spacing w:line="254" w:lineRule="auto"/>
              <w:rPr>
                <w:rFonts w:ascii="Arial"/>
                <w:sz w:val="21"/>
              </w:rPr>
            </w:pPr>
          </w:p>
          <w:p w14:paraId="6385BEDA">
            <w:pPr>
              <w:spacing w:line="254" w:lineRule="auto"/>
              <w:rPr>
                <w:rFonts w:ascii="Arial"/>
                <w:sz w:val="21"/>
              </w:rPr>
            </w:pPr>
          </w:p>
          <w:p w14:paraId="155E6F60">
            <w:pPr>
              <w:spacing w:line="255" w:lineRule="auto"/>
              <w:rPr>
                <w:rFonts w:ascii="Arial"/>
                <w:sz w:val="21"/>
              </w:rPr>
            </w:pPr>
          </w:p>
          <w:p w14:paraId="458E49A3">
            <w:pPr>
              <w:spacing w:line="255" w:lineRule="auto"/>
              <w:rPr>
                <w:rFonts w:ascii="Arial"/>
                <w:sz w:val="21"/>
              </w:rPr>
            </w:pPr>
          </w:p>
          <w:p w14:paraId="64F2FE43">
            <w:pPr>
              <w:spacing w:line="255" w:lineRule="auto"/>
              <w:rPr>
                <w:rFonts w:ascii="Arial"/>
                <w:sz w:val="21"/>
              </w:rPr>
            </w:pPr>
          </w:p>
          <w:p w14:paraId="3CE44853">
            <w:pPr>
              <w:spacing w:line="255" w:lineRule="auto"/>
              <w:rPr>
                <w:rFonts w:ascii="Arial"/>
                <w:sz w:val="21"/>
              </w:rPr>
            </w:pPr>
          </w:p>
          <w:p w14:paraId="3806A546">
            <w:pPr>
              <w:spacing w:line="255" w:lineRule="auto"/>
              <w:rPr>
                <w:rFonts w:ascii="Arial"/>
                <w:sz w:val="21"/>
              </w:rPr>
            </w:pPr>
          </w:p>
          <w:p w14:paraId="0E73939D">
            <w:pPr>
              <w:spacing w:line="255" w:lineRule="auto"/>
              <w:rPr>
                <w:rFonts w:ascii="Arial"/>
                <w:sz w:val="21"/>
              </w:rPr>
            </w:pPr>
          </w:p>
          <w:p w14:paraId="1BDA3DA5">
            <w:pPr>
              <w:pStyle w:val="10"/>
              <w:spacing w:before="65" w:line="228" w:lineRule="auto"/>
              <w:ind w:left="210"/>
            </w:pPr>
            <w:r>
              <w:rPr>
                <w:spacing w:val="-5"/>
              </w:rPr>
              <w:t>15</w:t>
            </w:r>
            <w:r>
              <w:rPr>
                <w:spacing w:val="-38"/>
              </w:rPr>
              <w:t xml:space="preserve"> </w:t>
            </w:r>
            <w:r>
              <w:rPr>
                <w:spacing w:val="-5"/>
              </w:rPr>
              <w:t>分</w:t>
            </w:r>
          </w:p>
        </w:tc>
        <w:tc>
          <w:tcPr>
            <w:tcW w:w="5273" w:type="dxa"/>
            <w:vAlign w:val="top"/>
          </w:tcPr>
          <w:p w14:paraId="5B1FBD2E">
            <w:pPr>
              <w:pStyle w:val="10"/>
              <w:spacing w:before="81" w:line="226" w:lineRule="auto"/>
              <w:ind w:left="33"/>
            </w:pPr>
            <w:r>
              <w:rPr>
                <w:spacing w:val="2"/>
              </w:rPr>
              <w:t>信用评价</w:t>
            </w:r>
            <w:r>
              <w:rPr>
                <w:spacing w:val="-36"/>
              </w:rPr>
              <w:t xml:space="preserve"> </w:t>
            </w:r>
            <w:r>
              <w:t>AA</w:t>
            </w:r>
            <w:r>
              <w:rPr>
                <w:spacing w:val="-34"/>
              </w:rPr>
              <w:t xml:space="preserve"> </w:t>
            </w:r>
            <w:r>
              <w:rPr>
                <w:spacing w:val="2"/>
              </w:rPr>
              <w:t>级得</w:t>
            </w:r>
            <w:r>
              <w:rPr>
                <w:spacing w:val="-24"/>
              </w:rPr>
              <w:t xml:space="preserve"> </w:t>
            </w:r>
            <w:r>
              <w:rPr>
                <w:spacing w:val="2"/>
              </w:rPr>
              <w:t>15</w:t>
            </w:r>
            <w:r>
              <w:rPr>
                <w:spacing w:val="-35"/>
              </w:rPr>
              <w:t xml:space="preserve"> </w:t>
            </w:r>
            <w:r>
              <w:rPr>
                <w:spacing w:val="2"/>
              </w:rPr>
              <w:t>分；</w:t>
            </w:r>
          </w:p>
          <w:p w14:paraId="0D94574C">
            <w:pPr>
              <w:pStyle w:val="10"/>
              <w:spacing w:before="74" w:line="226" w:lineRule="auto"/>
              <w:ind w:left="33"/>
            </w:pPr>
            <w:r>
              <w:rPr>
                <w:spacing w:val="2"/>
              </w:rPr>
              <w:t>信用评价</w:t>
            </w:r>
            <w:r>
              <w:rPr>
                <w:spacing w:val="-43"/>
              </w:rPr>
              <w:t xml:space="preserve"> </w:t>
            </w:r>
            <w:r>
              <w:rPr>
                <w:spacing w:val="2"/>
              </w:rPr>
              <w:t>A</w:t>
            </w:r>
            <w:r>
              <w:rPr>
                <w:spacing w:val="-35"/>
              </w:rPr>
              <w:t xml:space="preserve"> </w:t>
            </w:r>
            <w:r>
              <w:rPr>
                <w:spacing w:val="2"/>
              </w:rPr>
              <w:t>级得</w:t>
            </w:r>
            <w:r>
              <w:rPr>
                <w:spacing w:val="-24"/>
              </w:rPr>
              <w:t xml:space="preserve"> </w:t>
            </w:r>
            <w:r>
              <w:rPr>
                <w:spacing w:val="2"/>
              </w:rPr>
              <w:t>12</w:t>
            </w:r>
            <w:r>
              <w:rPr>
                <w:spacing w:val="-35"/>
              </w:rPr>
              <w:t xml:space="preserve"> </w:t>
            </w:r>
            <w:r>
              <w:rPr>
                <w:spacing w:val="2"/>
              </w:rPr>
              <w:t>分；</w:t>
            </w:r>
          </w:p>
          <w:p w14:paraId="49BFA889">
            <w:pPr>
              <w:pStyle w:val="10"/>
              <w:spacing w:before="74" w:line="226" w:lineRule="auto"/>
              <w:ind w:left="33"/>
            </w:pPr>
            <w:r>
              <w:rPr>
                <w:spacing w:val="4"/>
              </w:rPr>
              <w:t>信用评价</w:t>
            </w:r>
            <w:r>
              <w:rPr>
                <w:spacing w:val="-40"/>
              </w:rPr>
              <w:t xml:space="preserve"> </w:t>
            </w:r>
            <w:r>
              <w:rPr>
                <w:spacing w:val="4"/>
              </w:rPr>
              <w:t>B 级得</w:t>
            </w:r>
            <w:r>
              <w:rPr>
                <w:spacing w:val="-34"/>
              </w:rPr>
              <w:t xml:space="preserve"> </w:t>
            </w:r>
            <w:r>
              <w:rPr>
                <w:spacing w:val="4"/>
              </w:rPr>
              <w:t>9</w:t>
            </w:r>
            <w:r>
              <w:rPr>
                <w:spacing w:val="-38"/>
              </w:rPr>
              <w:t xml:space="preserve"> </w:t>
            </w:r>
            <w:r>
              <w:rPr>
                <w:spacing w:val="4"/>
              </w:rPr>
              <w:t>分；</w:t>
            </w:r>
          </w:p>
          <w:p w14:paraId="42746DA4">
            <w:pPr>
              <w:pStyle w:val="10"/>
              <w:spacing w:before="76" w:line="226" w:lineRule="auto"/>
              <w:ind w:left="33"/>
            </w:pPr>
            <w:r>
              <w:rPr>
                <w:spacing w:val="8"/>
              </w:rPr>
              <w:t>信用评价</w:t>
            </w:r>
            <w:r>
              <w:rPr>
                <w:spacing w:val="-31"/>
              </w:rPr>
              <w:t xml:space="preserve"> </w:t>
            </w:r>
            <w:r>
              <w:rPr>
                <w:spacing w:val="8"/>
              </w:rPr>
              <w:t>C</w:t>
            </w:r>
            <w:r>
              <w:rPr>
                <w:spacing w:val="-34"/>
              </w:rPr>
              <w:t xml:space="preserve"> </w:t>
            </w:r>
            <w:r>
              <w:rPr>
                <w:spacing w:val="8"/>
              </w:rPr>
              <w:t>级得6</w:t>
            </w:r>
            <w:r>
              <w:rPr>
                <w:spacing w:val="-36"/>
              </w:rPr>
              <w:t xml:space="preserve"> </w:t>
            </w:r>
            <w:r>
              <w:rPr>
                <w:spacing w:val="8"/>
              </w:rPr>
              <w:t>分；</w:t>
            </w:r>
          </w:p>
          <w:p w14:paraId="56D9C004">
            <w:pPr>
              <w:pStyle w:val="10"/>
              <w:spacing w:before="74" w:line="226" w:lineRule="auto"/>
              <w:ind w:left="33"/>
            </w:pPr>
            <w:r>
              <w:rPr>
                <w:spacing w:val="9"/>
              </w:rPr>
              <w:t>信用评价</w:t>
            </w:r>
            <w:r>
              <w:rPr>
                <w:spacing w:val="-40"/>
              </w:rPr>
              <w:t xml:space="preserve"> </w:t>
            </w:r>
            <w:r>
              <w:rPr>
                <w:spacing w:val="9"/>
              </w:rPr>
              <w:t>D</w:t>
            </w:r>
            <w:r>
              <w:rPr>
                <w:spacing w:val="-35"/>
              </w:rPr>
              <w:t xml:space="preserve"> </w:t>
            </w:r>
            <w:r>
              <w:rPr>
                <w:spacing w:val="9"/>
              </w:rPr>
              <w:t>级0</w:t>
            </w:r>
            <w:r>
              <w:rPr>
                <w:spacing w:val="-35"/>
              </w:rPr>
              <w:t xml:space="preserve"> </w:t>
            </w:r>
            <w:r>
              <w:rPr>
                <w:spacing w:val="9"/>
              </w:rPr>
              <w:t>分。</w:t>
            </w:r>
          </w:p>
          <w:p w14:paraId="43D5241C">
            <w:pPr>
              <w:spacing w:before="78" w:line="247" w:lineRule="auto"/>
              <w:ind w:left="36" w:right="30" w:firstLine="7"/>
              <w:rPr>
                <w:rFonts w:ascii="楷体" w:hAnsi="楷体" w:eastAsia="楷体" w:cs="楷体"/>
                <w:sz w:val="20"/>
                <w:szCs w:val="20"/>
              </w:rPr>
            </w:pPr>
            <w:r>
              <w:rPr>
                <w:rFonts w:ascii="楷体" w:hAnsi="楷体" w:eastAsia="楷体" w:cs="楷体"/>
                <w:spacing w:val="7"/>
                <w:sz w:val="20"/>
                <w:szCs w:val="20"/>
              </w:rPr>
              <w:t>注：投标人的信用评价等级按照以下原则认定（如不具备</w:t>
            </w:r>
            <w:r>
              <w:rPr>
                <w:rFonts w:ascii="楷体" w:hAnsi="楷体" w:eastAsia="楷体" w:cs="楷体"/>
                <w:spacing w:val="8"/>
                <w:sz w:val="20"/>
                <w:szCs w:val="20"/>
              </w:rPr>
              <w:t>前一条，则依次应用下一条</w:t>
            </w:r>
            <w:r>
              <w:rPr>
                <w:rFonts w:ascii="楷体" w:hAnsi="楷体" w:eastAsia="楷体" w:cs="楷体"/>
                <w:spacing w:val="4"/>
                <w:sz w:val="20"/>
                <w:szCs w:val="20"/>
              </w:rPr>
              <w:t>）：</w:t>
            </w:r>
          </w:p>
          <w:p w14:paraId="1B3DD407">
            <w:pPr>
              <w:spacing w:before="56" w:line="241" w:lineRule="auto"/>
              <w:ind w:left="77" w:right="30" w:firstLine="394"/>
              <w:rPr>
                <w:rFonts w:ascii="楷体" w:hAnsi="楷体" w:eastAsia="楷体" w:cs="楷体"/>
                <w:sz w:val="20"/>
                <w:szCs w:val="20"/>
              </w:rPr>
            </w:pPr>
            <w:r>
              <w:rPr>
                <w:rFonts w:ascii="楷体" w:hAnsi="楷体" w:eastAsia="楷体" w:cs="楷体"/>
                <w:spacing w:val="8"/>
                <w:sz w:val="20"/>
                <w:szCs w:val="20"/>
              </w:rPr>
              <w:t>（1）采用吉林省公路管理局2024</w:t>
            </w:r>
            <w:r>
              <w:rPr>
                <w:rFonts w:ascii="楷体" w:hAnsi="楷体" w:eastAsia="楷体" w:cs="楷体"/>
                <w:spacing w:val="-35"/>
                <w:sz w:val="20"/>
                <w:szCs w:val="20"/>
              </w:rPr>
              <w:t xml:space="preserve"> </w:t>
            </w:r>
            <w:r>
              <w:rPr>
                <w:rFonts w:ascii="楷体" w:hAnsi="楷体" w:eastAsia="楷体" w:cs="楷体"/>
                <w:spacing w:val="8"/>
                <w:sz w:val="20"/>
                <w:szCs w:val="20"/>
              </w:rPr>
              <w:t>年度普通干线公路</w:t>
            </w:r>
            <w:r>
              <w:rPr>
                <w:rFonts w:ascii="楷体" w:hAnsi="楷体" w:eastAsia="楷体" w:cs="楷体"/>
                <w:spacing w:val="6"/>
                <w:sz w:val="20"/>
                <w:szCs w:val="20"/>
              </w:rPr>
              <w:t>日常养护企业信用评价公告中投标人评价等级。</w:t>
            </w:r>
          </w:p>
          <w:p w14:paraId="7056C4FD">
            <w:pPr>
              <w:spacing w:before="71" w:line="245" w:lineRule="auto"/>
              <w:ind w:left="29" w:right="30" w:firstLine="442"/>
              <w:rPr>
                <w:rFonts w:ascii="楷体" w:hAnsi="楷体" w:eastAsia="楷体" w:cs="楷体"/>
                <w:sz w:val="20"/>
                <w:szCs w:val="20"/>
              </w:rPr>
            </w:pPr>
            <w:r>
              <w:rPr>
                <w:rFonts w:ascii="楷体" w:hAnsi="楷体" w:eastAsia="楷体" w:cs="楷体"/>
                <w:spacing w:val="8"/>
                <w:sz w:val="20"/>
                <w:szCs w:val="20"/>
              </w:rPr>
              <w:t>（2）采用吉林省公路管理局2024</w:t>
            </w:r>
            <w:r>
              <w:rPr>
                <w:rFonts w:ascii="楷体" w:hAnsi="楷体" w:eastAsia="楷体" w:cs="楷体"/>
                <w:spacing w:val="-35"/>
                <w:sz w:val="20"/>
                <w:szCs w:val="20"/>
              </w:rPr>
              <w:t xml:space="preserve"> </w:t>
            </w:r>
            <w:r>
              <w:rPr>
                <w:rFonts w:ascii="楷体" w:hAnsi="楷体" w:eastAsia="楷体" w:cs="楷体"/>
                <w:spacing w:val="8"/>
                <w:sz w:val="20"/>
                <w:szCs w:val="20"/>
              </w:rPr>
              <w:t>年度普通干线公路</w:t>
            </w:r>
            <w:r>
              <w:rPr>
                <w:rFonts w:ascii="楷体" w:hAnsi="楷体" w:eastAsia="楷体" w:cs="楷体"/>
                <w:spacing w:val="9"/>
                <w:sz w:val="20"/>
                <w:szCs w:val="20"/>
              </w:rPr>
              <w:t>养护工程企业信用评价公告及调整结果公告中投标人评</w:t>
            </w:r>
            <w:r>
              <w:rPr>
                <w:rFonts w:ascii="楷体" w:hAnsi="楷体" w:eastAsia="楷体" w:cs="楷体"/>
                <w:spacing w:val="6"/>
                <w:sz w:val="20"/>
                <w:szCs w:val="20"/>
              </w:rPr>
              <w:t>价等级。</w:t>
            </w:r>
          </w:p>
          <w:p w14:paraId="48B9CBC7">
            <w:pPr>
              <w:spacing w:before="70" w:line="247" w:lineRule="auto"/>
              <w:ind w:left="28" w:right="27" w:firstLine="443"/>
              <w:rPr>
                <w:rFonts w:ascii="楷体" w:hAnsi="楷体" w:eastAsia="楷体" w:cs="楷体"/>
                <w:sz w:val="20"/>
                <w:szCs w:val="20"/>
              </w:rPr>
            </w:pPr>
            <w:r>
              <w:rPr>
                <w:rFonts w:ascii="楷体" w:hAnsi="楷体" w:eastAsia="楷体" w:cs="楷体"/>
                <w:spacing w:val="8"/>
                <w:sz w:val="20"/>
                <w:szCs w:val="20"/>
              </w:rPr>
              <w:t>（3）采用投标人在交通运输部关于公布</w:t>
            </w:r>
            <w:r>
              <w:rPr>
                <w:rFonts w:hint="eastAsia" w:ascii="楷体" w:hAnsi="楷体" w:eastAsia="楷体" w:cs="楷体"/>
                <w:spacing w:val="8"/>
                <w:sz w:val="20"/>
                <w:szCs w:val="20"/>
                <w:lang w:val="en-US" w:eastAsia="zh-CN"/>
              </w:rPr>
              <w:t>2024</w:t>
            </w:r>
            <w:r>
              <w:rPr>
                <w:rFonts w:ascii="楷体" w:hAnsi="楷体" w:eastAsia="楷体" w:cs="楷体"/>
                <w:spacing w:val="8"/>
                <w:sz w:val="20"/>
                <w:szCs w:val="20"/>
              </w:rPr>
              <w:t>年度公</w:t>
            </w:r>
            <w:r>
              <w:rPr>
                <w:rFonts w:ascii="楷体" w:hAnsi="楷体" w:eastAsia="楷体" w:cs="楷体"/>
                <w:spacing w:val="10"/>
                <w:sz w:val="20"/>
                <w:szCs w:val="20"/>
              </w:rPr>
              <w:t>路建设市场全国综合信用评价结果的公告中202</w:t>
            </w:r>
            <w:r>
              <w:rPr>
                <w:rFonts w:hint="eastAsia" w:ascii="楷体" w:hAnsi="楷体" w:eastAsia="楷体" w:cs="楷体"/>
                <w:spacing w:val="10"/>
                <w:sz w:val="20"/>
                <w:szCs w:val="20"/>
                <w:lang w:val="en-US" w:eastAsia="zh-CN"/>
              </w:rPr>
              <w:t>4</w:t>
            </w:r>
            <w:r>
              <w:rPr>
                <w:rFonts w:ascii="楷体" w:hAnsi="楷体" w:eastAsia="楷体" w:cs="楷体"/>
                <w:spacing w:val="10"/>
                <w:sz w:val="20"/>
                <w:szCs w:val="20"/>
              </w:rPr>
              <w:t>年度公</w:t>
            </w:r>
            <w:r>
              <w:rPr>
                <w:rFonts w:ascii="楷体" w:hAnsi="楷体" w:eastAsia="楷体" w:cs="楷体"/>
                <w:spacing w:val="9"/>
                <w:sz w:val="20"/>
                <w:szCs w:val="20"/>
              </w:rPr>
              <w:t>路施工企业全国综合信用评价结果汇总表中的投标人评</w:t>
            </w:r>
            <w:r>
              <w:rPr>
                <w:rFonts w:ascii="楷体" w:hAnsi="楷体" w:eastAsia="楷体" w:cs="楷体"/>
                <w:spacing w:val="6"/>
                <w:sz w:val="20"/>
                <w:szCs w:val="20"/>
              </w:rPr>
              <w:t>价等级。</w:t>
            </w:r>
          </w:p>
          <w:p w14:paraId="30E0EF2E">
            <w:pPr>
              <w:spacing w:before="65" w:line="247" w:lineRule="auto"/>
              <w:ind w:left="31" w:right="27" w:firstLine="439"/>
              <w:rPr>
                <w:rFonts w:ascii="楷体" w:hAnsi="楷体" w:eastAsia="楷体" w:cs="楷体"/>
                <w:sz w:val="20"/>
                <w:szCs w:val="20"/>
              </w:rPr>
            </w:pPr>
            <w:r>
              <w:rPr>
                <w:rFonts w:ascii="楷体" w:hAnsi="楷体" w:eastAsia="楷体" w:cs="楷体"/>
                <w:spacing w:val="8"/>
                <w:sz w:val="20"/>
                <w:szCs w:val="20"/>
              </w:rPr>
              <w:t>（4）无以上信用评价等级的，根据“全国公路建设</w:t>
            </w:r>
            <w:r>
              <w:rPr>
                <w:rFonts w:ascii="楷体" w:hAnsi="楷体" w:eastAsia="楷体" w:cs="楷体"/>
                <w:spacing w:val="7"/>
                <w:sz w:val="20"/>
                <w:szCs w:val="20"/>
              </w:rPr>
              <w:t>市场监督管理系统--不良行为记录</w:t>
            </w:r>
            <w:r>
              <w:rPr>
                <w:rFonts w:ascii="楷体" w:hAnsi="楷体" w:eastAsia="楷体" w:cs="楷体"/>
                <w:spacing w:val="-70"/>
                <w:sz w:val="20"/>
                <w:szCs w:val="20"/>
              </w:rPr>
              <w:t xml:space="preserve"> </w:t>
            </w:r>
            <w:r>
              <w:rPr>
                <w:rFonts w:ascii="楷体" w:hAnsi="楷体" w:eastAsia="楷体" w:cs="楷体"/>
                <w:spacing w:val="7"/>
                <w:sz w:val="20"/>
                <w:szCs w:val="20"/>
              </w:rPr>
              <w:t>”查询</w:t>
            </w:r>
            <w:r>
              <w:rPr>
                <w:rFonts w:ascii="楷体" w:hAnsi="楷体" w:eastAsia="楷体" w:cs="楷体"/>
                <w:spacing w:val="6"/>
                <w:sz w:val="20"/>
                <w:szCs w:val="20"/>
              </w:rPr>
              <w:t>结果，若无不良</w:t>
            </w:r>
            <w:r>
              <w:rPr>
                <w:rFonts w:ascii="楷体" w:hAnsi="楷体" w:eastAsia="楷体" w:cs="楷体"/>
                <w:spacing w:val="7"/>
                <w:sz w:val="20"/>
                <w:szCs w:val="20"/>
              </w:rPr>
              <w:t>信用记录，按</w:t>
            </w:r>
            <w:r>
              <w:rPr>
                <w:rFonts w:ascii="楷体" w:hAnsi="楷体" w:eastAsia="楷体" w:cs="楷体"/>
                <w:spacing w:val="-37"/>
                <w:sz w:val="20"/>
                <w:szCs w:val="20"/>
              </w:rPr>
              <w:t xml:space="preserve"> </w:t>
            </w:r>
            <w:r>
              <w:rPr>
                <w:rFonts w:ascii="楷体" w:hAnsi="楷体" w:eastAsia="楷体" w:cs="楷体"/>
                <w:spacing w:val="7"/>
                <w:sz w:val="20"/>
                <w:szCs w:val="20"/>
              </w:rPr>
              <w:t>A</w:t>
            </w:r>
            <w:r>
              <w:rPr>
                <w:rFonts w:ascii="楷体" w:hAnsi="楷体" w:eastAsia="楷体" w:cs="楷体"/>
                <w:spacing w:val="-31"/>
                <w:sz w:val="20"/>
                <w:szCs w:val="20"/>
              </w:rPr>
              <w:t xml:space="preserve"> </w:t>
            </w:r>
            <w:r>
              <w:rPr>
                <w:rFonts w:ascii="楷体" w:hAnsi="楷体" w:eastAsia="楷体" w:cs="楷体"/>
                <w:spacing w:val="7"/>
                <w:sz w:val="20"/>
                <w:szCs w:val="20"/>
              </w:rPr>
              <w:t>级对待，如有不良信用记录，视其严重程</w:t>
            </w:r>
            <w:r>
              <w:rPr>
                <w:rFonts w:ascii="楷体" w:hAnsi="楷体" w:eastAsia="楷体" w:cs="楷体"/>
                <w:spacing w:val="5"/>
                <w:sz w:val="20"/>
                <w:szCs w:val="20"/>
              </w:rPr>
              <w:t>度按</w:t>
            </w:r>
            <w:r>
              <w:rPr>
                <w:rFonts w:ascii="楷体" w:hAnsi="楷体" w:eastAsia="楷体" w:cs="楷体"/>
                <w:spacing w:val="-28"/>
                <w:sz w:val="20"/>
                <w:szCs w:val="20"/>
              </w:rPr>
              <w:t xml:space="preserve"> </w:t>
            </w:r>
            <w:r>
              <w:rPr>
                <w:rFonts w:ascii="楷体" w:hAnsi="楷体" w:eastAsia="楷体" w:cs="楷体"/>
                <w:spacing w:val="5"/>
                <w:sz w:val="20"/>
                <w:szCs w:val="20"/>
              </w:rPr>
              <w:t>B</w:t>
            </w:r>
            <w:r>
              <w:rPr>
                <w:rFonts w:ascii="楷体" w:hAnsi="楷体" w:eastAsia="楷体" w:cs="楷体"/>
                <w:spacing w:val="-31"/>
                <w:sz w:val="20"/>
                <w:szCs w:val="20"/>
              </w:rPr>
              <w:t xml:space="preserve"> </w:t>
            </w:r>
            <w:r>
              <w:rPr>
                <w:rFonts w:ascii="楷体" w:hAnsi="楷体" w:eastAsia="楷体" w:cs="楷体"/>
                <w:spacing w:val="5"/>
                <w:sz w:val="20"/>
                <w:szCs w:val="20"/>
              </w:rPr>
              <w:t>级或以下等级对待。</w:t>
            </w:r>
          </w:p>
        </w:tc>
      </w:tr>
      <w:tr w14:paraId="37A0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6" w:hRule="atLeast"/>
        </w:trPr>
        <w:tc>
          <w:tcPr>
            <w:tcW w:w="9699" w:type="dxa"/>
            <w:gridSpan w:val="7"/>
            <w:vAlign w:val="top"/>
          </w:tcPr>
          <w:p w14:paraId="75638B71">
            <w:pPr>
              <w:spacing w:before="82" w:line="232" w:lineRule="auto"/>
              <w:ind w:left="49"/>
              <w:rPr>
                <w:rFonts w:ascii="楷体" w:hAnsi="楷体" w:eastAsia="楷体" w:cs="楷体"/>
                <w:sz w:val="20"/>
                <w:szCs w:val="20"/>
              </w:rPr>
            </w:pPr>
            <w:r>
              <w:rPr>
                <w:rFonts w:ascii="楷体" w:hAnsi="楷体" w:eastAsia="楷体" w:cs="楷体"/>
                <w:spacing w:val="6"/>
                <w:sz w:val="20"/>
                <w:szCs w:val="20"/>
              </w:rPr>
              <w:t>需要补充的其他内容：</w:t>
            </w:r>
          </w:p>
          <w:p w14:paraId="13784885">
            <w:pPr>
              <w:pStyle w:val="10"/>
              <w:spacing w:before="70" w:line="237" w:lineRule="auto"/>
              <w:ind w:left="35" w:right="30" w:firstLine="430"/>
            </w:pPr>
            <w:r>
              <w:rPr>
                <w:spacing w:val="8"/>
              </w:rPr>
              <w:t>（一）投标文件的技术方案部分采用“暗标</w:t>
            </w:r>
            <w:r>
              <w:rPr>
                <w:spacing w:val="-56"/>
              </w:rPr>
              <w:t xml:space="preserve"> </w:t>
            </w:r>
            <w:r>
              <w:rPr>
                <w:spacing w:val="8"/>
              </w:rPr>
              <w:t>”形式，如果技术方案出现能识别投标人的内容，经评标委员会确定后，将否决其投标。</w:t>
            </w:r>
          </w:p>
          <w:p w14:paraId="46B42B68">
            <w:pPr>
              <w:pStyle w:val="10"/>
              <w:spacing w:before="30" w:line="228" w:lineRule="auto"/>
              <w:ind w:left="466"/>
            </w:pPr>
            <w:r>
              <w:rPr>
                <w:spacing w:val="9"/>
              </w:rPr>
              <w:t>（二）如同一标段出现多名投标人的商务和技术得分相等时，则按照以下优先顺序进行排序：</w:t>
            </w:r>
          </w:p>
          <w:p w14:paraId="39F5B394">
            <w:pPr>
              <w:pStyle w:val="10"/>
              <w:spacing w:before="24" w:line="227" w:lineRule="auto"/>
              <w:ind w:left="471"/>
            </w:pPr>
            <w:r>
              <w:rPr>
                <w:spacing w:val="6"/>
              </w:rPr>
              <w:t>1. 履约信誉得分较高的投标人；</w:t>
            </w:r>
          </w:p>
          <w:p w14:paraId="307083BF">
            <w:pPr>
              <w:pStyle w:val="10"/>
              <w:spacing w:before="24" w:line="228" w:lineRule="auto"/>
              <w:ind w:left="458"/>
            </w:pPr>
            <w:r>
              <w:rPr>
                <w:spacing w:val="7"/>
              </w:rPr>
              <w:t>2. 技术方案得分较高的投标人；</w:t>
            </w:r>
          </w:p>
          <w:p w14:paraId="07C56F52">
            <w:pPr>
              <w:pStyle w:val="10"/>
              <w:spacing w:before="26" w:line="228" w:lineRule="auto"/>
              <w:ind w:left="460"/>
            </w:pPr>
            <w:r>
              <w:rPr>
                <w:spacing w:val="7"/>
              </w:rPr>
              <w:t>3. 主要人员得分较高的投标人。</w:t>
            </w:r>
          </w:p>
          <w:p w14:paraId="210A6B16">
            <w:pPr>
              <w:pStyle w:val="10"/>
              <w:spacing w:before="73" w:line="224" w:lineRule="auto"/>
              <w:jc w:val="right"/>
            </w:pPr>
            <w:r>
              <w:rPr>
                <w:spacing w:val="6"/>
              </w:rPr>
              <w:t>若以上各项评分因素得分都相等，则通过评委会</w:t>
            </w:r>
            <w:r>
              <w:rPr>
                <w:spacing w:val="5"/>
              </w:rPr>
              <w:t>投票表决，推荐票数多的投标人商务和技术得分排序在先。</w:t>
            </w:r>
          </w:p>
          <w:p w14:paraId="7A2DDEC2">
            <w:pPr>
              <w:pStyle w:val="10"/>
              <w:spacing w:before="78" w:line="252" w:lineRule="auto"/>
              <w:ind w:left="35" w:right="27" w:firstLine="430"/>
              <w:jc w:val="both"/>
            </w:pPr>
            <w:r>
              <w:rPr>
                <w:spacing w:val="9"/>
              </w:rPr>
              <w:t>（三）各评分因素（履约信誉评分项除外）得分一般不得低于其权重分值的</w:t>
            </w:r>
            <w:r>
              <w:rPr>
                <w:spacing w:val="-35"/>
              </w:rPr>
              <w:t xml:space="preserve"> </w:t>
            </w:r>
            <w:r>
              <w:rPr>
                <w:spacing w:val="9"/>
              </w:rPr>
              <w:t>60%，且各评</w:t>
            </w:r>
            <w:r>
              <w:rPr>
                <w:spacing w:val="8"/>
              </w:rPr>
              <w:t>分因素得分</w:t>
            </w:r>
            <w:r>
              <w:rPr>
                <w:spacing w:val="9"/>
              </w:rPr>
              <w:t>应以评标委员会各成员的打分平均值确定，评标委员会成员总数为七人以上时，该平均值以去掉一个最高分和一个最低分后计算。评标委员会成员对某一项评分因素的评分低于权重分值</w:t>
            </w:r>
            <w:r>
              <w:rPr>
                <w:spacing w:val="-28"/>
              </w:rPr>
              <w:t xml:space="preserve"> </w:t>
            </w:r>
            <w:r>
              <w:rPr>
                <w:spacing w:val="9"/>
              </w:rPr>
              <w:t>60%的，应在评标报告中作出说明。所有评分分值均保留至小数点后两位，小数点后第三位四舍五入。</w:t>
            </w:r>
          </w:p>
        </w:tc>
      </w:tr>
    </w:tbl>
    <w:p w14:paraId="1347DE98">
      <w:pPr>
        <w:spacing w:line="161" w:lineRule="exact"/>
        <w:rPr>
          <w:rFonts w:ascii="Arial"/>
          <w:sz w:val="14"/>
        </w:rPr>
      </w:pPr>
    </w:p>
    <w:p w14:paraId="3CDDE89F">
      <w:pPr>
        <w:spacing w:line="161" w:lineRule="exact"/>
        <w:rPr>
          <w:rFonts w:ascii="Arial" w:hAnsi="Arial" w:eastAsia="Arial" w:cs="Arial"/>
          <w:sz w:val="14"/>
          <w:szCs w:val="14"/>
        </w:rPr>
        <w:sectPr>
          <w:headerReference r:id="rId22" w:type="default"/>
          <w:footerReference r:id="rId23" w:type="default"/>
          <w:pgSz w:w="11910" w:h="16840"/>
          <w:pgMar w:top="1417" w:right="1134" w:bottom="1134" w:left="1134" w:header="1533" w:footer="1328" w:gutter="0"/>
          <w:pgNumType w:fmt="decimal"/>
          <w:cols w:space="720" w:num="1"/>
        </w:sectPr>
      </w:pPr>
    </w:p>
    <w:p w14:paraId="0228929A">
      <w:pPr>
        <w:spacing w:before="78" w:line="221" w:lineRule="auto"/>
        <w:ind w:left="4307"/>
        <w:outlineLvl w:val="1"/>
        <w:rPr>
          <w:rFonts w:ascii="黑体" w:hAnsi="黑体" w:eastAsia="黑体" w:cs="黑体"/>
          <w:sz w:val="24"/>
          <w:szCs w:val="24"/>
        </w:rPr>
      </w:pPr>
      <w:bookmarkStart w:id="25" w:name="_Toc1286"/>
      <w:bookmarkStart w:id="26" w:name="_Toc26025"/>
      <w:r>
        <w:rPr>
          <w:rFonts w:ascii="黑体" w:hAnsi="黑体" w:eastAsia="黑体" w:cs="黑体"/>
          <w:spacing w:val="-2"/>
          <w:sz w:val="24"/>
          <w:szCs w:val="24"/>
        </w:rPr>
        <w:t>评标办法正文</w:t>
      </w:r>
      <w:bookmarkEnd w:id="25"/>
      <w:bookmarkEnd w:id="26"/>
    </w:p>
    <w:p w14:paraId="03501C2B">
      <w:pPr>
        <w:spacing w:before="113" w:line="221" w:lineRule="auto"/>
        <w:ind w:left="15"/>
        <w:rPr>
          <w:rFonts w:ascii="黑体" w:hAnsi="黑体" w:eastAsia="黑体" w:cs="黑体"/>
          <w:sz w:val="24"/>
          <w:szCs w:val="24"/>
        </w:rPr>
      </w:pPr>
      <w:r>
        <w:rPr>
          <w:rFonts w:ascii="黑体" w:hAnsi="黑体" w:eastAsia="黑体" w:cs="黑体"/>
          <w:spacing w:val="-4"/>
          <w:sz w:val="24"/>
          <w:szCs w:val="24"/>
        </w:rPr>
        <w:t>1. 评标方法</w:t>
      </w:r>
    </w:p>
    <w:p w14:paraId="58601B51">
      <w:pPr>
        <w:pStyle w:val="2"/>
        <w:spacing w:before="135" w:line="365" w:lineRule="auto"/>
        <w:ind w:right="174" w:firstLine="421"/>
        <w:jc w:val="both"/>
        <w:rPr>
          <w:sz w:val="20"/>
          <w:szCs w:val="20"/>
        </w:rPr>
      </w:pPr>
      <w:r>
        <w:rPr>
          <w:spacing w:val="9"/>
          <w:sz w:val="20"/>
          <w:szCs w:val="20"/>
        </w:rPr>
        <w:t>本次评标采用技术评分最低标价法。评标委员会对满足招标文件实质性要求的投标文件的技术方案、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w:t>
      </w:r>
      <w:r>
        <w:rPr>
          <w:spacing w:val="3"/>
          <w:sz w:val="20"/>
          <w:szCs w:val="20"/>
        </w:rPr>
        <w:t>标人。</w:t>
      </w:r>
    </w:p>
    <w:p w14:paraId="763DDDF2">
      <w:pPr>
        <w:spacing w:line="221" w:lineRule="auto"/>
        <w:rPr>
          <w:rFonts w:ascii="黑体" w:hAnsi="黑体" w:eastAsia="黑体" w:cs="黑体"/>
          <w:sz w:val="24"/>
          <w:szCs w:val="24"/>
        </w:rPr>
      </w:pPr>
      <w:r>
        <w:rPr>
          <w:rFonts w:ascii="黑体" w:hAnsi="黑体" w:eastAsia="黑体" w:cs="黑体"/>
          <w:spacing w:val="-2"/>
          <w:sz w:val="24"/>
          <w:szCs w:val="24"/>
        </w:rPr>
        <w:t>2. 评审标准</w:t>
      </w:r>
    </w:p>
    <w:p w14:paraId="332847BE">
      <w:pPr>
        <w:spacing w:before="112" w:line="222" w:lineRule="auto"/>
        <w:rPr>
          <w:rFonts w:ascii="黑体" w:hAnsi="黑体" w:eastAsia="黑体" w:cs="黑体"/>
          <w:sz w:val="24"/>
          <w:szCs w:val="24"/>
        </w:rPr>
      </w:pPr>
      <w:r>
        <w:rPr>
          <w:rFonts w:ascii="黑体" w:hAnsi="黑体" w:eastAsia="黑体" w:cs="黑体"/>
          <w:spacing w:val="-1"/>
          <w:sz w:val="24"/>
          <w:szCs w:val="24"/>
        </w:rPr>
        <w:t>2.1 初步评审标准</w:t>
      </w:r>
    </w:p>
    <w:p w14:paraId="5BFE47F7">
      <w:pPr>
        <w:pStyle w:val="2"/>
        <w:spacing w:before="137" w:line="227" w:lineRule="auto"/>
        <w:ind w:left="424"/>
        <w:rPr>
          <w:rFonts w:ascii="宋体" w:hAnsi="宋体" w:eastAsia="宋体" w:cs="宋体"/>
          <w:spacing w:val="7"/>
          <w:sz w:val="20"/>
          <w:szCs w:val="20"/>
        </w:rPr>
      </w:pPr>
      <w:r>
        <w:rPr>
          <w:rFonts w:ascii="宋体" w:hAnsi="宋体" w:eastAsia="宋体" w:cs="宋体"/>
          <w:spacing w:val="7"/>
          <w:sz w:val="20"/>
          <w:szCs w:val="20"/>
        </w:rPr>
        <w:t>2.1.1 形式评审标准：见评标办法前附表。</w:t>
      </w:r>
    </w:p>
    <w:p w14:paraId="6213C72A">
      <w:pPr>
        <w:pStyle w:val="2"/>
        <w:spacing w:before="137" w:line="227" w:lineRule="auto"/>
        <w:ind w:left="424"/>
        <w:rPr>
          <w:rFonts w:ascii="宋体" w:hAnsi="宋体" w:eastAsia="宋体" w:cs="宋体"/>
          <w:spacing w:val="7"/>
          <w:sz w:val="20"/>
          <w:szCs w:val="20"/>
        </w:rPr>
      </w:pPr>
      <w:r>
        <w:rPr>
          <w:rFonts w:ascii="宋体" w:hAnsi="宋体" w:eastAsia="宋体" w:cs="宋体"/>
          <w:spacing w:val="7"/>
          <w:sz w:val="20"/>
          <w:szCs w:val="20"/>
        </w:rPr>
        <w:t>2.1.2 资格评审标准：见评标办法前附表（适用于未进行资格预审的）。</w:t>
      </w:r>
    </w:p>
    <w:p w14:paraId="2B2E700A">
      <w:pPr>
        <w:pStyle w:val="2"/>
        <w:spacing w:before="137" w:line="227" w:lineRule="auto"/>
        <w:ind w:left="424"/>
        <w:rPr>
          <w:rFonts w:ascii="宋体" w:hAnsi="宋体" w:eastAsia="宋体" w:cs="宋体"/>
          <w:spacing w:val="7"/>
          <w:sz w:val="20"/>
          <w:szCs w:val="20"/>
        </w:rPr>
      </w:pPr>
      <w:r>
        <w:rPr>
          <w:rFonts w:ascii="宋体" w:hAnsi="宋体" w:eastAsia="宋体" w:cs="宋体"/>
          <w:spacing w:val="7"/>
          <w:sz w:val="20"/>
          <w:szCs w:val="20"/>
        </w:rPr>
        <w:t>2.1.2 资格评审标准：见资格预审文件第三章“资格审查办法 ”详细审查标准（适用于已进行资格预审的）。</w:t>
      </w:r>
    </w:p>
    <w:p w14:paraId="6E8EC17D">
      <w:pPr>
        <w:pStyle w:val="2"/>
        <w:spacing w:before="137" w:line="227" w:lineRule="auto"/>
        <w:ind w:left="424"/>
        <w:rPr>
          <w:sz w:val="24"/>
          <w:szCs w:val="24"/>
        </w:rPr>
      </w:pPr>
      <w:r>
        <w:rPr>
          <w:rFonts w:ascii="宋体" w:hAnsi="宋体" w:eastAsia="宋体" w:cs="宋体"/>
          <w:spacing w:val="7"/>
          <w:sz w:val="20"/>
          <w:szCs w:val="20"/>
        </w:rPr>
        <w:t>2.1.3 响应性评审标准：见评标办法前附表。</w:t>
      </w:r>
    </w:p>
    <w:p w14:paraId="2954FAC9">
      <w:pPr>
        <w:spacing w:before="116" w:line="222" w:lineRule="auto"/>
        <w:rPr>
          <w:rFonts w:ascii="黑体" w:hAnsi="黑体" w:eastAsia="黑体" w:cs="黑体"/>
          <w:sz w:val="24"/>
          <w:szCs w:val="24"/>
        </w:rPr>
      </w:pPr>
      <w:r>
        <w:rPr>
          <w:rFonts w:ascii="黑体" w:hAnsi="黑体" w:eastAsia="黑体" w:cs="黑体"/>
          <w:spacing w:val="-1"/>
          <w:sz w:val="24"/>
          <w:szCs w:val="24"/>
        </w:rPr>
        <w:t>2.2 分值构成与评分标准</w:t>
      </w:r>
    </w:p>
    <w:p w14:paraId="67525048">
      <w:pPr>
        <w:pStyle w:val="2"/>
        <w:spacing w:before="136" w:line="228" w:lineRule="auto"/>
        <w:ind w:left="424"/>
        <w:rPr>
          <w:sz w:val="20"/>
          <w:szCs w:val="20"/>
        </w:rPr>
      </w:pPr>
      <w:r>
        <w:rPr>
          <w:spacing w:val="7"/>
          <w:sz w:val="20"/>
          <w:szCs w:val="20"/>
        </w:rPr>
        <w:t>2.2.1 第一个信封评分分值构成</w:t>
      </w:r>
    </w:p>
    <w:p w14:paraId="7DC75FF5">
      <w:pPr>
        <w:pStyle w:val="2"/>
        <w:spacing w:before="154" w:line="227" w:lineRule="auto"/>
        <w:ind w:left="431"/>
        <w:rPr>
          <w:sz w:val="20"/>
          <w:szCs w:val="20"/>
        </w:rPr>
      </w:pPr>
      <w:r>
        <w:rPr>
          <w:spacing w:val="7"/>
          <w:sz w:val="20"/>
          <w:szCs w:val="20"/>
        </w:rPr>
        <w:t>（1）技术方案：见评标办法前附表；</w:t>
      </w:r>
    </w:p>
    <w:p w14:paraId="30A52D56">
      <w:pPr>
        <w:pStyle w:val="2"/>
        <w:spacing w:before="155" w:line="227" w:lineRule="auto"/>
        <w:ind w:left="431"/>
        <w:rPr>
          <w:sz w:val="20"/>
          <w:szCs w:val="20"/>
        </w:rPr>
      </w:pPr>
      <w:r>
        <w:rPr>
          <w:spacing w:val="7"/>
          <w:sz w:val="20"/>
          <w:szCs w:val="20"/>
        </w:rPr>
        <w:t>（2）主要人员：见评标办法前附表；</w:t>
      </w:r>
    </w:p>
    <w:p w14:paraId="7852E627">
      <w:pPr>
        <w:pStyle w:val="2"/>
        <w:spacing w:before="153" w:line="227" w:lineRule="auto"/>
        <w:ind w:left="431"/>
        <w:rPr>
          <w:sz w:val="20"/>
          <w:szCs w:val="20"/>
        </w:rPr>
      </w:pPr>
      <w:r>
        <w:rPr>
          <w:spacing w:val="8"/>
          <w:sz w:val="20"/>
          <w:szCs w:val="20"/>
        </w:rPr>
        <w:t>（3）其他评分因素：见评标办法前附表。</w:t>
      </w:r>
    </w:p>
    <w:p w14:paraId="29684DBC">
      <w:pPr>
        <w:pStyle w:val="2"/>
        <w:spacing w:before="154" w:line="228" w:lineRule="auto"/>
        <w:ind w:left="424"/>
        <w:rPr>
          <w:sz w:val="20"/>
          <w:szCs w:val="20"/>
        </w:rPr>
      </w:pPr>
      <w:r>
        <w:rPr>
          <w:spacing w:val="7"/>
          <w:sz w:val="20"/>
          <w:szCs w:val="20"/>
        </w:rPr>
        <w:t>2.2.2 第一个信封评分评分标准</w:t>
      </w:r>
    </w:p>
    <w:p w14:paraId="5E09900D">
      <w:pPr>
        <w:pStyle w:val="2"/>
        <w:spacing w:before="154" w:line="227" w:lineRule="auto"/>
        <w:ind w:left="431"/>
        <w:rPr>
          <w:sz w:val="20"/>
          <w:szCs w:val="20"/>
        </w:rPr>
      </w:pPr>
      <w:r>
        <w:rPr>
          <w:spacing w:val="8"/>
          <w:sz w:val="20"/>
          <w:szCs w:val="20"/>
        </w:rPr>
        <w:t>（1）技术方案评分标准：见评标办法前附表；</w:t>
      </w:r>
    </w:p>
    <w:p w14:paraId="47813B4D">
      <w:pPr>
        <w:pStyle w:val="2"/>
        <w:spacing w:before="153" w:line="227" w:lineRule="auto"/>
        <w:ind w:left="431"/>
        <w:rPr>
          <w:sz w:val="20"/>
          <w:szCs w:val="20"/>
        </w:rPr>
      </w:pPr>
      <w:r>
        <w:rPr>
          <w:spacing w:val="8"/>
          <w:sz w:val="20"/>
          <w:szCs w:val="20"/>
        </w:rPr>
        <w:t>（2）主要人员评分标准：见评标办法前附表；</w:t>
      </w:r>
    </w:p>
    <w:p w14:paraId="23FF7859">
      <w:pPr>
        <w:pStyle w:val="2"/>
        <w:spacing w:before="155" w:line="227" w:lineRule="auto"/>
        <w:ind w:left="431"/>
        <w:rPr>
          <w:sz w:val="20"/>
          <w:szCs w:val="20"/>
        </w:rPr>
      </w:pPr>
      <w:r>
        <w:rPr>
          <w:spacing w:val="8"/>
          <w:sz w:val="20"/>
          <w:szCs w:val="20"/>
        </w:rPr>
        <w:t>（3）其他因素评分标准：见评标办法前附表。</w:t>
      </w:r>
    </w:p>
    <w:p w14:paraId="4DCF2C33">
      <w:pPr>
        <w:pStyle w:val="2"/>
        <w:spacing w:before="155" w:line="227" w:lineRule="auto"/>
        <w:ind w:left="424"/>
        <w:rPr>
          <w:sz w:val="20"/>
          <w:szCs w:val="20"/>
        </w:rPr>
      </w:pPr>
      <w:r>
        <w:rPr>
          <w:spacing w:val="8"/>
          <w:sz w:val="20"/>
          <w:szCs w:val="20"/>
        </w:rPr>
        <w:t>2.2.3 第二个信封详细评审标准：见评标办法前附</w:t>
      </w:r>
      <w:r>
        <w:rPr>
          <w:spacing w:val="7"/>
          <w:sz w:val="20"/>
          <w:szCs w:val="20"/>
        </w:rPr>
        <w:t>表。</w:t>
      </w:r>
    </w:p>
    <w:p w14:paraId="60691403">
      <w:pPr>
        <w:spacing w:before="128" w:line="222" w:lineRule="auto"/>
        <w:ind w:left="2"/>
        <w:rPr>
          <w:rFonts w:ascii="黑体" w:hAnsi="黑体" w:eastAsia="黑体" w:cs="黑体"/>
          <w:sz w:val="24"/>
          <w:szCs w:val="24"/>
        </w:rPr>
      </w:pPr>
      <w:r>
        <w:rPr>
          <w:rFonts w:ascii="黑体" w:hAnsi="黑体" w:eastAsia="黑体" w:cs="黑体"/>
          <w:spacing w:val="-2"/>
          <w:sz w:val="24"/>
          <w:szCs w:val="24"/>
        </w:rPr>
        <w:t>3. 评标程序</w:t>
      </w:r>
    </w:p>
    <w:p w14:paraId="016EDE5A">
      <w:pPr>
        <w:spacing w:before="109" w:line="222" w:lineRule="auto"/>
        <w:ind w:left="2"/>
        <w:rPr>
          <w:rFonts w:ascii="黑体" w:hAnsi="黑体" w:eastAsia="黑体" w:cs="黑体"/>
          <w:sz w:val="24"/>
          <w:szCs w:val="24"/>
        </w:rPr>
      </w:pPr>
      <w:r>
        <w:rPr>
          <w:rFonts w:ascii="黑体" w:hAnsi="黑体" w:eastAsia="黑体" w:cs="黑体"/>
          <w:spacing w:val="-1"/>
          <w:sz w:val="24"/>
          <w:szCs w:val="24"/>
        </w:rPr>
        <w:t>3.1 第一个信封初步评审</w:t>
      </w:r>
    </w:p>
    <w:p w14:paraId="70D4FC3D">
      <w:pPr>
        <w:pStyle w:val="2"/>
        <w:spacing w:before="138" w:line="322" w:lineRule="auto"/>
        <w:ind w:right="163" w:firstLine="425"/>
        <w:rPr>
          <w:sz w:val="20"/>
          <w:szCs w:val="20"/>
        </w:rPr>
      </w:pPr>
      <w:r>
        <w:rPr>
          <w:spacing w:val="6"/>
          <w:sz w:val="20"/>
          <w:szCs w:val="20"/>
        </w:rPr>
        <w:t>3.1.1 评标委员会可以要求投标人提交第二章“投标人须知</w:t>
      </w:r>
      <w:r>
        <w:rPr>
          <w:spacing w:val="-64"/>
          <w:sz w:val="20"/>
          <w:szCs w:val="20"/>
        </w:rPr>
        <w:t xml:space="preserve"> </w:t>
      </w:r>
      <w:r>
        <w:rPr>
          <w:spacing w:val="6"/>
          <w:sz w:val="20"/>
          <w:szCs w:val="20"/>
        </w:rPr>
        <w:t>”第</w:t>
      </w:r>
      <w:r>
        <w:rPr>
          <w:spacing w:val="-35"/>
          <w:sz w:val="20"/>
          <w:szCs w:val="20"/>
        </w:rPr>
        <w:t xml:space="preserve"> </w:t>
      </w:r>
      <w:r>
        <w:rPr>
          <w:spacing w:val="6"/>
          <w:sz w:val="20"/>
          <w:szCs w:val="20"/>
        </w:rPr>
        <w:t>3.5.1</w:t>
      </w:r>
      <w:r>
        <w:rPr>
          <w:spacing w:val="-34"/>
          <w:sz w:val="20"/>
          <w:szCs w:val="20"/>
        </w:rPr>
        <w:t xml:space="preserve"> </w:t>
      </w:r>
      <w:r>
        <w:rPr>
          <w:spacing w:val="6"/>
          <w:sz w:val="20"/>
          <w:szCs w:val="20"/>
        </w:rPr>
        <w:t>项至第</w:t>
      </w:r>
      <w:r>
        <w:rPr>
          <w:spacing w:val="-35"/>
          <w:sz w:val="20"/>
          <w:szCs w:val="20"/>
        </w:rPr>
        <w:t xml:space="preserve"> </w:t>
      </w:r>
      <w:r>
        <w:rPr>
          <w:spacing w:val="6"/>
          <w:sz w:val="20"/>
          <w:szCs w:val="20"/>
        </w:rPr>
        <w:t>3.5.6</w:t>
      </w:r>
      <w:r>
        <w:rPr>
          <w:spacing w:val="-35"/>
          <w:sz w:val="20"/>
          <w:szCs w:val="20"/>
        </w:rPr>
        <w:t xml:space="preserve"> </w:t>
      </w:r>
      <w:r>
        <w:rPr>
          <w:spacing w:val="6"/>
          <w:sz w:val="20"/>
          <w:szCs w:val="20"/>
        </w:rPr>
        <w:t>项规定的有关证明和</w:t>
      </w:r>
      <w:r>
        <w:rPr>
          <w:spacing w:val="8"/>
          <w:sz w:val="20"/>
          <w:szCs w:val="20"/>
        </w:rPr>
        <w:t>证件的原件，</w:t>
      </w:r>
      <w:r>
        <w:rPr>
          <w:spacing w:val="-59"/>
          <w:sz w:val="20"/>
          <w:szCs w:val="20"/>
        </w:rPr>
        <w:t xml:space="preserve"> </w:t>
      </w:r>
      <w:r>
        <w:rPr>
          <w:spacing w:val="8"/>
          <w:sz w:val="20"/>
          <w:szCs w:val="20"/>
        </w:rPr>
        <w:t>以便核验。评标委员会依据本章第</w:t>
      </w:r>
      <w:r>
        <w:rPr>
          <w:spacing w:val="-37"/>
          <w:sz w:val="20"/>
          <w:szCs w:val="20"/>
        </w:rPr>
        <w:t xml:space="preserve"> </w:t>
      </w:r>
      <w:r>
        <w:rPr>
          <w:spacing w:val="8"/>
          <w:sz w:val="20"/>
          <w:szCs w:val="20"/>
        </w:rPr>
        <w:t>2.1</w:t>
      </w:r>
      <w:r>
        <w:rPr>
          <w:spacing w:val="-39"/>
          <w:sz w:val="20"/>
          <w:szCs w:val="20"/>
        </w:rPr>
        <w:t xml:space="preserve"> </w:t>
      </w:r>
      <w:r>
        <w:rPr>
          <w:spacing w:val="8"/>
          <w:sz w:val="20"/>
          <w:szCs w:val="20"/>
        </w:rPr>
        <w:t>款规定的标准对投标文件第一个信封（商务及</w:t>
      </w:r>
      <w:r>
        <w:rPr>
          <w:spacing w:val="7"/>
          <w:sz w:val="20"/>
          <w:szCs w:val="20"/>
        </w:rPr>
        <w:t>技术文件）</w:t>
      </w:r>
      <w:r>
        <w:rPr>
          <w:spacing w:val="10"/>
          <w:sz w:val="20"/>
          <w:szCs w:val="20"/>
        </w:rPr>
        <w:t>进行初步评审。有一项不符合评审标准的，评标委员会应</w:t>
      </w:r>
      <w:r>
        <w:rPr>
          <w:spacing w:val="9"/>
          <w:sz w:val="20"/>
          <w:szCs w:val="20"/>
        </w:rPr>
        <w:t>否决其投标。（适用于未进行资格预审的）</w:t>
      </w:r>
    </w:p>
    <w:p w14:paraId="16A51B85">
      <w:pPr>
        <w:pStyle w:val="2"/>
        <w:spacing w:before="155" w:line="334" w:lineRule="auto"/>
        <w:ind w:left="3" w:right="174" w:firstLine="422"/>
        <w:rPr>
          <w:sz w:val="20"/>
          <w:szCs w:val="20"/>
        </w:rPr>
      </w:pPr>
      <w:r>
        <w:rPr>
          <w:spacing w:val="7"/>
          <w:sz w:val="20"/>
          <w:szCs w:val="20"/>
        </w:rPr>
        <w:t>3.1.1 评标委员会依据本章第</w:t>
      </w:r>
      <w:r>
        <w:rPr>
          <w:spacing w:val="-34"/>
          <w:sz w:val="20"/>
          <w:szCs w:val="20"/>
        </w:rPr>
        <w:t xml:space="preserve"> </w:t>
      </w:r>
      <w:r>
        <w:rPr>
          <w:spacing w:val="7"/>
          <w:sz w:val="20"/>
          <w:szCs w:val="20"/>
        </w:rPr>
        <w:t>2.1.1</w:t>
      </w:r>
      <w:r>
        <w:rPr>
          <w:spacing w:val="-35"/>
          <w:sz w:val="20"/>
          <w:szCs w:val="20"/>
        </w:rPr>
        <w:t xml:space="preserve"> </w:t>
      </w:r>
      <w:r>
        <w:rPr>
          <w:spacing w:val="7"/>
          <w:sz w:val="20"/>
          <w:szCs w:val="20"/>
        </w:rPr>
        <w:t>项、第</w:t>
      </w:r>
      <w:r>
        <w:rPr>
          <w:spacing w:val="-36"/>
          <w:sz w:val="20"/>
          <w:szCs w:val="20"/>
        </w:rPr>
        <w:t xml:space="preserve"> </w:t>
      </w:r>
      <w:r>
        <w:rPr>
          <w:spacing w:val="7"/>
          <w:sz w:val="20"/>
          <w:szCs w:val="20"/>
        </w:rPr>
        <w:t>2.1.3</w:t>
      </w:r>
      <w:r>
        <w:rPr>
          <w:spacing w:val="-35"/>
          <w:sz w:val="20"/>
          <w:szCs w:val="20"/>
        </w:rPr>
        <w:t xml:space="preserve"> </w:t>
      </w:r>
      <w:r>
        <w:rPr>
          <w:spacing w:val="7"/>
          <w:sz w:val="20"/>
          <w:szCs w:val="20"/>
        </w:rPr>
        <w:t>项规定的评审标准</w:t>
      </w:r>
      <w:r>
        <w:rPr>
          <w:spacing w:val="6"/>
          <w:sz w:val="20"/>
          <w:szCs w:val="20"/>
        </w:rPr>
        <w:t>对投标文件第一个信封（商务及技术</w:t>
      </w:r>
      <w:r>
        <w:rPr>
          <w:spacing w:val="9"/>
          <w:sz w:val="20"/>
          <w:szCs w:val="20"/>
        </w:rPr>
        <w:t>文件）进行初步评审。有一项不符合评审标准的，评标委员会应否决其投标。当投标人资格预审申请文件的内</w:t>
      </w:r>
      <w:r>
        <w:rPr>
          <w:spacing w:val="8"/>
          <w:sz w:val="20"/>
          <w:szCs w:val="20"/>
        </w:rPr>
        <w:t>容发生重大变化时，评标委员会依据本章第</w:t>
      </w:r>
      <w:r>
        <w:rPr>
          <w:spacing w:val="-30"/>
          <w:sz w:val="20"/>
          <w:szCs w:val="20"/>
        </w:rPr>
        <w:t xml:space="preserve"> </w:t>
      </w:r>
      <w:r>
        <w:rPr>
          <w:spacing w:val="8"/>
          <w:sz w:val="20"/>
          <w:szCs w:val="20"/>
        </w:rPr>
        <w:t>2.1.2</w:t>
      </w:r>
      <w:r>
        <w:rPr>
          <w:spacing w:val="-35"/>
          <w:sz w:val="20"/>
          <w:szCs w:val="20"/>
        </w:rPr>
        <w:t xml:space="preserve"> </w:t>
      </w:r>
      <w:r>
        <w:rPr>
          <w:spacing w:val="8"/>
          <w:sz w:val="20"/>
          <w:szCs w:val="20"/>
        </w:rPr>
        <w:t>项规定的标准对其更新资料进行评审。（适用于已进行资格</w:t>
      </w:r>
      <w:r>
        <w:rPr>
          <w:spacing w:val="4"/>
          <w:sz w:val="20"/>
          <w:szCs w:val="20"/>
        </w:rPr>
        <w:t>预审的）</w:t>
      </w:r>
    </w:p>
    <w:p w14:paraId="1838EDF6">
      <w:pPr>
        <w:spacing w:before="126" w:line="222" w:lineRule="auto"/>
        <w:ind w:left="2"/>
        <w:rPr>
          <w:rFonts w:ascii="黑体" w:hAnsi="黑体" w:eastAsia="黑体" w:cs="黑体"/>
          <w:sz w:val="24"/>
          <w:szCs w:val="24"/>
        </w:rPr>
      </w:pPr>
      <w:r>
        <w:rPr>
          <w:rFonts w:ascii="黑体" w:hAnsi="黑体" w:eastAsia="黑体" w:cs="黑体"/>
          <w:spacing w:val="-1"/>
          <w:sz w:val="24"/>
          <w:szCs w:val="24"/>
        </w:rPr>
        <w:t>3.2 第一个信封详细评审</w:t>
      </w:r>
    </w:p>
    <w:p w14:paraId="10A39F17">
      <w:pPr>
        <w:spacing w:line="222" w:lineRule="auto"/>
        <w:rPr>
          <w:rFonts w:ascii="黑体" w:hAnsi="黑体" w:eastAsia="黑体" w:cs="黑体"/>
          <w:sz w:val="24"/>
          <w:szCs w:val="24"/>
        </w:rPr>
        <w:sectPr>
          <w:headerReference r:id="rId24" w:type="default"/>
          <w:footerReference r:id="rId25" w:type="default"/>
          <w:pgSz w:w="11910" w:h="16840"/>
          <w:pgMar w:top="1417" w:right="1134" w:bottom="1134" w:left="1134" w:header="0" w:footer="1328" w:gutter="0"/>
          <w:pgNumType w:fmt="decimal"/>
          <w:cols w:space="720" w:num="1"/>
        </w:sectPr>
      </w:pPr>
    </w:p>
    <w:p w14:paraId="49E178D4">
      <w:pPr>
        <w:pStyle w:val="2"/>
        <w:spacing w:before="65" w:line="298" w:lineRule="auto"/>
        <w:ind w:left="437" w:hanging="5"/>
        <w:rPr>
          <w:sz w:val="20"/>
          <w:szCs w:val="20"/>
        </w:rPr>
      </w:pPr>
      <w:bookmarkStart w:id="27" w:name="bookmark114"/>
      <w:bookmarkEnd w:id="27"/>
      <w:r>
        <w:rPr>
          <w:spacing w:val="7"/>
          <w:sz w:val="20"/>
          <w:szCs w:val="20"/>
        </w:rPr>
        <w:t>3.2.1 评标委员会按本章第2.2</w:t>
      </w:r>
      <w:r>
        <w:rPr>
          <w:spacing w:val="-54"/>
          <w:sz w:val="20"/>
          <w:szCs w:val="20"/>
        </w:rPr>
        <w:t xml:space="preserve"> </w:t>
      </w:r>
      <w:r>
        <w:rPr>
          <w:spacing w:val="7"/>
          <w:sz w:val="20"/>
          <w:szCs w:val="20"/>
        </w:rPr>
        <w:t>款规定的量化因素和分值进行打分，</w:t>
      </w:r>
      <w:r>
        <w:rPr>
          <w:spacing w:val="6"/>
          <w:sz w:val="20"/>
          <w:szCs w:val="20"/>
        </w:rPr>
        <w:t>并计算出各投标人的商务和技术得分。</w:t>
      </w:r>
      <w:r>
        <w:rPr>
          <w:sz w:val="20"/>
          <w:szCs w:val="20"/>
        </w:rPr>
        <w:t xml:space="preserve"> </w:t>
      </w:r>
      <w:r>
        <w:rPr>
          <w:spacing w:val="8"/>
          <w:sz w:val="20"/>
          <w:szCs w:val="20"/>
        </w:rPr>
        <w:t>（1）按本章第</w:t>
      </w:r>
      <w:r>
        <w:rPr>
          <w:spacing w:val="-37"/>
          <w:sz w:val="20"/>
          <w:szCs w:val="20"/>
        </w:rPr>
        <w:t xml:space="preserve"> </w:t>
      </w:r>
      <w:r>
        <w:rPr>
          <w:spacing w:val="8"/>
          <w:sz w:val="20"/>
          <w:szCs w:val="20"/>
        </w:rPr>
        <w:t>2.2.2</w:t>
      </w:r>
      <w:r>
        <w:rPr>
          <w:spacing w:val="-34"/>
          <w:sz w:val="20"/>
          <w:szCs w:val="20"/>
        </w:rPr>
        <w:t xml:space="preserve"> </w:t>
      </w:r>
      <w:r>
        <w:rPr>
          <w:spacing w:val="8"/>
          <w:sz w:val="20"/>
          <w:szCs w:val="20"/>
        </w:rPr>
        <w:t>项（1）</w:t>
      </w:r>
      <w:r>
        <w:rPr>
          <w:spacing w:val="-42"/>
          <w:sz w:val="20"/>
          <w:szCs w:val="20"/>
        </w:rPr>
        <w:t xml:space="preserve"> </w:t>
      </w:r>
      <w:r>
        <w:rPr>
          <w:spacing w:val="8"/>
          <w:sz w:val="20"/>
          <w:szCs w:val="20"/>
        </w:rPr>
        <w:t>目规定的评审因素</w:t>
      </w:r>
      <w:r>
        <w:rPr>
          <w:spacing w:val="7"/>
          <w:sz w:val="20"/>
          <w:szCs w:val="20"/>
        </w:rPr>
        <w:t>和分值对技术方案部分计算出得分A；</w:t>
      </w:r>
    </w:p>
    <w:p w14:paraId="224F687B">
      <w:pPr>
        <w:pStyle w:val="2"/>
        <w:spacing w:before="152" w:line="227" w:lineRule="auto"/>
        <w:ind w:left="438"/>
        <w:rPr>
          <w:sz w:val="20"/>
          <w:szCs w:val="20"/>
        </w:rPr>
      </w:pPr>
      <w:r>
        <w:rPr>
          <w:spacing w:val="8"/>
          <w:sz w:val="20"/>
          <w:szCs w:val="20"/>
        </w:rPr>
        <w:t>（2）按本章第</w:t>
      </w:r>
      <w:r>
        <w:rPr>
          <w:spacing w:val="-37"/>
          <w:sz w:val="20"/>
          <w:szCs w:val="20"/>
        </w:rPr>
        <w:t xml:space="preserve"> </w:t>
      </w:r>
      <w:r>
        <w:rPr>
          <w:spacing w:val="8"/>
          <w:sz w:val="20"/>
          <w:szCs w:val="20"/>
        </w:rPr>
        <w:t>2.2.2</w:t>
      </w:r>
      <w:r>
        <w:rPr>
          <w:spacing w:val="-34"/>
          <w:sz w:val="20"/>
          <w:szCs w:val="20"/>
        </w:rPr>
        <w:t xml:space="preserve"> </w:t>
      </w:r>
      <w:r>
        <w:rPr>
          <w:spacing w:val="8"/>
          <w:sz w:val="20"/>
          <w:szCs w:val="20"/>
        </w:rPr>
        <w:t>项（2）</w:t>
      </w:r>
      <w:r>
        <w:rPr>
          <w:spacing w:val="-42"/>
          <w:sz w:val="20"/>
          <w:szCs w:val="20"/>
        </w:rPr>
        <w:t xml:space="preserve"> </w:t>
      </w:r>
      <w:r>
        <w:rPr>
          <w:spacing w:val="8"/>
          <w:sz w:val="20"/>
          <w:szCs w:val="20"/>
        </w:rPr>
        <w:t>目规定的评审因素</w:t>
      </w:r>
      <w:r>
        <w:rPr>
          <w:spacing w:val="7"/>
          <w:sz w:val="20"/>
          <w:szCs w:val="20"/>
        </w:rPr>
        <w:t>和分值对主要人员部分计算出得分B；</w:t>
      </w:r>
    </w:p>
    <w:p w14:paraId="20ACCD0F">
      <w:pPr>
        <w:pStyle w:val="2"/>
        <w:spacing w:before="154" w:line="227" w:lineRule="auto"/>
        <w:ind w:left="438"/>
        <w:rPr>
          <w:sz w:val="20"/>
          <w:szCs w:val="20"/>
        </w:rPr>
      </w:pPr>
      <w:r>
        <w:rPr>
          <w:spacing w:val="6"/>
          <w:sz w:val="20"/>
          <w:szCs w:val="20"/>
        </w:rPr>
        <w:t>（3）按本章第</w:t>
      </w:r>
      <w:r>
        <w:rPr>
          <w:spacing w:val="-37"/>
          <w:sz w:val="20"/>
          <w:szCs w:val="20"/>
        </w:rPr>
        <w:t xml:space="preserve"> </w:t>
      </w:r>
      <w:r>
        <w:rPr>
          <w:spacing w:val="6"/>
          <w:sz w:val="20"/>
          <w:szCs w:val="20"/>
        </w:rPr>
        <w:t>2.2.2</w:t>
      </w:r>
      <w:r>
        <w:rPr>
          <w:spacing w:val="-34"/>
          <w:sz w:val="20"/>
          <w:szCs w:val="20"/>
        </w:rPr>
        <w:t xml:space="preserve"> </w:t>
      </w:r>
      <w:r>
        <w:rPr>
          <w:spacing w:val="6"/>
          <w:sz w:val="20"/>
          <w:szCs w:val="20"/>
        </w:rPr>
        <w:t>项（3）</w:t>
      </w:r>
      <w:r>
        <w:rPr>
          <w:spacing w:val="-42"/>
          <w:sz w:val="20"/>
          <w:szCs w:val="20"/>
        </w:rPr>
        <w:t xml:space="preserve"> </w:t>
      </w:r>
      <w:r>
        <w:rPr>
          <w:spacing w:val="6"/>
          <w:sz w:val="20"/>
          <w:szCs w:val="20"/>
        </w:rPr>
        <w:t>目规定的评审因素和分值对其他部分计算</w:t>
      </w:r>
      <w:r>
        <w:rPr>
          <w:spacing w:val="5"/>
          <w:sz w:val="20"/>
          <w:szCs w:val="20"/>
        </w:rPr>
        <w:t>出得分</w:t>
      </w:r>
      <w:r>
        <w:rPr>
          <w:spacing w:val="-38"/>
          <w:sz w:val="20"/>
          <w:szCs w:val="20"/>
        </w:rPr>
        <w:t xml:space="preserve"> </w:t>
      </w:r>
      <w:r>
        <w:rPr>
          <w:spacing w:val="5"/>
          <w:sz w:val="20"/>
          <w:szCs w:val="20"/>
        </w:rPr>
        <w:t>C。</w:t>
      </w:r>
    </w:p>
    <w:p w14:paraId="0B940FA7">
      <w:pPr>
        <w:pStyle w:val="2"/>
        <w:spacing w:before="154" w:line="228" w:lineRule="auto"/>
        <w:ind w:left="432"/>
        <w:rPr>
          <w:sz w:val="20"/>
          <w:szCs w:val="20"/>
        </w:rPr>
      </w:pPr>
      <w:r>
        <w:rPr>
          <w:spacing w:val="8"/>
          <w:sz w:val="20"/>
          <w:szCs w:val="20"/>
        </w:rPr>
        <w:t>3.2.2 投标人的商务和技术得分分值计算保留小数点后两位，小数点后第三位“</w:t>
      </w:r>
      <w:r>
        <w:rPr>
          <w:spacing w:val="-67"/>
          <w:sz w:val="20"/>
          <w:szCs w:val="20"/>
        </w:rPr>
        <w:t xml:space="preserve"> </w:t>
      </w:r>
      <w:r>
        <w:rPr>
          <w:spacing w:val="8"/>
          <w:sz w:val="20"/>
          <w:szCs w:val="20"/>
        </w:rPr>
        <w:t>四舍五入</w:t>
      </w:r>
      <w:r>
        <w:rPr>
          <w:spacing w:val="-70"/>
          <w:sz w:val="20"/>
          <w:szCs w:val="20"/>
        </w:rPr>
        <w:t xml:space="preserve"> </w:t>
      </w:r>
      <w:r>
        <w:rPr>
          <w:spacing w:val="8"/>
          <w:sz w:val="20"/>
          <w:szCs w:val="20"/>
        </w:rPr>
        <w:t>”。</w:t>
      </w:r>
    </w:p>
    <w:p w14:paraId="33F8B9AF">
      <w:pPr>
        <w:pStyle w:val="2"/>
        <w:spacing w:before="151" w:line="228" w:lineRule="auto"/>
        <w:ind w:left="432"/>
        <w:rPr>
          <w:sz w:val="20"/>
          <w:szCs w:val="20"/>
        </w:rPr>
      </w:pPr>
      <w:r>
        <w:rPr>
          <w:spacing w:val="6"/>
          <w:sz w:val="20"/>
          <w:szCs w:val="20"/>
        </w:rPr>
        <w:t>3.2.3 投标人的商务和技术得分=A+B+C。</w:t>
      </w:r>
    </w:p>
    <w:p w14:paraId="50631720">
      <w:pPr>
        <w:pStyle w:val="2"/>
        <w:spacing w:before="154" w:line="299" w:lineRule="auto"/>
        <w:ind w:left="8" w:right="73" w:firstLine="423"/>
        <w:rPr>
          <w:sz w:val="20"/>
          <w:szCs w:val="20"/>
        </w:rPr>
      </w:pPr>
      <w:r>
        <w:rPr>
          <w:spacing w:val="9"/>
          <w:sz w:val="20"/>
          <w:szCs w:val="20"/>
        </w:rPr>
        <w:t>3.2.4 评标委员会按照投标人的商务和技</w:t>
      </w:r>
      <w:r>
        <w:rPr>
          <w:spacing w:val="8"/>
          <w:sz w:val="20"/>
          <w:szCs w:val="20"/>
        </w:rPr>
        <w:t>术得分由高到低排序，排名在评标办法前附表规定数量以内的投</w:t>
      </w:r>
      <w:r>
        <w:rPr>
          <w:spacing w:val="9"/>
          <w:sz w:val="20"/>
          <w:szCs w:val="20"/>
        </w:rPr>
        <w:t>标人，其投标文件第一个信封（商务及技术文件）通过详细评审。</w:t>
      </w:r>
    </w:p>
    <w:p w14:paraId="23C6B880">
      <w:pPr>
        <w:pStyle w:val="2"/>
        <w:spacing w:before="150" w:line="323" w:lineRule="auto"/>
        <w:ind w:left="7" w:right="70" w:firstLine="425"/>
        <w:rPr>
          <w:sz w:val="20"/>
          <w:szCs w:val="20"/>
        </w:rPr>
      </w:pPr>
      <w:r>
        <w:rPr>
          <w:spacing w:val="8"/>
          <w:sz w:val="20"/>
          <w:szCs w:val="20"/>
        </w:rPr>
        <w:t>3.2.5 通过投标文件第一个信封（商务及技术文件）初步评审的投标人不少于</w:t>
      </w:r>
      <w:r>
        <w:rPr>
          <w:spacing w:val="-35"/>
          <w:sz w:val="20"/>
          <w:szCs w:val="20"/>
        </w:rPr>
        <w:t xml:space="preserve"> </w:t>
      </w:r>
      <w:r>
        <w:rPr>
          <w:spacing w:val="8"/>
          <w:sz w:val="20"/>
          <w:szCs w:val="20"/>
        </w:rPr>
        <w:t>3</w:t>
      </w:r>
      <w:r>
        <w:rPr>
          <w:spacing w:val="-38"/>
          <w:sz w:val="20"/>
          <w:szCs w:val="20"/>
        </w:rPr>
        <w:t xml:space="preserve"> </w:t>
      </w:r>
      <w:r>
        <w:rPr>
          <w:spacing w:val="8"/>
          <w:sz w:val="20"/>
          <w:szCs w:val="20"/>
        </w:rPr>
        <w:t>个且未超过评标</w:t>
      </w:r>
      <w:r>
        <w:rPr>
          <w:spacing w:val="7"/>
          <w:sz w:val="20"/>
          <w:szCs w:val="20"/>
        </w:rPr>
        <w:t>办法前附</w:t>
      </w:r>
      <w:r>
        <w:rPr>
          <w:spacing w:val="8"/>
          <w:sz w:val="20"/>
          <w:szCs w:val="20"/>
        </w:rPr>
        <w:t>表第</w:t>
      </w:r>
      <w:r>
        <w:rPr>
          <w:spacing w:val="-25"/>
          <w:sz w:val="20"/>
          <w:szCs w:val="20"/>
        </w:rPr>
        <w:t xml:space="preserve"> </w:t>
      </w:r>
      <w:r>
        <w:rPr>
          <w:spacing w:val="8"/>
          <w:sz w:val="20"/>
          <w:szCs w:val="20"/>
        </w:rPr>
        <w:t>3.2.4</w:t>
      </w:r>
      <w:r>
        <w:rPr>
          <w:spacing w:val="-37"/>
          <w:sz w:val="20"/>
          <w:szCs w:val="20"/>
        </w:rPr>
        <w:t xml:space="preserve"> </w:t>
      </w:r>
      <w:r>
        <w:rPr>
          <w:spacing w:val="8"/>
          <w:sz w:val="20"/>
          <w:szCs w:val="20"/>
        </w:rPr>
        <w:t>项规定数量的，均通过投标文件第一个信封（商务及技术文件）详细评审，不再对投标人的商务和</w:t>
      </w:r>
      <w:r>
        <w:rPr>
          <w:spacing w:val="7"/>
          <w:sz w:val="20"/>
          <w:szCs w:val="20"/>
        </w:rPr>
        <w:t>技术文件进行评分。</w:t>
      </w:r>
    </w:p>
    <w:p w14:paraId="6C6790FA">
      <w:pPr>
        <w:spacing w:before="127" w:line="222" w:lineRule="auto"/>
        <w:ind w:left="9"/>
        <w:rPr>
          <w:rFonts w:ascii="黑体" w:hAnsi="黑体" w:eastAsia="黑体" w:cs="黑体"/>
          <w:sz w:val="24"/>
          <w:szCs w:val="24"/>
        </w:rPr>
      </w:pPr>
      <w:r>
        <w:rPr>
          <w:rFonts w:ascii="黑体" w:hAnsi="黑体" w:eastAsia="黑体" w:cs="黑体"/>
          <w:spacing w:val="-1"/>
          <w:sz w:val="24"/>
          <w:szCs w:val="24"/>
        </w:rPr>
        <w:t>3.3 第二个信封开标</w:t>
      </w:r>
    </w:p>
    <w:p w14:paraId="5EA8FF5F">
      <w:pPr>
        <w:pStyle w:val="2"/>
        <w:spacing w:before="136" w:line="358" w:lineRule="auto"/>
        <w:ind w:left="8" w:right="70" w:firstLine="419"/>
        <w:rPr>
          <w:sz w:val="20"/>
          <w:szCs w:val="20"/>
        </w:rPr>
      </w:pPr>
      <w:r>
        <w:rPr>
          <w:spacing w:val="8"/>
          <w:sz w:val="20"/>
          <w:szCs w:val="20"/>
        </w:rPr>
        <w:t>第一个信封（商务及技术文件）评审结束后，招标人将按照第二章“投标人须知</w:t>
      </w:r>
      <w:r>
        <w:rPr>
          <w:spacing w:val="-73"/>
          <w:sz w:val="20"/>
          <w:szCs w:val="20"/>
        </w:rPr>
        <w:t xml:space="preserve"> </w:t>
      </w:r>
      <w:r>
        <w:rPr>
          <w:spacing w:val="7"/>
          <w:sz w:val="20"/>
          <w:szCs w:val="20"/>
        </w:rPr>
        <w:t>”第</w:t>
      </w:r>
      <w:r>
        <w:rPr>
          <w:spacing w:val="-32"/>
          <w:sz w:val="20"/>
          <w:szCs w:val="20"/>
        </w:rPr>
        <w:t xml:space="preserve"> </w:t>
      </w:r>
      <w:r>
        <w:rPr>
          <w:spacing w:val="7"/>
          <w:sz w:val="20"/>
          <w:szCs w:val="20"/>
        </w:rPr>
        <w:t>5.1</w:t>
      </w:r>
      <w:r>
        <w:rPr>
          <w:spacing w:val="-40"/>
          <w:sz w:val="20"/>
          <w:szCs w:val="20"/>
        </w:rPr>
        <w:t xml:space="preserve"> </w:t>
      </w:r>
      <w:r>
        <w:rPr>
          <w:spacing w:val="7"/>
          <w:sz w:val="20"/>
          <w:szCs w:val="20"/>
        </w:rPr>
        <w:t>款规定的时间和</w:t>
      </w:r>
      <w:r>
        <w:rPr>
          <w:spacing w:val="10"/>
          <w:sz w:val="20"/>
          <w:szCs w:val="20"/>
        </w:rPr>
        <w:t>地点对通过投标文件第一个信封（商务及技术文件）评审</w:t>
      </w:r>
      <w:r>
        <w:rPr>
          <w:spacing w:val="9"/>
          <w:sz w:val="20"/>
          <w:szCs w:val="20"/>
        </w:rPr>
        <w:t>的投标文件第二个信封（报价文件）进行开标。</w:t>
      </w:r>
    </w:p>
    <w:p w14:paraId="7F2B415C">
      <w:pPr>
        <w:spacing w:before="1" w:line="221" w:lineRule="auto"/>
        <w:ind w:left="9"/>
        <w:rPr>
          <w:rFonts w:ascii="黑体" w:hAnsi="黑体" w:eastAsia="黑体" w:cs="黑体"/>
          <w:sz w:val="24"/>
          <w:szCs w:val="24"/>
        </w:rPr>
      </w:pPr>
      <w:r>
        <w:rPr>
          <w:rFonts w:ascii="黑体" w:hAnsi="黑体" w:eastAsia="黑体" w:cs="黑体"/>
          <w:spacing w:val="-1"/>
          <w:sz w:val="24"/>
          <w:szCs w:val="24"/>
        </w:rPr>
        <w:t>3.4 第二个信封初步评审</w:t>
      </w:r>
    </w:p>
    <w:p w14:paraId="64CC5454">
      <w:pPr>
        <w:pStyle w:val="2"/>
        <w:spacing w:before="138" w:line="298" w:lineRule="auto"/>
        <w:ind w:left="6" w:right="60" w:firstLine="425"/>
        <w:rPr>
          <w:sz w:val="20"/>
          <w:szCs w:val="20"/>
        </w:rPr>
      </w:pPr>
      <w:r>
        <w:rPr>
          <w:spacing w:val="7"/>
          <w:sz w:val="20"/>
          <w:szCs w:val="20"/>
        </w:rPr>
        <w:t>3.4.1 评标委员会依据本章第</w:t>
      </w:r>
      <w:r>
        <w:rPr>
          <w:spacing w:val="-34"/>
          <w:sz w:val="20"/>
          <w:szCs w:val="20"/>
        </w:rPr>
        <w:t xml:space="preserve"> </w:t>
      </w:r>
      <w:r>
        <w:rPr>
          <w:spacing w:val="7"/>
          <w:sz w:val="20"/>
          <w:szCs w:val="20"/>
        </w:rPr>
        <w:t>2.1.1</w:t>
      </w:r>
      <w:r>
        <w:rPr>
          <w:spacing w:val="-35"/>
          <w:sz w:val="20"/>
          <w:szCs w:val="20"/>
        </w:rPr>
        <w:t xml:space="preserve"> </w:t>
      </w:r>
      <w:r>
        <w:rPr>
          <w:spacing w:val="7"/>
          <w:sz w:val="20"/>
          <w:szCs w:val="20"/>
        </w:rPr>
        <w:t>项、第</w:t>
      </w:r>
      <w:r>
        <w:rPr>
          <w:spacing w:val="-37"/>
          <w:sz w:val="20"/>
          <w:szCs w:val="20"/>
        </w:rPr>
        <w:t xml:space="preserve"> </w:t>
      </w:r>
      <w:r>
        <w:rPr>
          <w:spacing w:val="7"/>
          <w:sz w:val="20"/>
          <w:szCs w:val="20"/>
        </w:rPr>
        <w:t>2.1.3</w:t>
      </w:r>
      <w:r>
        <w:rPr>
          <w:spacing w:val="-34"/>
          <w:sz w:val="20"/>
          <w:szCs w:val="20"/>
        </w:rPr>
        <w:t xml:space="preserve"> </w:t>
      </w:r>
      <w:r>
        <w:rPr>
          <w:spacing w:val="7"/>
          <w:sz w:val="20"/>
          <w:szCs w:val="20"/>
        </w:rPr>
        <w:t>项规定的评审标准对投标文件第二个信封（</w:t>
      </w:r>
      <w:r>
        <w:rPr>
          <w:spacing w:val="6"/>
          <w:sz w:val="20"/>
          <w:szCs w:val="20"/>
        </w:rPr>
        <w:t>报价文件）</w:t>
      </w:r>
      <w:r>
        <w:rPr>
          <w:spacing w:val="9"/>
          <w:sz w:val="20"/>
          <w:szCs w:val="20"/>
        </w:rPr>
        <w:t>进行初步评审。有一项不符合评审标准的，评标委员会应否决其投标。</w:t>
      </w:r>
    </w:p>
    <w:p w14:paraId="3FA2B523">
      <w:pPr>
        <w:pStyle w:val="2"/>
        <w:spacing w:before="12" w:line="363" w:lineRule="auto"/>
        <w:ind w:left="8" w:right="71" w:firstLine="424"/>
        <w:rPr>
          <w:sz w:val="20"/>
          <w:szCs w:val="20"/>
        </w:rPr>
      </w:pPr>
      <w:r>
        <w:rPr>
          <w:spacing w:val="10"/>
          <w:sz w:val="20"/>
          <w:szCs w:val="20"/>
        </w:rPr>
        <w:t>3.4.2</w:t>
      </w:r>
      <w:r>
        <w:fldChar w:fldCharType="begin"/>
      </w:r>
      <w:r>
        <w:instrText xml:space="preserve"> HYPERLINK \l "bookmark115" </w:instrText>
      </w:r>
      <w:r>
        <w:fldChar w:fldCharType="separate"/>
      </w:r>
      <w:r>
        <w:rPr>
          <w:spacing w:val="10"/>
          <w:position w:val="10"/>
          <w:sz w:val="10"/>
          <w:szCs w:val="10"/>
        </w:rPr>
        <w:t>①</w:t>
      </w:r>
      <w:r>
        <w:rPr>
          <w:spacing w:val="10"/>
          <w:position w:val="10"/>
          <w:sz w:val="10"/>
          <w:szCs w:val="10"/>
        </w:rPr>
        <w:fldChar w:fldCharType="end"/>
      </w:r>
      <w:r>
        <w:rPr>
          <w:spacing w:val="10"/>
          <w:position w:val="10"/>
          <w:sz w:val="10"/>
          <w:szCs w:val="10"/>
        </w:rPr>
        <w:t xml:space="preserve">  </w:t>
      </w:r>
      <w:r>
        <w:rPr>
          <w:spacing w:val="10"/>
          <w:sz w:val="20"/>
          <w:szCs w:val="20"/>
        </w:rPr>
        <w:t>投标报价有算术错误的，评标委员会按以下原则对投标报价进行修正，修正的价格经投标人书面</w:t>
      </w:r>
      <w:r>
        <w:rPr>
          <w:spacing w:val="9"/>
          <w:sz w:val="20"/>
          <w:szCs w:val="20"/>
        </w:rPr>
        <w:t>确认后具有约束力。投标人不接受修正价格的，评标委员会应否决其投标。</w:t>
      </w:r>
    </w:p>
    <w:p w14:paraId="5EA89FC3">
      <w:pPr>
        <w:pStyle w:val="2"/>
        <w:spacing w:before="155" w:line="228" w:lineRule="auto"/>
        <w:ind w:left="438"/>
        <w:rPr>
          <w:sz w:val="20"/>
          <w:szCs w:val="20"/>
        </w:rPr>
      </w:pPr>
      <w:r>
        <w:rPr>
          <w:spacing w:val="9"/>
          <w:sz w:val="20"/>
          <w:szCs w:val="20"/>
        </w:rPr>
        <w:t>（1）投标文件中的大写金额与小写金额不一致的，以</w:t>
      </w:r>
      <w:r>
        <w:rPr>
          <w:spacing w:val="8"/>
          <w:sz w:val="20"/>
          <w:szCs w:val="20"/>
        </w:rPr>
        <w:t>大写金额为准；</w:t>
      </w:r>
    </w:p>
    <w:p w14:paraId="35116CA3">
      <w:pPr>
        <w:pStyle w:val="2"/>
        <w:spacing w:before="152" w:line="299" w:lineRule="auto"/>
        <w:ind w:left="8" w:right="73" w:firstLine="430"/>
        <w:rPr>
          <w:sz w:val="20"/>
          <w:szCs w:val="20"/>
        </w:rPr>
      </w:pPr>
      <w:r>
        <w:rPr>
          <w:spacing w:val="10"/>
          <w:sz w:val="20"/>
          <w:szCs w:val="20"/>
        </w:rPr>
        <w:t>（2）总价金额与依据单价计算出的结果不一致的，</w:t>
      </w:r>
      <w:r>
        <w:rPr>
          <w:spacing w:val="-54"/>
          <w:sz w:val="20"/>
          <w:szCs w:val="20"/>
        </w:rPr>
        <w:t xml:space="preserve"> </w:t>
      </w:r>
      <w:r>
        <w:rPr>
          <w:spacing w:val="10"/>
          <w:sz w:val="20"/>
          <w:szCs w:val="20"/>
        </w:rPr>
        <w:t>以单价金额为准修正总价，但单价金额小数点有明显</w:t>
      </w:r>
      <w:r>
        <w:rPr>
          <w:spacing w:val="6"/>
          <w:sz w:val="20"/>
          <w:szCs w:val="20"/>
        </w:rPr>
        <w:t>错误的除外</w:t>
      </w:r>
      <w:r>
        <w:rPr>
          <w:spacing w:val="-55"/>
          <w:sz w:val="20"/>
          <w:szCs w:val="20"/>
        </w:rPr>
        <w:t xml:space="preserve"> </w:t>
      </w:r>
      <w:r>
        <w:rPr>
          <w:spacing w:val="6"/>
          <w:sz w:val="20"/>
          <w:szCs w:val="20"/>
        </w:rPr>
        <w:t>;</w:t>
      </w:r>
    </w:p>
    <w:p w14:paraId="395F2945">
      <w:pPr>
        <w:pStyle w:val="2"/>
        <w:spacing w:before="154" w:line="297" w:lineRule="auto"/>
        <w:ind w:left="25" w:right="73" w:firstLine="413"/>
        <w:rPr>
          <w:sz w:val="20"/>
          <w:szCs w:val="20"/>
        </w:rPr>
      </w:pPr>
      <w:r>
        <w:rPr>
          <w:spacing w:val="10"/>
          <w:sz w:val="20"/>
          <w:szCs w:val="20"/>
        </w:rPr>
        <w:t>（3）当单价与数量相乘不等于合价时，</w:t>
      </w:r>
      <w:r>
        <w:rPr>
          <w:spacing w:val="-54"/>
          <w:sz w:val="20"/>
          <w:szCs w:val="20"/>
        </w:rPr>
        <w:t xml:space="preserve"> </w:t>
      </w:r>
      <w:r>
        <w:rPr>
          <w:spacing w:val="10"/>
          <w:sz w:val="20"/>
          <w:szCs w:val="20"/>
        </w:rPr>
        <w:t>以单价计算为准，如果单价有明显的小数点位置差错，应以标出</w:t>
      </w:r>
      <w:r>
        <w:rPr>
          <w:spacing w:val="7"/>
          <w:sz w:val="20"/>
          <w:szCs w:val="20"/>
        </w:rPr>
        <w:t>的合价为准，同时对单价予以修正；</w:t>
      </w:r>
    </w:p>
    <w:p w14:paraId="325FB710">
      <w:pPr>
        <w:pStyle w:val="2"/>
        <w:spacing w:before="156" w:line="226" w:lineRule="auto"/>
        <w:ind w:left="438"/>
        <w:rPr>
          <w:sz w:val="20"/>
          <w:szCs w:val="20"/>
        </w:rPr>
      </w:pPr>
      <w:r>
        <w:rPr>
          <w:spacing w:val="9"/>
          <w:sz w:val="20"/>
          <w:szCs w:val="20"/>
        </w:rPr>
        <w:t>（4）当各子目的合价累计不等于总价时，应以各子目合价累计数为准，修正总价。</w:t>
      </w:r>
    </w:p>
    <w:p w14:paraId="3C7BC3C0">
      <w:pPr>
        <w:pStyle w:val="2"/>
        <w:spacing w:before="156" w:line="368" w:lineRule="auto"/>
        <w:ind w:left="9" w:right="70" w:firstLine="422"/>
        <w:rPr>
          <w:sz w:val="20"/>
          <w:szCs w:val="20"/>
        </w:rPr>
      </w:pPr>
      <w:r>
        <w:rPr>
          <w:spacing w:val="9"/>
          <w:sz w:val="20"/>
          <w:szCs w:val="20"/>
        </w:rPr>
        <w:t>3.4.3 工程量清单中的投标报价有其他错误的</w:t>
      </w:r>
      <w:r>
        <w:rPr>
          <w:spacing w:val="8"/>
          <w:sz w:val="20"/>
          <w:szCs w:val="20"/>
        </w:rPr>
        <w:t>，评标委员会按以下原则对投标报价进行修正，修正的价格</w:t>
      </w:r>
      <w:r>
        <w:rPr>
          <w:spacing w:val="9"/>
          <w:sz w:val="20"/>
          <w:szCs w:val="20"/>
        </w:rPr>
        <w:t>经投标人书面确认后具有约束力。投标人不接受修正价格的，评标委员会应否决其投标。</w:t>
      </w:r>
    </w:p>
    <w:p w14:paraId="7B6BC876">
      <w:pPr>
        <w:pStyle w:val="2"/>
        <w:spacing w:before="2" w:line="369" w:lineRule="auto"/>
        <w:ind w:left="8" w:right="70" w:firstLine="430"/>
        <w:jc w:val="both"/>
        <w:rPr>
          <w:sz w:val="20"/>
          <w:szCs w:val="20"/>
        </w:rPr>
      </w:pPr>
      <w:r>
        <w:rPr>
          <w:spacing w:val="11"/>
          <w:sz w:val="20"/>
          <w:szCs w:val="20"/>
        </w:rPr>
        <w:t>（1）在招标人给定的工程量清单中漏报了某个工程子目的单价、合价或总额价，或所报单价、合价或总</w:t>
      </w:r>
      <w:r>
        <w:rPr>
          <w:spacing w:val="9"/>
          <w:sz w:val="20"/>
          <w:szCs w:val="20"/>
        </w:rPr>
        <w:t>额价减少了报价范围，则漏报的工程子目单价、合价和总额价或单价、合价和总额价中减少的报价内容视为已</w:t>
      </w:r>
      <w:bookmarkStart w:id="28" w:name="bookmark115"/>
      <w:bookmarkEnd w:id="28"/>
      <w:r>
        <w:rPr>
          <w:spacing w:val="9"/>
          <w:sz w:val="20"/>
          <w:szCs w:val="20"/>
        </w:rPr>
        <w:t>含入其他工程子目的单价、合价和总额价之中。</w:t>
      </w:r>
    </w:p>
    <w:p w14:paraId="521A8DC8">
      <w:pPr>
        <w:spacing w:before="66" w:line="245" w:lineRule="auto"/>
        <w:ind w:left="8" w:right="70" w:hanging="1"/>
        <w:rPr>
          <w:rFonts w:ascii="楷体" w:hAnsi="楷体" w:eastAsia="楷体" w:cs="楷体"/>
          <w:sz w:val="20"/>
          <w:szCs w:val="20"/>
        </w:rPr>
      </w:pPr>
      <w:r>
        <w:rPr>
          <w:rFonts w:ascii="楷体" w:hAnsi="楷体" w:eastAsia="楷体" w:cs="楷体"/>
          <w:spacing w:val="8"/>
          <w:sz w:val="18"/>
          <w:szCs w:val="18"/>
        </w:rPr>
        <w:t xml:space="preserve">① </w:t>
      </w:r>
      <w:r>
        <w:rPr>
          <w:rFonts w:ascii="楷体" w:hAnsi="楷体" w:eastAsia="楷体" w:cs="楷体"/>
          <w:spacing w:val="8"/>
          <w:sz w:val="20"/>
          <w:szCs w:val="20"/>
        </w:rPr>
        <w:t>如本项目招标由投标人按照招标人提供的书面工程量清单</w:t>
      </w:r>
      <w:r>
        <w:rPr>
          <w:rFonts w:ascii="楷体" w:hAnsi="楷体" w:eastAsia="楷体" w:cs="楷体"/>
          <w:spacing w:val="7"/>
          <w:sz w:val="20"/>
          <w:szCs w:val="20"/>
        </w:rPr>
        <w:t>填写本合同各工程子目的单价、合价和总额价，则</w:t>
      </w:r>
      <w:r>
        <w:rPr>
          <w:rFonts w:ascii="楷体" w:hAnsi="楷体" w:eastAsia="楷体" w:cs="楷体"/>
          <w:spacing w:val="10"/>
          <w:sz w:val="20"/>
          <w:szCs w:val="20"/>
        </w:rPr>
        <w:t>评标委员会按照本章第3.4.2</w:t>
      </w:r>
      <w:r>
        <w:rPr>
          <w:rFonts w:ascii="楷体" w:hAnsi="楷体" w:eastAsia="楷体" w:cs="楷体"/>
          <w:spacing w:val="-39"/>
          <w:sz w:val="20"/>
          <w:szCs w:val="20"/>
        </w:rPr>
        <w:t xml:space="preserve"> </w:t>
      </w:r>
      <w:r>
        <w:rPr>
          <w:rFonts w:ascii="楷体" w:hAnsi="楷体" w:eastAsia="楷体" w:cs="楷体"/>
          <w:spacing w:val="10"/>
          <w:sz w:val="20"/>
          <w:szCs w:val="20"/>
        </w:rPr>
        <w:t>项和第3.4.3</w:t>
      </w:r>
      <w:r>
        <w:rPr>
          <w:rFonts w:ascii="楷体" w:hAnsi="楷体" w:eastAsia="楷体" w:cs="楷体"/>
          <w:spacing w:val="-39"/>
          <w:sz w:val="20"/>
          <w:szCs w:val="20"/>
        </w:rPr>
        <w:t xml:space="preserve"> </w:t>
      </w:r>
      <w:r>
        <w:rPr>
          <w:rFonts w:ascii="楷体" w:hAnsi="楷体" w:eastAsia="楷体" w:cs="楷体"/>
          <w:spacing w:val="10"/>
          <w:sz w:val="20"/>
          <w:szCs w:val="20"/>
        </w:rPr>
        <w:t>项的规定对投标人的投标报价进行修正。如本项目招标由投</w:t>
      </w:r>
      <w:r>
        <w:rPr>
          <w:rFonts w:ascii="楷体" w:hAnsi="楷体" w:eastAsia="楷体" w:cs="楷体"/>
          <w:spacing w:val="9"/>
          <w:sz w:val="20"/>
          <w:szCs w:val="20"/>
        </w:rPr>
        <w:t>标人按</w:t>
      </w:r>
      <w:r>
        <w:rPr>
          <w:rFonts w:ascii="楷体" w:hAnsi="楷体" w:eastAsia="楷体" w:cs="楷体"/>
          <w:spacing w:val="10"/>
          <w:sz w:val="20"/>
          <w:szCs w:val="20"/>
        </w:rPr>
        <w:t>照招标人提供的工程量固化清单电子文件填写工程量清单，无须按照本章第3.4.2</w:t>
      </w:r>
      <w:r>
        <w:rPr>
          <w:rFonts w:ascii="楷体" w:hAnsi="楷体" w:eastAsia="楷体" w:cs="楷体"/>
          <w:spacing w:val="-39"/>
          <w:sz w:val="20"/>
          <w:szCs w:val="20"/>
        </w:rPr>
        <w:t xml:space="preserve"> </w:t>
      </w:r>
      <w:r>
        <w:rPr>
          <w:rFonts w:ascii="楷体" w:hAnsi="楷体" w:eastAsia="楷体" w:cs="楷体"/>
          <w:spacing w:val="10"/>
          <w:sz w:val="20"/>
          <w:szCs w:val="20"/>
        </w:rPr>
        <w:t>项和第3.4.3</w:t>
      </w:r>
      <w:r>
        <w:rPr>
          <w:rFonts w:ascii="楷体" w:hAnsi="楷体" w:eastAsia="楷体" w:cs="楷体"/>
          <w:spacing w:val="-38"/>
          <w:sz w:val="20"/>
          <w:szCs w:val="20"/>
        </w:rPr>
        <w:t xml:space="preserve"> </w:t>
      </w:r>
      <w:r>
        <w:rPr>
          <w:rFonts w:ascii="楷体" w:hAnsi="楷体" w:eastAsia="楷体" w:cs="楷体"/>
          <w:spacing w:val="10"/>
          <w:sz w:val="20"/>
          <w:szCs w:val="20"/>
        </w:rPr>
        <w:t>项</w:t>
      </w:r>
      <w:r>
        <w:rPr>
          <w:rFonts w:ascii="楷体" w:hAnsi="楷体" w:eastAsia="楷体" w:cs="楷体"/>
          <w:spacing w:val="9"/>
          <w:sz w:val="20"/>
          <w:szCs w:val="20"/>
        </w:rPr>
        <w:t>的规定对投</w:t>
      </w:r>
      <w:r>
        <w:rPr>
          <w:rFonts w:ascii="楷体" w:hAnsi="楷体" w:eastAsia="楷体" w:cs="楷体"/>
          <w:spacing w:val="6"/>
          <w:sz w:val="20"/>
          <w:szCs w:val="20"/>
        </w:rPr>
        <w:t>标报价进行修正，第</w:t>
      </w:r>
      <w:r>
        <w:rPr>
          <w:rFonts w:ascii="楷体" w:hAnsi="楷体" w:eastAsia="楷体" w:cs="楷体"/>
          <w:spacing w:val="-34"/>
          <w:sz w:val="20"/>
          <w:szCs w:val="20"/>
        </w:rPr>
        <w:t xml:space="preserve"> </w:t>
      </w:r>
      <w:r>
        <w:rPr>
          <w:rFonts w:ascii="楷体" w:hAnsi="楷体" w:eastAsia="楷体" w:cs="楷体"/>
          <w:spacing w:val="6"/>
          <w:sz w:val="20"/>
          <w:szCs w:val="20"/>
        </w:rPr>
        <w:t>3.4.2</w:t>
      </w:r>
      <w:r>
        <w:rPr>
          <w:rFonts w:ascii="楷体" w:hAnsi="楷体" w:eastAsia="楷体" w:cs="楷体"/>
          <w:spacing w:val="-36"/>
          <w:sz w:val="20"/>
          <w:szCs w:val="20"/>
        </w:rPr>
        <w:t xml:space="preserve"> </w:t>
      </w:r>
      <w:r>
        <w:rPr>
          <w:rFonts w:ascii="楷体" w:hAnsi="楷体" w:eastAsia="楷体" w:cs="楷体"/>
          <w:spacing w:val="6"/>
          <w:sz w:val="20"/>
          <w:szCs w:val="20"/>
        </w:rPr>
        <w:t>项至第</w:t>
      </w:r>
      <w:r>
        <w:rPr>
          <w:rFonts w:ascii="楷体" w:hAnsi="楷体" w:eastAsia="楷体" w:cs="楷体"/>
          <w:spacing w:val="-40"/>
          <w:sz w:val="20"/>
          <w:szCs w:val="20"/>
        </w:rPr>
        <w:t xml:space="preserve"> </w:t>
      </w:r>
      <w:r>
        <w:rPr>
          <w:rFonts w:ascii="楷体" w:hAnsi="楷体" w:eastAsia="楷体" w:cs="楷体"/>
          <w:spacing w:val="6"/>
          <w:sz w:val="20"/>
          <w:szCs w:val="20"/>
        </w:rPr>
        <w:t>3.4.4</w:t>
      </w:r>
      <w:r>
        <w:rPr>
          <w:rFonts w:ascii="楷体" w:hAnsi="楷体" w:eastAsia="楷体" w:cs="楷体"/>
          <w:spacing w:val="-36"/>
          <w:sz w:val="20"/>
          <w:szCs w:val="20"/>
        </w:rPr>
        <w:t xml:space="preserve"> </w:t>
      </w:r>
      <w:r>
        <w:rPr>
          <w:rFonts w:ascii="楷体" w:hAnsi="楷体" w:eastAsia="楷体" w:cs="楷体"/>
          <w:spacing w:val="6"/>
          <w:sz w:val="20"/>
          <w:szCs w:val="20"/>
        </w:rPr>
        <w:t>项内容不适用。</w:t>
      </w:r>
    </w:p>
    <w:p w14:paraId="0BED8E70">
      <w:pPr>
        <w:pStyle w:val="2"/>
        <w:spacing w:before="65" w:line="298" w:lineRule="auto"/>
        <w:ind w:firstLine="430"/>
        <w:rPr>
          <w:sz w:val="20"/>
          <w:szCs w:val="20"/>
        </w:rPr>
      </w:pPr>
      <w:r>
        <w:rPr>
          <w:spacing w:val="11"/>
          <w:sz w:val="20"/>
          <w:szCs w:val="20"/>
        </w:rPr>
        <w:t>（2）在招标人给定的工程量清单中多报了某个工程子目的单价、合价或总额价，或所报单价、合价或总</w:t>
      </w:r>
      <w:r>
        <w:rPr>
          <w:spacing w:val="9"/>
          <w:sz w:val="20"/>
          <w:szCs w:val="20"/>
        </w:rPr>
        <w:t>额价增加了报价范围，则从投标报价中扣除多报</w:t>
      </w:r>
      <w:r>
        <w:rPr>
          <w:spacing w:val="8"/>
          <w:sz w:val="20"/>
          <w:szCs w:val="20"/>
        </w:rPr>
        <w:t>的工程子目报价或工程子目报价中增加了报价范围的部分报价。</w:t>
      </w:r>
    </w:p>
    <w:p w14:paraId="3D3023CA">
      <w:pPr>
        <w:pStyle w:val="2"/>
        <w:spacing w:before="153" w:line="298" w:lineRule="auto"/>
        <w:ind w:left="1" w:right="176" w:firstLine="429"/>
        <w:rPr>
          <w:sz w:val="20"/>
          <w:szCs w:val="20"/>
        </w:rPr>
      </w:pPr>
      <w:r>
        <w:rPr>
          <w:spacing w:val="11"/>
          <w:sz w:val="20"/>
          <w:szCs w:val="20"/>
        </w:rPr>
        <w:t>（3）当单价与数量的乘积与合价（金额）虽然一致，但投标人修改了该子目的工程数量，则其合价按招</w:t>
      </w:r>
      <w:r>
        <w:rPr>
          <w:spacing w:val="9"/>
          <w:sz w:val="20"/>
          <w:szCs w:val="20"/>
        </w:rPr>
        <w:t>标人给定的工程数量乘以投标人所报单价予以修正。</w:t>
      </w:r>
    </w:p>
    <w:p w14:paraId="347803D7">
      <w:pPr>
        <w:pStyle w:val="2"/>
        <w:spacing w:before="155" w:line="226" w:lineRule="auto"/>
        <w:ind w:left="425"/>
        <w:rPr>
          <w:sz w:val="20"/>
          <w:szCs w:val="20"/>
        </w:rPr>
      </w:pPr>
      <w:r>
        <w:rPr>
          <w:spacing w:val="8"/>
          <w:sz w:val="20"/>
          <w:szCs w:val="20"/>
        </w:rPr>
        <w:t>3.4.4 修正后的最终投标报价若超过最高投标限价（如有</w:t>
      </w:r>
      <w:r>
        <w:rPr>
          <w:spacing w:val="22"/>
          <w:sz w:val="20"/>
          <w:szCs w:val="20"/>
        </w:rPr>
        <w:t>），</w:t>
      </w:r>
      <w:r>
        <w:rPr>
          <w:spacing w:val="8"/>
          <w:sz w:val="20"/>
          <w:szCs w:val="20"/>
        </w:rPr>
        <w:t>评标委员会应否决其投标。</w:t>
      </w:r>
    </w:p>
    <w:p w14:paraId="3FDD8468">
      <w:pPr>
        <w:spacing w:before="128" w:line="222" w:lineRule="auto"/>
        <w:ind w:left="2"/>
        <w:rPr>
          <w:rFonts w:ascii="黑体" w:hAnsi="黑体" w:eastAsia="黑体" w:cs="黑体"/>
          <w:sz w:val="24"/>
          <w:szCs w:val="24"/>
        </w:rPr>
      </w:pPr>
      <w:r>
        <w:rPr>
          <w:rFonts w:ascii="黑体" w:hAnsi="黑体" w:eastAsia="黑体" w:cs="黑体"/>
          <w:spacing w:val="-1"/>
          <w:sz w:val="24"/>
          <w:szCs w:val="24"/>
        </w:rPr>
        <w:t>3.5 第二个信封详细评审</w:t>
      </w:r>
    </w:p>
    <w:p w14:paraId="39F47EC5">
      <w:pPr>
        <w:pStyle w:val="2"/>
        <w:spacing w:before="137" w:line="299" w:lineRule="auto"/>
        <w:ind w:left="4" w:right="173" w:firstLine="420"/>
        <w:rPr>
          <w:sz w:val="20"/>
          <w:szCs w:val="20"/>
        </w:rPr>
      </w:pPr>
      <w:r>
        <w:rPr>
          <w:spacing w:val="8"/>
          <w:sz w:val="20"/>
          <w:szCs w:val="20"/>
        </w:rPr>
        <w:t>3.5.1 评标委员会按本章第</w:t>
      </w:r>
      <w:r>
        <w:rPr>
          <w:spacing w:val="-34"/>
          <w:sz w:val="20"/>
          <w:szCs w:val="20"/>
        </w:rPr>
        <w:t xml:space="preserve"> </w:t>
      </w:r>
      <w:r>
        <w:rPr>
          <w:spacing w:val="8"/>
          <w:sz w:val="20"/>
          <w:szCs w:val="20"/>
        </w:rPr>
        <w:t>2.2</w:t>
      </w:r>
      <w:r>
        <w:rPr>
          <w:spacing w:val="-40"/>
          <w:sz w:val="20"/>
          <w:szCs w:val="20"/>
        </w:rPr>
        <w:t xml:space="preserve"> </w:t>
      </w:r>
      <w:r>
        <w:rPr>
          <w:spacing w:val="8"/>
          <w:sz w:val="20"/>
          <w:szCs w:val="20"/>
        </w:rPr>
        <w:t>款规定的量化因素和标准进行价格折算，计算出</w:t>
      </w:r>
      <w:r>
        <w:rPr>
          <w:spacing w:val="7"/>
          <w:sz w:val="20"/>
          <w:szCs w:val="20"/>
        </w:rPr>
        <w:t>评标价，并编制价格比较</w:t>
      </w:r>
      <w:r>
        <w:rPr>
          <w:spacing w:val="4"/>
          <w:sz w:val="20"/>
          <w:szCs w:val="20"/>
        </w:rPr>
        <w:t>一览表。</w:t>
      </w:r>
    </w:p>
    <w:p w14:paraId="003B67FD">
      <w:pPr>
        <w:pStyle w:val="2"/>
        <w:spacing w:before="151" w:line="322" w:lineRule="auto"/>
        <w:ind w:right="173" w:firstLine="425"/>
        <w:rPr>
          <w:sz w:val="20"/>
          <w:szCs w:val="20"/>
        </w:rPr>
      </w:pPr>
      <w:r>
        <w:rPr>
          <w:spacing w:val="9"/>
          <w:sz w:val="20"/>
          <w:szCs w:val="20"/>
        </w:rPr>
        <w:t>3.5.2 评标委员会发现投标人的报价明显低于</w:t>
      </w:r>
      <w:r>
        <w:rPr>
          <w:spacing w:val="8"/>
          <w:sz w:val="20"/>
          <w:szCs w:val="20"/>
        </w:rPr>
        <w:t>其他投标报价，使得其投标报价可能低于其个别成本的，应</w:t>
      </w:r>
      <w:r>
        <w:rPr>
          <w:spacing w:val="9"/>
          <w:sz w:val="20"/>
          <w:szCs w:val="20"/>
        </w:rPr>
        <w:t>要求该投标人作出书面说明并提供相应的证明材料。投标人不能合理说明或不能提供相应证明材料的，由评标委员会认定该投标人以低于成本报价竞标，并否决其投标。</w:t>
      </w:r>
    </w:p>
    <w:p w14:paraId="72071958">
      <w:pPr>
        <w:spacing w:before="129" w:line="222" w:lineRule="auto"/>
        <w:ind w:left="2"/>
        <w:rPr>
          <w:rFonts w:ascii="黑体" w:hAnsi="黑体" w:eastAsia="黑体" w:cs="黑体"/>
          <w:sz w:val="24"/>
          <w:szCs w:val="24"/>
        </w:rPr>
      </w:pPr>
      <w:r>
        <w:rPr>
          <w:rFonts w:ascii="黑体" w:hAnsi="黑体" w:eastAsia="黑体" w:cs="黑体"/>
          <w:spacing w:val="-1"/>
          <w:sz w:val="24"/>
          <w:szCs w:val="24"/>
        </w:rPr>
        <w:t>3.6 投标文件相关信息的核查</w:t>
      </w:r>
    </w:p>
    <w:p w14:paraId="7CF035FC">
      <w:pPr>
        <w:pStyle w:val="2"/>
        <w:spacing w:before="137" w:line="369" w:lineRule="auto"/>
        <w:ind w:left="4" w:right="176" w:firstLine="415"/>
        <w:rPr>
          <w:sz w:val="20"/>
          <w:szCs w:val="20"/>
        </w:rPr>
      </w:pPr>
      <w:r>
        <w:rPr>
          <w:spacing w:val="9"/>
          <w:sz w:val="20"/>
          <w:szCs w:val="20"/>
        </w:rPr>
        <w:t>评标委员会应对在评标过程中发现的投标人与投标人之间、投标人与招标人之间存在的串通投标的情形进行评审和认定。投标人存在串通投标、弄虚作假、行贿等违法行为的，评标委员会应否决其投标。</w:t>
      </w:r>
    </w:p>
    <w:p w14:paraId="54FCA8FB">
      <w:pPr>
        <w:pStyle w:val="2"/>
        <w:spacing w:line="228" w:lineRule="auto"/>
        <w:ind w:left="430"/>
        <w:rPr>
          <w:sz w:val="20"/>
          <w:szCs w:val="20"/>
        </w:rPr>
      </w:pPr>
      <w:r>
        <w:rPr>
          <w:spacing w:val="8"/>
          <w:sz w:val="20"/>
          <w:szCs w:val="20"/>
        </w:rPr>
        <w:t>（1）有下列情形之一的，属于投标人相互串通投标：</w:t>
      </w:r>
    </w:p>
    <w:p w14:paraId="6D3CC6B1">
      <w:pPr>
        <w:pStyle w:val="2"/>
        <w:spacing w:before="154" w:line="226" w:lineRule="auto"/>
        <w:ind w:left="421"/>
        <w:rPr>
          <w:sz w:val="20"/>
          <w:szCs w:val="20"/>
        </w:rPr>
      </w:pPr>
      <w:r>
        <w:rPr>
          <w:spacing w:val="8"/>
          <w:sz w:val="20"/>
          <w:szCs w:val="20"/>
        </w:rPr>
        <w:t>a.投标人之间协商投标报价等投标文件的实质性内容；</w:t>
      </w:r>
    </w:p>
    <w:p w14:paraId="5B5F805F">
      <w:pPr>
        <w:pStyle w:val="2"/>
        <w:spacing w:before="156" w:line="228" w:lineRule="auto"/>
        <w:ind w:left="417"/>
        <w:rPr>
          <w:sz w:val="20"/>
          <w:szCs w:val="20"/>
        </w:rPr>
      </w:pPr>
      <w:r>
        <w:rPr>
          <w:spacing w:val="7"/>
          <w:sz w:val="20"/>
          <w:szCs w:val="20"/>
        </w:rPr>
        <w:t>b.投标人之间约定中标人；</w:t>
      </w:r>
    </w:p>
    <w:p w14:paraId="65ABC4C3">
      <w:pPr>
        <w:pStyle w:val="2"/>
        <w:spacing w:before="150" w:line="228" w:lineRule="auto"/>
        <w:ind w:left="425"/>
        <w:rPr>
          <w:sz w:val="20"/>
          <w:szCs w:val="20"/>
        </w:rPr>
      </w:pPr>
      <w:r>
        <w:rPr>
          <w:spacing w:val="8"/>
          <w:sz w:val="20"/>
          <w:szCs w:val="20"/>
        </w:rPr>
        <w:t>c.投标人之间约定部分投标人放弃投标或中标；</w:t>
      </w:r>
    </w:p>
    <w:p w14:paraId="68F33E78">
      <w:pPr>
        <w:pStyle w:val="2"/>
        <w:spacing w:before="154" w:line="227" w:lineRule="auto"/>
        <w:ind w:left="425"/>
        <w:rPr>
          <w:sz w:val="20"/>
          <w:szCs w:val="20"/>
        </w:rPr>
      </w:pPr>
      <w:r>
        <w:rPr>
          <w:spacing w:val="9"/>
          <w:sz w:val="20"/>
          <w:szCs w:val="20"/>
        </w:rPr>
        <w:t>d.属于同一集团、协会、商会等组织成员的投标人按照该组织要求协同投</w:t>
      </w:r>
      <w:r>
        <w:rPr>
          <w:spacing w:val="8"/>
          <w:sz w:val="20"/>
          <w:szCs w:val="20"/>
        </w:rPr>
        <w:t>标；</w:t>
      </w:r>
    </w:p>
    <w:p w14:paraId="04D288AC">
      <w:pPr>
        <w:pStyle w:val="2"/>
        <w:spacing w:before="155" w:line="227" w:lineRule="auto"/>
        <w:ind w:left="425"/>
        <w:rPr>
          <w:sz w:val="20"/>
          <w:szCs w:val="20"/>
        </w:rPr>
      </w:pPr>
      <w:r>
        <w:rPr>
          <w:spacing w:val="9"/>
          <w:sz w:val="20"/>
          <w:szCs w:val="20"/>
        </w:rPr>
        <w:t>e.投标人之间为谋取中标或排斥特定投标人而采取的</w:t>
      </w:r>
      <w:r>
        <w:rPr>
          <w:spacing w:val="8"/>
          <w:sz w:val="20"/>
          <w:szCs w:val="20"/>
        </w:rPr>
        <w:t>其他联合行动。</w:t>
      </w:r>
    </w:p>
    <w:p w14:paraId="75E03896">
      <w:pPr>
        <w:pStyle w:val="2"/>
        <w:spacing w:before="153" w:line="228" w:lineRule="auto"/>
        <w:ind w:left="430"/>
        <w:rPr>
          <w:sz w:val="20"/>
          <w:szCs w:val="20"/>
        </w:rPr>
      </w:pPr>
      <w:r>
        <w:rPr>
          <w:spacing w:val="8"/>
          <w:sz w:val="20"/>
          <w:szCs w:val="20"/>
        </w:rPr>
        <w:t>（2）有下列情形之一的，视为投标人相互串通投标：</w:t>
      </w:r>
    </w:p>
    <w:p w14:paraId="56A7B796">
      <w:pPr>
        <w:pStyle w:val="2"/>
        <w:spacing w:before="153" w:line="228" w:lineRule="auto"/>
        <w:ind w:left="421"/>
        <w:rPr>
          <w:sz w:val="20"/>
          <w:szCs w:val="20"/>
        </w:rPr>
      </w:pPr>
      <w:r>
        <w:rPr>
          <w:spacing w:val="8"/>
          <w:sz w:val="20"/>
          <w:szCs w:val="20"/>
        </w:rPr>
        <w:t>a.不同投标人的投标文件由同一单位或个人编制；</w:t>
      </w:r>
    </w:p>
    <w:p w14:paraId="52B3D8D6">
      <w:pPr>
        <w:pStyle w:val="2"/>
        <w:spacing w:before="154" w:line="228" w:lineRule="auto"/>
        <w:ind w:left="417"/>
        <w:rPr>
          <w:sz w:val="20"/>
          <w:szCs w:val="20"/>
        </w:rPr>
      </w:pPr>
      <w:r>
        <w:rPr>
          <w:spacing w:val="8"/>
          <w:sz w:val="20"/>
          <w:szCs w:val="20"/>
        </w:rPr>
        <w:t>b.不同投标人委托同一单位或个人办理投标事宜；</w:t>
      </w:r>
    </w:p>
    <w:p w14:paraId="3500E503">
      <w:pPr>
        <w:pStyle w:val="2"/>
        <w:spacing w:before="152" w:line="228" w:lineRule="auto"/>
        <w:ind w:left="425"/>
        <w:rPr>
          <w:sz w:val="20"/>
          <w:szCs w:val="20"/>
        </w:rPr>
      </w:pPr>
      <w:r>
        <w:rPr>
          <w:spacing w:val="8"/>
          <w:sz w:val="20"/>
          <w:szCs w:val="20"/>
        </w:rPr>
        <w:t>c.不同投标人的投标文件载明的项目管理成员为同一人；</w:t>
      </w:r>
    </w:p>
    <w:p w14:paraId="392246DC">
      <w:pPr>
        <w:pStyle w:val="2"/>
        <w:spacing w:before="154" w:line="226" w:lineRule="auto"/>
        <w:ind w:left="425"/>
        <w:rPr>
          <w:sz w:val="20"/>
          <w:szCs w:val="20"/>
        </w:rPr>
      </w:pPr>
      <w:r>
        <w:rPr>
          <w:spacing w:val="9"/>
          <w:sz w:val="20"/>
          <w:szCs w:val="20"/>
        </w:rPr>
        <w:t>d.不同投标人的投标文件异常一致或投标报</w:t>
      </w:r>
      <w:r>
        <w:rPr>
          <w:spacing w:val="8"/>
          <w:sz w:val="20"/>
          <w:szCs w:val="20"/>
        </w:rPr>
        <w:t>价呈规律性差异；</w:t>
      </w:r>
    </w:p>
    <w:p w14:paraId="760F4F0F">
      <w:pPr>
        <w:pStyle w:val="2"/>
        <w:spacing w:before="155" w:line="228" w:lineRule="auto"/>
        <w:ind w:left="425"/>
        <w:rPr>
          <w:sz w:val="20"/>
          <w:szCs w:val="20"/>
        </w:rPr>
      </w:pPr>
      <w:r>
        <w:rPr>
          <w:spacing w:val="7"/>
          <w:sz w:val="20"/>
          <w:szCs w:val="20"/>
        </w:rPr>
        <w:t>e.不同投标人的投标文件相互混装；</w:t>
      </w:r>
    </w:p>
    <w:p w14:paraId="19A09989">
      <w:pPr>
        <w:pStyle w:val="2"/>
        <w:spacing w:before="152" w:line="228" w:lineRule="auto"/>
        <w:ind w:left="424"/>
        <w:rPr>
          <w:sz w:val="20"/>
          <w:szCs w:val="20"/>
        </w:rPr>
      </w:pPr>
      <w:r>
        <w:rPr>
          <w:spacing w:val="8"/>
          <w:sz w:val="20"/>
          <w:szCs w:val="20"/>
        </w:rPr>
        <w:t>f.不同投标人的投标保证金从同一单位或个人的账户转出。</w:t>
      </w:r>
    </w:p>
    <w:p w14:paraId="4690C145">
      <w:pPr>
        <w:pStyle w:val="2"/>
        <w:spacing w:before="154" w:line="228" w:lineRule="auto"/>
        <w:ind w:left="430"/>
        <w:rPr>
          <w:sz w:val="20"/>
          <w:szCs w:val="20"/>
        </w:rPr>
      </w:pPr>
      <w:r>
        <w:rPr>
          <w:spacing w:val="8"/>
          <w:sz w:val="20"/>
          <w:szCs w:val="20"/>
        </w:rPr>
        <w:t>（3）有下列情形之一的，属于招标人与投标人串通投标：</w:t>
      </w:r>
    </w:p>
    <w:p w14:paraId="62C8500A">
      <w:pPr>
        <w:pStyle w:val="2"/>
        <w:spacing w:before="153" w:line="228" w:lineRule="auto"/>
        <w:ind w:left="421"/>
        <w:rPr>
          <w:sz w:val="20"/>
          <w:szCs w:val="20"/>
        </w:rPr>
      </w:pPr>
      <w:r>
        <w:rPr>
          <w:spacing w:val="9"/>
          <w:sz w:val="20"/>
          <w:szCs w:val="20"/>
        </w:rPr>
        <w:t>a.招标人在开标前开启投标文件并将有关信息泄露给其他投</w:t>
      </w:r>
      <w:r>
        <w:rPr>
          <w:spacing w:val="8"/>
          <w:sz w:val="20"/>
          <w:szCs w:val="20"/>
        </w:rPr>
        <w:t>标人</w:t>
      </w:r>
      <w:r>
        <w:rPr>
          <w:spacing w:val="-56"/>
          <w:sz w:val="20"/>
          <w:szCs w:val="20"/>
        </w:rPr>
        <w:t xml:space="preserve"> </w:t>
      </w:r>
      <w:r>
        <w:rPr>
          <w:spacing w:val="8"/>
          <w:sz w:val="20"/>
          <w:szCs w:val="20"/>
        </w:rPr>
        <w:t>;</w:t>
      </w:r>
    </w:p>
    <w:p w14:paraId="6FDB63DE">
      <w:pPr>
        <w:pStyle w:val="2"/>
        <w:spacing w:before="152" w:line="227" w:lineRule="auto"/>
        <w:ind w:left="417"/>
        <w:rPr>
          <w:sz w:val="20"/>
          <w:szCs w:val="20"/>
        </w:rPr>
      </w:pPr>
      <w:r>
        <w:rPr>
          <w:spacing w:val="9"/>
          <w:sz w:val="20"/>
          <w:szCs w:val="20"/>
        </w:rPr>
        <w:t>b.招标人直接或间接向投标人泄露标底、评标委员会成员等信息；</w:t>
      </w:r>
    </w:p>
    <w:p w14:paraId="10FE0FC7">
      <w:pPr>
        <w:pStyle w:val="2"/>
        <w:spacing w:before="155" w:line="226" w:lineRule="auto"/>
        <w:ind w:left="425"/>
        <w:rPr>
          <w:sz w:val="20"/>
          <w:szCs w:val="20"/>
        </w:rPr>
      </w:pPr>
      <w:r>
        <w:rPr>
          <w:spacing w:val="8"/>
          <w:sz w:val="20"/>
          <w:szCs w:val="20"/>
        </w:rPr>
        <w:t>c.招标人明示或暗示投标人压低或抬高投标报价；</w:t>
      </w:r>
    </w:p>
    <w:p w14:paraId="319506DA">
      <w:pPr>
        <w:pStyle w:val="2"/>
        <w:spacing w:before="156" w:line="228" w:lineRule="auto"/>
        <w:ind w:left="425"/>
        <w:rPr>
          <w:sz w:val="20"/>
          <w:szCs w:val="20"/>
        </w:rPr>
      </w:pPr>
      <w:r>
        <w:rPr>
          <w:spacing w:val="8"/>
          <w:sz w:val="20"/>
          <w:szCs w:val="20"/>
        </w:rPr>
        <w:t>d.招标人授意投标人撤换、修改投标文件；</w:t>
      </w:r>
    </w:p>
    <w:p w14:paraId="6014AC0D">
      <w:pPr>
        <w:pStyle w:val="2"/>
        <w:spacing w:before="151" w:line="227" w:lineRule="auto"/>
        <w:ind w:left="425"/>
        <w:rPr>
          <w:sz w:val="20"/>
          <w:szCs w:val="20"/>
        </w:rPr>
      </w:pPr>
      <w:r>
        <w:rPr>
          <w:spacing w:val="8"/>
          <w:sz w:val="20"/>
          <w:szCs w:val="20"/>
        </w:rPr>
        <w:t>e.招标人明示或暗示投标人为特定投标人中标提供方便；</w:t>
      </w:r>
    </w:p>
    <w:p w14:paraId="1AE676E2">
      <w:pPr>
        <w:pStyle w:val="2"/>
        <w:spacing w:before="65" w:line="227" w:lineRule="auto"/>
        <w:ind w:left="423"/>
        <w:rPr>
          <w:sz w:val="20"/>
          <w:szCs w:val="20"/>
        </w:rPr>
      </w:pPr>
      <w:bookmarkStart w:id="29" w:name="bookmark116"/>
      <w:bookmarkEnd w:id="29"/>
      <w:r>
        <w:rPr>
          <w:spacing w:val="9"/>
          <w:sz w:val="20"/>
          <w:szCs w:val="20"/>
        </w:rPr>
        <w:t>f.招标人与投标人为谋求特定投标人中标而采取的其他</w:t>
      </w:r>
      <w:r>
        <w:rPr>
          <w:spacing w:val="8"/>
          <w:sz w:val="20"/>
          <w:szCs w:val="20"/>
        </w:rPr>
        <w:t>串通行为。</w:t>
      </w:r>
    </w:p>
    <w:p w14:paraId="672D2182">
      <w:pPr>
        <w:pStyle w:val="2"/>
        <w:spacing w:before="154" w:line="227" w:lineRule="auto"/>
        <w:ind w:left="430"/>
        <w:rPr>
          <w:sz w:val="20"/>
          <w:szCs w:val="20"/>
        </w:rPr>
      </w:pPr>
      <w:r>
        <w:rPr>
          <w:spacing w:val="8"/>
          <w:sz w:val="20"/>
          <w:szCs w:val="20"/>
        </w:rPr>
        <w:t>（4）投标人有下列情形之一的，属于弄虚作假的行为：</w:t>
      </w:r>
    </w:p>
    <w:p w14:paraId="2F283C85">
      <w:pPr>
        <w:pStyle w:val="2"/>
        <w:spacing w:before="152" w:line="227" w:lineRule="auto"/>
        <w:ind w:left="420"/>
        <w:rPr>
          <w:sz w:val="20"/>
          <w:szCs w:val="20"/>
        </w:rPr>
      </w:pPr>
      <w:r>
        <w:rPr>
          <w:spacing w:val="9"/>
          <w:sz w:val="20"/>
          <w:szCs w:val="20"/>
        </w:rPr>
        <w:t>a.使用通过受让或租借等方式获取的资格、</w:t>
      </w:r>
      <w:r>
        <w:rPr>
          <w:spacing w:val="8"/>
          <w:sz w:val="20"/>
          <w:szCs w:val="20"/>
        </w:rPr>
        <w:t>资质证书投标；</w:t>
      </w:r>
    </w:p>
    <w:p w14:paraId="21C504C2">
      <w:pPr>
        <w:pStyle w:val="2"/>
        <w:spacing w:before="154" w:line="228" w:lineRule="auto"/>
        <w:ind w:left="416"/>
        <w:rPr>
          <w:sz w:val="20"/>
          <w:szCs w:val="20"/>
        </w:rPr>
      </w:pPr>
      <w:r>
        <w:rPr>
          <w:spacing w:val="8"/>
          <w:sz w:val="20"/>
          <w:szCs w:val="20"/>
        </w:rPr>
        <w:t>b.使用伪造、变造的许可证件；</w:t>
      </w:r>
    </w:p>
    <w:p w14:paraId="6EBBC7A8">
      <w:pPr>
        <w:pStyle w:val="2"/>
        <w:spacing w:before="155" w:line="227" w:lineRule="auto"/>
        <w:ind w:left="424"/>
        <w:rPr>
          <w:sz w:val="20"/>
          <w:szCs w:val="20"/>
        </w:rPr>
      </w:pPr>
      <w:r>
        <w:rPr>
          <w:spacing w:val="7"/>
          <w:sz w:val="20"/>
          <w:szCs w:val="20"/>
        </w:rPr>
        <w:t>c.提供虚假的财务状况或业绩；</w:t>
      </w:r>
    </w:p>
    <w:p w14:paraId="36309089">
      <w:pPr>
        <w:pStyle w:val="2"/>
        <w:spacing w:before="152" w:line="227" w:lineRule="auto"/>
        <w:ind w:left="424"/>
        <w:rPr>
          <w:sz w:val="20"/>
          <w:szCs w:val="20"/>
        </w:rPr>
      </w:pPr>
      <w:r>
        <w:rPr>
          <w:spacing w:val="9"/>
          <w:sz w:val="20"/>
          <w:szCs w:val="20"/>
        </w:rPr>
        <w:t>d.提供虚假的项目负责人或主要技术人员简历</w:t>
      </w:r>
      <w:r>
        <w:rPr>
          <w:spacing w:val="8"/>
          <w:sz w:val="20"/>
          <w:szCs w:val="20"/>
        </w:rPr>
        <w:t>、劳动关系证明；</w:t>
      </w:r>
    </w:p>
    <w:p w14:paraId="4B1D3995">
      <w:pPr>
        <w:pStyle w:val="2"/>
        <w:spacing w:before="155" w:line="227" w:lineRule="auto"/>
        <w:ind w:left="425"/>
        <w:rPr>
          <w:sz w:val="20"/>
          <w:szCs w:val="20"/>
        </w:rPr>
      </w:pPr>
      <w:r>
        <w:rPr>
          <w:spacing w:val="7"/>
          <w:sz w:val="20"/>
          <w:szCs w:val="20"/>
        </w:rPr>
        <w:t>e.提供虚假的信用状况；</w:t>
      </w:r>
    </w:p>
    <w:p w14:paraId="76872BD3">
      <w:pPr>
        <w:pStyle w:val="2"/>
        <w:spacing w:before="155" w:line="227" w:lineRule="auto"/>
        <w:ind w:left="423"/>
        <w:rPr>
          <w:sz w:val="20"/>
          <w:szCs w:val="20"/>
        </w:rPr>
      </w:pPr>
      <w:r>
        <w:rPr>
          <w:spacing w:val="7"/>
          <w:sz w:val="20"/>
          <w:szCs w:val="20"/>
        </w:rPr>
        <w:t>f.其他弄虚作假的行为。</w:t>
      </w:r>
    </w:p>
    <w:p w14:paraId="3E1A392F">
      <w:pPr>
        <w:spacing w:before="128" w:line="221" w:lineRule="auto"/>
        <w:ind w:left="1"/>
        <w:rPr>
          <w:rFonts w:ascii="黑体" w:hAnsi="黑体" w:eastAsia="黑体" w:cs="黑体"/>
          <w:sz w:val="24"/>
          <w:szCs w:val="24"/>
        </w:rPr>
      </w:pPr>
      <w:r>
        <w:rPr>
          <w:rFonts w:ascii="黑体" w:hAnsi="黑体" w:eastAsia="黑体" w:cs="黑体"/>
          <w:spacing w:val="-1"/>
          <w:sz w:val="24"/>
          <w:szCs w:val="24"/>
        </w:rPr>
        <w:t>3.7 投标文件的澄清和说明</w:t>
      </w:r>
    </w:p>
    <w:p w14:paraId="63F2FBB9">
      <w:pPr>
        <w:pStyle w:val="2"/>
        <w:spacing w:before="136" w:line="322" w:lineRule="auto"/>
        <w:ind w:right="173" w:firstLine="424"/>
        <w:rPr>
          <w:sz w:val="20"/>
          <w:szCs w:val="20"/>
        </w:rPr>
      </w:pPr>
      <w:r>
        <w:rPr>
          <w:spacing w:val="9"/>
          <w:sz w:val="20"/>
          <w:szCs w:val="20"/>
        </w:rPr>
        <w:t>3.7.1 在评标过程中，评标委员会可以书面形</w:t>
      </w:r>
      <w:r>
        <w:rPr>
          <w:spacing w:val="8"/>
          <w:sz w:val="20"/>
          <w:szCs w:val="20"/>
        </w:rPr>
        <w:t>式要求投标人对投标文件中含义不明确的内容、明显文字或</w:t>
      </w:r>
      <w:r>
        <w:rPr>
          <w:spacing w:val="9"/>
          <w:sz w:val="20"/>
          <w:szCs w:val="20"/>
        </w:rPr>
        <w:t>计算错误进行书面澄清或说明。评标委员会不接受投标人主动提出的澄清、说明。投标人不按评标委员会要求</w:t>
      </w:r>
      <w:r>
        <w:rPr>
          <w:spacing w:val="8"/>
          <w:sz w:val="20"/>
          <w:szCs w:val="20"/>
        </w:rPr>
        <w:t>澄清或说明的，评标委员会应否决其投标。</w:t>
      </w:r>
    </w:p>
    <w:p w14:paraId="50F8028C">
      <w:pPr>
        <w:pStyle w:val="2"/>
        <w:spacing w:before="156" w:line="298" w:lineRule="auto"/>
        <w:ind w:right="173" w:firstLine="423"/>
        <w:rPr>
          <w:sz w:val="20"/>
          <w:szCs w:val="20"/>
        </w:rPr>
      </w:pPr>
      <w:r>
        <w:rPr>
          <w:spacing w:val="9"/>
          <w:sz w:val="20"/>
          <w:szCs w:val="20"/>
        </w:rPr>
        <w:t>3.7.2 澄清和说明不得超出投标文件的范围或</w:t>
      </w:r>
      <w:r>
        <w:rPr>
          <w:spacing w:val="8"/>
          <w:sz w:val="20"/>
          <w:szCs w:val="20"/>
        </w:rPr>
        <w:t>改变投标文件的实质性内容（算术性错误的修正除外）。投</w:t>
      </w:r>
      <w:r>
        <w:rPr>
          <w:spacing w:val="9"/>
          <w:sz w:val="20"/>
          <w:szCs w:val="20"/>
        </w:rPr>
        <w:t>标人的书面澄清、说明属于投标文件的组成部分。</w:t>
      </w:r>
    </w:p>
    <w:p w14:paraId="371CDB5E">
      <w:pPr>
        <w:pStyle w:val="2"/>
        <w:spacing w:before="154" w:line="298" w:lineRule="auto"/>
        <w:ind w:left="1" w:right="173" w:firstLine="422"/>
        <w:rPr>
          <w:sz w:val="20"/>
          <w:szCs w:val="20"/>
        </w:rPr>
      </w:pPr>
      <w:r>
        <w:rPr>
          <w:spacing w:val="9"/>
          <w:sz w:val="20"/>
          <w:szCs w:val="20"/>
        </w:rPr>
        <w:t>3.7.3 评标委员会不得暗示或诱导投标人作出</w:t>
      </w:r>
      <w:r>
        <w:rPr>
          <w:spacing w:val="8"/>
          <w:sz w:val="20"/>
          <w:szCs w:val="20"/>
        </w:rPr>
        <w:t>澄清、说明，对投标人提交的澄清、说明有疑问的，可以要</w:t>
      </w:r>
      <w:r>
        <w:rPr>
          <w:spacing w:val="9"/>
          <w:sz w:val="20"/>
          <w:szCs w:val="20"/>
        </w:rPr>
        <w:t>求投标人进一步澄清或说明，直至满足评标委员会的要求。</w:t>
      </w:r>
    </w:p>
    <w:p w14:paraId="52B99F8E">
      <w:pPr>
        <w:pStyle w:val="2"/>
        <w:spacing w:before="155" w:line="227" w:lineRule="auto"/>
        <w:jc w:val="right"/>
        <w:rPr>
          <w:sz w:val="20"/>
          <w:szCs w:val="20"/>
        </w:rPr>
      </w:pPr>
      <w:r>
        <w:rPr>
          <w:spacing w:val="8"/>
          <w:sz w:val="20"/>
          <w:szCs w:val="20"/>
        </w:rPr>
        <w:t>3.7.4 凡超出招标文件规定的或给发包人带来未曾要求的利益的变化、偏差或其他</w:t>
      </w:r>
      <w:r>
        <w:rPr>
          <w:spacing w:val="7"/>
          <w:sz w:val="20"/>
          <w:szCs w:val="20"/>
        </w:rPr>
        <w:t>因素在评标时不予考虑。</w:t>
      </w:r>
    </w:p>
    <w:p w14:paraId="00097B65">
      <w:pPr>
        <w:spacing w:before="128" w:line="222" w:lineRule="auto"/>
        <w:ind w:left="1"/>
        <w:rPr>
          <w:rFonts w:ascii="黑体" w:hAnsi="黑体" w:eastAsia="黑体" w:cs="黑体"/>
          <w:sz w:val="24"/>
          <w:szCs w:val="24"/>
        </w:rPr>
      </w:pPr>
      <w:r>
        <w:rPr>
          <w:rFonts w:ascii="黑体" w:hAnsi="黑体" w:eastAsia="黑体" w:cs="黑体"/>
          <w:spacing w:val="-1"/>
          <w:sz w:val="24"/>
          <w:szCs w:val="24"/>
        </w:rPr>
        <w:t>3.8 不得否决投标的情形</w:t>
      </w:r>
    </w:p>
    <w:p w14:paraId="278D041C">
      <w:pPr>
        <w:pStyle w:val="2"/>
        <w:spacing w:before="136" w:line="358" w:lineRule="auto"/>
        <w:ind w:right="174" w:firstLine="421"/>
        <w:rPr>
          <w:sz w:val="20"/>
          <w:szCs w:val="20"/>
        </w:rPr>
      </w:pPr>
      <w:r>
        <w:rPr>
          <w:spacing w:val="9"/>
          <w:sz w:val="20"/>
          <w:szCs w:val="20"/>
        </w:rPr>
        <w:t>投标文件存在第二章“投标人须知</w:t>
      </w:r>
      <w:r>
        <w:rPr>
          <w:spacing w:val="-59"/>
          <w:sz w:val="20"/>
          <w:szCs w:val="20"/>
        </w:rPr>
        <w:t xml:space="preserve"> </w:t>
      </w:r>
      <w:r>
        <w:rPr>
          <w:spacing w:val="9"/>
          <w:sz w:val="20"/>
          <w:szCs w:val="20"/>
        </w:rPr>
        <w:t>”第</w:t>
      </w:r>
      <w:r>
        <w:rPr>
          <w:spacing w:val="-22"/>
          <w:sz w:val="20"/>
          <w:szCs w:val="20"/>
        </w:rPr>
        <w:t xml:space="preserve"> </w:t>
      </w:r>
      <w:r>
        <w:rPr>
          <w:spacing w:val="9"/>
          <w:sz w:val="20"/>
          <w:szCs w:val="20"/>
        </w:rPr>
        <w:t>1.12.3</w:t>
      </w:r>
      <w:r>
        <w:rPr>
          <w:spacing w:val="-34"/>
          <w:sz w:val="20"/>
          <w:szCs w:val="20"/>
        </w:rPr>
        <w:t xml:space="preserve"> </w:t>
      </w:r>
      <w:r>
        <w:rPr>
          <w:spacing w:val="9"/>
          <w:sz w:val="20"/>
          <w:szCs w:val="20"/>
        </w:rPr>
        <w:t>项所列情形的，均视为细微偏差，评标委员会不得否决投</w:t>
      </w:r>
      <w:r>
        <w:rPr>
          <w:spacing w:val="7"/>
          <w:sz w:val="20"/>
          <w:szCs w:val="20"/>
        </w:rPr>
        <w:t>标人的投标，应按照第二章“投标人须知</w:t>
      </w:r>
      <w:r>
        <w:rPr>
          <w:spacing w:val="-70"/>
          <w:sz w:val="20"/>
          <w:szCs w:val="20"/>
        </w:rPr>
        <w:t xml:space="preserve"> </w:t>
      </w:r>
      <w:r>
        <w:rPr>
          <w:spacing w:val="7"/>
          <w:sz w:val="20"/>
          <w:szCs w:val="20"/>
        </w:rPr>
        <w:t>”第</w:t>
      </w:r>
      <w:r>
        <w:rPr>
          <w:spacing w:val="-21"/>
          <w:sz w:val="20"/>
          <w:szCs w:val="20"/>
        </w:rPr>
        <w:t xml:space="preserve"> </w:t>
      </w:r>
      <w:r>
        <w:rPr>
          <w:spacing w:val="6"/>
          <w:sz w:val="20"/>
          <w:szCs w:val="20"/>
        </w:rPr>
        <w:t>1.12.4</w:t>
      </w:r>
      <w:r>
        <w:rPr>
          <w:spacing w:val="-37"/>
          <w:sz w:val="20"/>
          <w:szCs w:val="20"/>
        </w:rPr>
        <w:t xml:space="preserve"> </w:t>
      </w:r>
      <w:r>
        <w:rPr>
          <w:spacing w:val="6"/>
          <w:sz w:val="20"/>
          <w:szCs w:val="20"/>
        </w:rPr>
        <w:t>项规定的原则处理。</w:t>
      </w:r>
    </w:p>
    <w:p w14:paraId="5F108F85">
      <w:pPr>
        <w:spacing w:before="1" w:line="221" w:lineRule="auto"/>
        <w:ind w:left="1"/>
        <w:rPr>
          <w:rFonts w:ascii="黑体" w:hAnsi="黑体" w:eastAsia="黑体" w:cs="黑体"/>
          <w:sz w:val="24"/>
          <w:szCs w:val="24"/>
        </w:rPr>
      </w:pPr>
      <w:r>
        <w:rPr>
          <w:rFonts w:ascii="黑体" w:hAnsi="黑体" w:eastAsia="黑体" w:cs="黑体"/>
          <w:spacing w:val="-2"/>
          <w:sz w:val="24"/>
          <w:szCs w:val="24"/>
        </w:rPr>
        <w:t>3.9 评标结果</w:t>
      </w:r>
    </w:p>
    <w:p w14:paraId="5F2AB124">
      <w:pPr>
        <w:pStyle w:val="2"/>
        <w:spacing w:before="138" w:line="298" w:lineRule="auto"/>
        <w:ind w:right="176" w:firstLine="423"/>
        <w:rPr>
          <w:sz w:val="20"/>
          <w:szCs w:val="20"/>
        </w:rPr>
      </w:pPr>
      <w:r>
        <w:rPr>
          <w:spacing w:val="9"/>
          <w:sz w:val="20"/>
          <w:szCs w:val="20"/>
        </w:rPr>
        <w:t>3.9.1</w:t>
      </w:r>
      <w:r>
        <w:rPr>
          <w:spacing w:val="-26"/>
          <w:sz w:val="20"/>
          <w:szCs w:val="20"/>
        </w:rPr>
        <w:t xml:space="preserve"> </w:t>
      </w:r>
      <w:r>
        <w:rPr>
          <w:spacing w:val="9"/>
          <w:sz w:val="20"/>
          <w:szCs w:val="20"/>
        </w:rPr>
        <w:t>除第二章“投标人须知</w:t>
      </w:r>
      <w:r>
        <w:rPr>
          <w:spacing w:val="-70"/>
          <w:sz w:val="20"/>
          <w:szCs w:val="20"/>
        </w:rPr>
        <w:t xml:space="preserve"> </w:t>
      </w:r>
      <w:r>
        <w:rPr>
          <w:spacing w:val="9"/>
          <w:sz w:val="20"/>
          <w:szCs w:val="20"/>
        </w:rPr>
        <w:t>”前附表授权直接确</w:t>
      </w:r>
      <w:r>
        <w:rPr>
          <w:spacing w:val="8"/>
          <w:sz w:val="20"/>
          <w:szCs w:val="20"/>
        </w:rPr>
        <w:t>定中标人外，评标委员会按照评标价由低到高的顺序推荐中标候选人，并标明排序。</w:t>
      </w:r>
    </w:p>
    <w:p w14:paraId="4042FB45">
      <w:pPr>
        <w:pStyle w:val="2"/>
        <w:spacing w:before="153" w:line="197" w:lineRule="auto"/>
        <w:ind w:left="424"/>
        <w:rPr>
          <w:sz w:val="24"/>
          <w:szCs w:val="24"/>
        </w:rPr>
      </w:pPr>
      <w:r>
        <w:rPr>
          <w:spacing w:val="8"/>
          <w:sz w:val="20"/>
          <w:szCs w:val="20"/>
        </w:rPr>
        <w:t>3.9.2 评标委员会完成评标后，应向招标人提交书面评标报告</w:t>
      </w:r>
      <w:r>
        <w:rPr>
          <w:spacing w:val="8"/>
          <w:sz w:val="24"/>
          <w:szCs w:val="24"/>
        </w:rPr>
        <w:t>。</w:t>
      </w:r>
    </w:p>
    <w:p w14:paraId="768708AD">
      <w:pPr>
        <w:spacing w:line="245" w:lineRule="auto"/>
        <w:rPr>
          <w:rFonts w:ascii="Arial"/>
          <w:sz w:val="21"/>
        </w:rPr>
      </w:pPr>
    </w:p>
    <w:p w14:paraId="11670269">
      <w:pPr>
        <w:rPr>
          <w:rFonts w:ascii="黑体" w:hAnsi="黑体" w:eastAsia="黑体" w:cs="黑体"/>
          <w:spacing w:val="7"/>
          <w:sz w:val="43"/>
          <w:szCs w:val="43"/>
        </w:rPr>
      </w:pPr>
      <w:bookmarkStart w:id="30" w:name="_Toc593"/>
      <w:r>
        <w:rPr>
          <w:rFonts w:ascii="黑体" w:hAnsi="黑体" w:eastAsia="黑体" w:cs="黑体"/>
          <w:spacing w:val="7"/>
          <w:sz w:val="43"/>
          <w:szCs w:val="43"/>
        </w:rPr>
        <w:br w:type="page"/>
      </w:r>
    </w:p>
    <w:p w14:paraId="35B3893F">
      <w:pPr>
        <w:spacing w:before="140" w:line="225" w:lineRule="auto"/>
        <w:ind w:left="2015"/>
        <w:outlineLvl w:val="0"/>
        <w:rPr>
          <w:rFonts w:ascii="黑体" w:hAnsi="黑体" w:eastAsia="黑体" w:cs="黑体"/>
          <w:spacing w:val="7"/>
          <w:sz w:val="43"/>
          <w:szCs w:val="43"/>
        </w:rPr>
      </w:pPr>
    </w:p>
    <w:p w14:paraId="7F484618">
      <w:pPr>
        <w:spacing w:before="140" w:line="225" w:lineRule="auto"/>
        <w:ind w:left="2015"/>
        <w:outlineLvl w:val="0"/>
        <w:rPr>
          <w:rFonts w:ascii="黑体" w:hAnsi="黑体" w:eastAsia="黑体" w:cs="黑体"/>
          <w:spacing w:val="7"/>
          <w:sz w:val="43"/>
          <w:szCs w:val="43"/>
        </w:rPr>
      </w:pPr>
    </w:p>
    <w:p w14:paraId="74AD06F6">
      <w:pPr>
        <w:spacing w:before="140" w:line="225" w:lineRule="auto"/>
        <w:ind w:left="2015"/>
        <w:outlineLvl w:val="0"/>
        <w:rPr>
          <w:rFonts w:ascii="黑体" w:hAnsi="黑体" w:eastAsia="黑体" w:cs="黑体"/>
          <w:spacing w:val="7"/>
          <w:sz w:val="43"/>
          <w:szCs w:val="43"/>
        </w:rPr>
      </w:pPr>
    </w:p>
    <w:p w14:paraId="5167A31C">
      <w:pPr>
        <w:spacing w:before="140" w:line="225" w:lineRule="auto"/>
        <w:ind w:left="2015"/>
        <w:outlineLvl w:val="0"/>
        <w:rPr>
          <w:rFonts w:ascii="黑体" w:hAnsi="黑体" w:eastAsia="黑体" w:cs="黑体"/>
          <w:spacing w:val="7"/>
          <w:sz w:val="43"/>
          <w:szCs w:val="43"/>
        </w:rPr>
      </w:pPr>
    </w:p>
    <w:p w14:paraId="377005D4">
      <w:pPr>
        <w:spacing w:before="140" w:line="225" w:lineRule="auto"/>
        <w:ind w:left="2015"/>
        <w:outlineLvl w:val="0"/>
        <w:rPr>
          <w:rFonts w:ascii="黑体" w:hAnsi="黑体" w:eastAsia="黑体" w:cs="黑体"/>
          <w:sz w:val="43"/>
          <w:szCs w:val="43"/>
        </w:rPr>
      </w:pPr>
      <w:bookmarkStart w:id="31" w:name="_Toc31874"/>
      <w:r>
        <w:rPr>
          <w:rFonts w:ascii="黑体" w:hAnsi="黑体" w:eastAsia="黑体" w:cs="黑体"/>
          <w:spacing w:val="7"/>
          <w:sz w:val="43"/>
          <w:szCs w:val="43"/>
        </w:rPr>
        <w:t>第四章  合同条款及格式</w:t>
      </w:r>
      <w:bookmarkEnd w:id="30"/>
      <w:bookmarkEnd w:id="31"/>
    </w:p>
    <w:p w14:paraId="2044B8AA">
      <w:pPr>
        <w:spacing w:line="225" w:lineRule="auto"/>
        <w:rPr>
          <w:rFonts w:ascii="黑体" w:hAnsi="黑体" w:eastAsia="黑体" w:cs="黑体"/>
          <w:sz w:val="43"/>
          <w:szCs w:val="43"/>
        </w:rPr>
        <w:sectPr>
          <w:footerReference r:id="rId26" w:type="default"/>
          <w:pgSz w:w="11910" w:h="16840"/>
          <w:pgMar w:top="1417" w:right="1134" w:bottom="1639" w:left="1134" w:header="0" w:footer="1328" w:gutter="0"/>
          <w:pgNumType w:fmt="decimal"/>
          <w:cols w:space="720" w:num="1"/>
        </w:sectPr>
      </w:pPr>
    </w:p>
    <w:p w14:paraId="3A43C2C3">
      <w:pPr>
        <w:spacing w:before="114" w:line="227" w:lineRule="auto"/>
        <w:ind w:left="3777"/>
        <w:outlineLvl w:val="0"/>
        <w:rPr>
          <w:rFonts w:ascii="黑体" w:hAnsi="黑体" w:eastAsia="黑体" w:cs="黑体"/>
          <w:sz w:val="35"/>
          <w:szCs w:val="35"/>
        </w:rPr>
      </w:pPr>
      <w:bookmarkStart w:id="32" w:name="_Toc22102"/>
      <w:bookmarkStart w:id="33" w:name="_Toc11043"/>
      <w:r>
        <w:rPr>
          <w:rFonts w:ascii="黑体" w:hAnsi="黑体" w:eastAsia="黑体" w:cs="黑体"/>
          <w:spacing w:val="7"/>
          <w:sz w:val="35"/>
          <w:szCs w:val="35"/>
        </w:rPr>
        <w:t>一、合同协议书</w:t>
      </w:r>
      <w:bookmarkEnd w:id="32"/>
      <w:bookmarkEnd w:id="33"/>
    </w:p>
    <w:p w14:paraId="75556A87">
      <w:pPr>
        <w:spacing w:line="380" w:lineRule="auto"/>
        <w:rPr>
          <w:rFonts w:ascii="Arial"/>
          <w:sz w:val="21"/>
        </w:rPr>
      </w:pPr>
    </w:p>
    <w:p w14:paraId="1996763B">
      <w:pPr>
        <w:pStyle w:val="2"/>
        <w:spacing w:before="78" w:line="308" w:lineRule="auto"/>
        <w:ind w:right="181" w:firstLine="482"/>
        <w:jc w:val="center"/>
        <w:rPr>
          <w:spacing w:val="-2"/>
          <w:sz w:val="24"/>
          <w:szCs w:val="24"/>
        </w:rPr>
      </w:pPr>
      <w:r>
        <w:rPr>
          <w:spacing w:val="-3"/>
          <w:sz w:val="24"/>
          <w:szCs w:val="24"/>
        </w:rPr>
        <w:t>为实施</w:t>
      </w:r>
      <w:r>
        <w:rPr>
          <w:rFonts w:hint="eastAsia"/>
          <w:b/>
          <w:bCs/>
          <w:spacing w:val="-3"/>
          <w:sz w:val="24"/>
          <w:szCs w:val="24"/>
          <w:u w:val="single" w:color="auto"/>
          <w:lang w:eastAsia="zh-CN"/>
        </w:rPr>
        <w:t>镇赉县2026年县级专养公路日常养护</w:t>
      </w:r>
      <w:r>
        <w:rPr>
          <w:spacing w:val="-3"/>
          <w:sz w:val="24"/>
          <w:szCs w:val="24"/>
        </w:rPr>
        <w:t>（养护项目名称</w:t>
      </w:r>
      <w:r>
        <w:rPr>
          <w:spacing w:val="-12"/>
          <w:sz w:val="24"/>
          <w:szCs w:val="24"/>
        </w:rPr>
        <w:t>），</w:t>
      </w:r>
      <w:r>
        <w:rPr>
          <w:rFonts w:hint="eastAsia"/>
          <w:spacing w:val="-12"/>
          <w:sz w:val="24"/>
          <w:szCs w:val="24"/>
          <w:u w:val="single"/>
          <w:lang w:val="en-US" w:eastAsia="zh-CN"/>
        </w:rPr>
        <w:t xml:space="preserve">      </w:t>
      </w:r>
      <w:r>
        <w:rPr>
          <w:spacing w:val="-20"/>
          <w:sz w:val="24"/>
          <w:szCs w:val="24"/>
        </w:rPr>
        <w:t>（发包人名称，以下简称“发</w:t>
      </w:r>
      <w:r>
        <w:rPr>
          <w:spacing w:val="-21"/>
          <w:sz w:val="24"/>
          <w:szCs w:val="24"/>
        </w:rPr>
        <w:t>包人</w:t>
      </w:r>
      <w:r>
        <w:rPr>
          <w:spacing w:val="-85"/>
          <w:sz w:val="24"/>
          <w:szCs w:val="24"/>
        </w:rPr>
        <w:t xml:space="preserve"> </w:t>
      </w:r>
      <w:r>
        <w:rPr>
          <w:spacing w:val="-21"/>
          <w:sz w:val="24"/>
          <w:szCs w:val="24"/>
        </w:rPr>
        <w:t>”）与</w:t>
      </w:r>
      <w:r>
        <w:rPr>
          <w:spacing w:val="-21"/>
          <w:sz w:val="24"/>
          <w:szCs w:val="24"/>
          <w:u w:val="single" w:color="auto"/>
        </w:rPr>
        <w:t xml:space="preserve">           </w:t>
      </w:r>
      <w:r>
        <w:rPr>
          <w:spacing w:val="-21"/>
          <w:sz w:val="24"/>
          <w:szCs w:val="24"/>
        </w:rPr>
        <w:t>（承</w:t>
      </w:r>
      <w:r>
        <w:rPr>
          <w:spacing w:val="-2"/>
          <w:sz w:val="24"/>
          <w:szCs w:val="24"/>
        </w:rPr>
        <w:t>包人名称，以下简称“承包人</w:t>
      </w:r>
      <w:r>
        <w:rPr>
          <w:spacing w:val="-83"/>
          <w:sz w:val="24"/>
          <w:szCs w:val="24"/>
        </w:rPr>
        <w:t xml:space="preserve"> </w:t>
      </w:r>
      <w:r>
        <w:rPr>
          <w:spacing w:val="-2"/>
          <w:sz w:val="24"/>
          <w:szCs w:val="24"/>
        </w:rPr>
        <w:t>”）共同达</w:t>
      </w:r>
    </w:p>
    <w:p w14:paraId="7149F898">
      <w:pPr>
        <w:pStyle w:val="2"/>
        <w:spacing w:before="78" w:line="308" w:lineRule="auto"/>
        <w:ind w:right="181" w:firstLine="482"/>
        <w:jc w:val="both"/>
        <w:rPr>
          <w:sz w:val="24"/>
          <w:szCs w:val="24"/>
        </w:rPr>
      </w:pPr>
      <w:r>
        <w:rPr>
          <w:spacing w:val="-2"/>
          <w:sz w:val="24"/>
          <w:szCs w:val="24"/>
        </w:rPr>
        <w:t>成如下协议。</w:t>
      </w:r>
    </w:p>
    <w:p w14:paraId="1F5C9E0B">
      <w:pPr>
        <w:pStyle w:val="2"/>
        <w:spacing w:line="219" w:lineRule="auto"/>
        <w:ind w:left="498"/>
        <w:rPr>
          <w:sz w:val="24"/>
          <w:szCs w:val="24"/>
        </w:rPr>
      </w:pPr>
      <w:r>
        <w:rPr>
          <w:spacing w:val="-3"/>
          <w:sz w:val="24"/>
          <w:szCs w:val="24"/>
        </w:rPr>
        <w:t>1. 项目概况与承包范围</w:t>
      </w:r>
    </w:p>
    <w:p w14:paraId="6D082A40">
      <w:pPr>
        <w:pStyle w:val="2"/>
        <w:spacing w:before="116" w:line="219" w:lineRule="auto"/>
        <w:ind w:left="492"/>
        <w:rPr>
          <w:rFonts w:hint="eastAsia" w:eastAsia="宋体"/>
          <w:sz w:val="24"/>
          <w:szCs w:val="24"/>
          <w:lang w:eastAsia="zh-CN"/>
        </w:rPr>
      </w:pPr>
      <w:r>
        <w:rPr>
          <w:spacing w:val="-3"/>
          <w:sz w:val="24"/>
          <w:szCs w:val="24"/>
        </w:rPr>
        <w:t>（1）项目概况</w:t>
      </w:r>
      <w:r>
        <w:rPr>
          <w:rFonts w:hint="eastAsia"/>
          <w:spacing w:val="-3"/>
          <w:sz w:val="24"/>
          <w:szCs w:val="24"/>
          <w:lang w:eastAsia="zh-CN"/>
        </w:rPr>
        <w:t>：</w:t>
      </w:r>
    </w:p>
    <w:p w14:paraId="0474870B">
      <w:pPr>
        <w:pStyle w:val="2"/>
        <w:spacing w:line="308" w:lineRule="auto"/>
        <w:ind w:right="151" w:firstLine="492"/>
        <w:rPr>
          <w:sz w:val="24"/>
          <w:szCs w:val="24"/>
        </w:rPr>
      </w:pPr>
      <w:r>
        <w:rPr>
          <w:sz w:val="24"/>
          <w:szCs w:val="24"/>
        </w:rPr>
        <w:t>（2）养护承包范围：</w:t>
      </w:r>
    </w:p>
    <w:p w14:paraId="32C6CB52">
      <w:pPr>
        <w:pStyle w:val="2"/>
        <w:spacing w:line="219" w:lineRule="auto"/>
        <w:ind w:left="483"/>
        <w:rPr>
          <w:sz w:val="24"/>
          <w:szCs w:val="24"/>
        </w:rPr>
      </w:pPr>
      <w:r>
        <w:rPr>
          <w:spacing w:val="-1"/>
          <w:sz w:val="24"/>
          <w:szCs w:val="24"/>
        </w:rPr>
        <w:t>2. 下列文件应视为构成合同文件的组成部分：</w:t>
      </w:r>
    </w:p>
    <w:p w14:paraId="05E7BC4A">
      <w:pPr>
        <w:pStyle w:val="2"/>
        <w:spacing w:before="113" w:line="219" w:lineRule="auto"/>
        <w:ind w:left="492"/>
        <w:rPr>
          <w:sz w:val="24"/>
          <w:szCs w:val="24"/>
        </w:rPr>
      </w:pPr>
      <w:r>
        <w:rPr>
          <w:spacing w:val="-1"/>
          <w:sz w:val="24"/>
          <w:szCs w:val="24"/>
        </w:rPr>
        <w:t>（1）本协议书及各种合同附件（含评标期间和合同谈判过程中的澄清文件和补充资料</w:t>
      </w:r>
      <w:r>
        <w:rPr>
          <w:spacing w:val="8"/>
          <w:sz w:val="24"/>
          <w:szCs w:val="24"/>
        </w:rPr>
        <w:t>）；</w:t>
      </w:r>
    </w:p>
    <w:p w14:paraId="440A056C">
      <w:pPr>
        <w:pStyle w:val="2"/>
        <w:spacing w:before="116" w:line="219" w:lineRule="auto"/>
        <w:ind w:left="492"/>
        <w:rPr>
          <w:sz w:val="24"/>
          <w:szCs w:val="24"/>
        </w:rPr>
      </w:pPr>
      <w:r>
        <w:rPr>
          <w:spacing w:val="-3"/>
          <w:sz w:val="24"/>
          <w:szCs w:val="24"/>
        </w:rPr>
        <w:t>（2）中标通知书；</w:t>
      </w:r>
    </w:p>
    <w:p w14:paraId="69AE84C4">
      <w:pPr>
        <w:pStyle w:val="2"/>
        <w:spacing w:before="117" w:line="220" w:lineRule="auto"/>
        <w:ind w:left="492"/>
        <w:rPr>
          <w:sz w:val="24"/>
          <w:szCs w:val="24"/>
        </w:rPr>
      </w:pPr>
      <w:r>
        <w:rPr>
          <w:spacing w:val="-3"/>
          <w:sz w:val="24"/>
          <w:szCs w:val="24"/>
        </w:rPr>
        <w:t>（3）投标函；</w:t>
      </w:r>
    </w:p>
    <w:p w14:paraId="61A30ED1">
      <w:pPr>
        <w:pStyle w:val="2"/>
        <w:spacing w:before="113" w:line="219" w:lineRule="auto"/>
        <w:ind w:left="492"/>
        <w:rPr>
          <w:sz w:val="24"/>
          <w:szCs w:val="24"/>
        </w:rPr>
      </w:pPr>
      <w:r>
        <w:rPr>
          <w:spacing w:val="-3"/>
          <w:sz w:val="24"/>
          <w:szCs w:val="24"/>
        </w:rPr>
        <w:t>（4）专用合同条款；</w:t>
      </w:r>
    </w:p>
    <w:p w14:paraId="2987446B">
      <w:pPr>
        <w:pStyle w:val="2"/>
        <w:spacing w:before="116" w:line="219" w:lineRule="auto"/>
        <w:ind w:left="492"/>
        <w:rPr>
          <w:sz w:val="24"/>
          <w:szCs w:val="24"/>
        </w:rPr>
      </w:pPr>
      <w:r>
        <w:rPr>
          <w:spacing w:val="-3"/>
          <w:sz w:val="24"/>
          <w:szCs w:val="24"/>
        </w:rPr>
        <w:t>（5）通用合同条款；</w:t>
      </w:r>
    </w:p>
    <w:p w14:paraId="0F1D4F5C">
      <w:pPr>
        <w:pStyle w:val="2"/>
        <w:spacing w:before="116" w:line="220" w:lineRule="auto"/>
        <w:ind w:left="492"/>
        <w:rPr>
          <w:sz w:val="24"/>
          <w:szCs w:val="24"/>
        </w:rPr>
      </w:pPr>
      <w:r>
        <w:rPr>
          <w:spacing w:val="-2"/>
          <w:sz w:val="24"/>
          <w:szCs w:val="24"/>
        </w:rPr>
        <w:t>（6）工程量清单计量规则；</w:t>
      </w:r>
    </w:p>
    <w:p w14:paraId="7C44EB34">
      <w:pPr>
        <w:pStyle w:val="2"/>
        <w:spacing w:before="112" w:line="219" w:lineRule="auto"/>
        <w:ind w:left="492"/>
        <w:rPr>
          <w:sz w:val="24"/>
          <w:szCs w:val="24"/>
        </w:rPr>
      </w:pPr>
      <w:r>
        <w:rPr>
          <w:spacing w:val="-3"/>
          <w:sz w:val="24"/>
          <w:szCs w:val="24"/>
        </w:rPr>
        <w:t>（7）技术规范；</w:t>
      </w:r>
    </w:p>
    <w:p w14:paraId="09756B8A">
      <w:pPr>
        <w:pStyle w:val="2"/>
        <w:spacing w:before="116" w:line="218" w:lineRule="auto"/>
        <w:ind w:left="492"/>
        <w:rPr>
          <w:sz w:val="24"/>
          <w:szCs w:val="24"/>
        </w:rPr>
      </w:pPr>
      <w:r>
        <w:rPr>
          <w:spacing w:val="-2"/>
          <w:sz w:val="24"/>
          <w:szCs w:val="24"/>
        </w:rPr>
        <w:t>（8）已标价工程量清单；</w:t>
      </w:r>
    </w:p>
    <w:p w14:paraId="756BC7C6">
      <w:pPr>
        <w:pStyle w:val="2"/>
        <w:spacing w:before="118" w:line="219" w:lineRule="auto"/>
        <w:ind w:left="492"/>
        <w:rPr>
          <w:sz w:val="24"/>
          <w:szCs w:val="24"/>
        </w:rPr>
      </w:pPr>
      <w:r>
        <w:rPr>
          <w:spacing w:val="-2"/>
          <w:sz w:val="24"/>
          <w:szCs w:val="24"/>
        </w:rPr>
        <w:t>（9）承包人有关人员、设备投入的承诺；</w:t>
      </w:r>
    </w:p>
    <w:p w14:paraId="32BEC3E5">
      <w:pPr>
        <w:pStyle w:val="2"/>
        <w:spacing w:before="114" w:line="219" w:lineRule="auto"/>
        <w:ind w:left="492"/>
        <w:rPr>
          <w:sz w:val="24"/>
          <w:szCs w:val="24"/>
        </w:rPr>
      </w:pPr>
      <w:r>
        <w:rPr>
          <w:spacing w:val="-2"/>
          <w:sz w:val="24"/>
          <w:szCs w:val="24"/>
        </w:rPr>
        <w:t>（10）其他合同文件。</w:t>
      </w:r>
    </w:p>
    <w:p w14:paraId="000530DB">
      <w:pPr>
        <w:pStyle w:val="2"/>
        <w:spacing w:before="116" w:line="307" w:lineRule="auto"/>
        <w:ind w:left="5" w:right="181" w:firstLine="477"/>
        <w:rPr>
          <w:sz w:val="24"/>
          <w:szCs w:val="24"/>
        </w:rPr>
      </w:pPr>
      <w:r>
        <w:rPr>
          <w:spacing w:val="-1"/>
          <w:sz w:val="24"/>
          <w:szCs w:val="24"/>
        </w:rPr>
        <w:t>上述合同文件互相补充和解释。如果合同文件之间存在矛盾或不一致之处，以上述</w:t>
      </w:r>
      <w:r>
        <w:rPr>
          <w:spacing w:val="-2"/>
          <w:sz w:val="24"/>
          <w:szCs w:val="24"/>
        </w:rPr>
        <w:t>文件的排列次序在先者为准。</w:t>
      </w:r>
    </w:p>
    <w:p w14:paraId="7925F28C">
      <w:pPr>
        <w:pStyle w:val="2"/>
        <w:spacing w:before="1" w:line="217" w:lineRule="auto"/>
        <w:ind w:left="485"/>
        <w:rPr>
          <w:sz w:val="24"/>
          <w:szCs w:val="24"/>
        </w:rPr>
      </w:pPr>
      <w:r>
        <w:rPr>
          <w:spacing w:val="-2"/>
          <w:sz w:val="24"/>
          <w:szCs w:val="24"/>
        </w:rPr>
        <w:t>3. 签约合同价（%</w:t>
      </w:r>
      <w:r>
        <w:rPr>
          <w:spacing w:val="3"/>
          <w:sz w:val="24"/>
          <w:szCs w:val="24"/>
        </w:rPr>
        <w:t>）：</w:t>
      </w:r>
      <w:r>
        <w:rPr>
          <w:sz w:val="24"/>
          <w:szCs w:val="24"/>
          <w:u w:val="single" w:color="auto"/>
        </w:rPr>
        <w:t xml:space="preserve">       </w:t>
      </w:r>
      <w:r>
        <w:rPr>
          <w:spacing w:val="-2"/>
          <w:sz w:val="24"/>
          <w:szCs w:val="24"/>
        </w:rPr>
        <w:t>。</w:t>
      </w:r>
    </w:p>
    <w:p w14:paraId="2BDE058C">
      <w:pPr>
        <w:pStyle w:val="2"/>
        <w:spacing w:before="118" w:line="263" w:lineRule="auto"/>
        <w:ind w:left="1" w:right="179" w:firstLine="490"/>
        <w:rPr>
          <w:sz w:val="24"/>
          <w:szCs w:val="24"/>
        </w:rPr>
      </w:pPr>
      <w:r>
        <w:rPr>
          <w:sz w:val="24"/>
          <w:szCs w:val="24"/>
        </w:rPr>
        <w:t>（1）</w:t>
      </w:r>
      <w:r>
        <w:rPr>
          <w:spacing w:val="-51"/>
          <w:sz w:val="24"/>
          <w:szCs w:val="24"/>
        </w:rPr>
        <w:t xml:space="preserve"> </w:t>
      </w:r>
      <w:r>
        <w:rPr>
          <w:sz w:val="24"/>
          <w:szCs w:val="24"/>
        </w:rPr>
        <w:t>日常保养结算金额以上级主管部门下达的日常养护计划中列明的金额为准×签约合同</w:t>
      </w:r>
      <w:r>
        <w:rPr>
          <w:spacing w:val="-6"/>
          <w:sz w:val="24"/>
          <w:szCs w:val="24"/>
        </w:rPr>
        <w:t>价；</w:t>
      </w:r>
    </w:p>
    <w:p w14:paraId="23EBEF89">
      <w:pPr>
        <w:pStyle w:val="2"/>
        <w:spacing w:before="116" w:line="263" w:lineRule="auto"/>
        <w:ind w:left="2" w:right="179" w:firstLine="489"/>
        <w:rPr>
          <w:sz w:val="24"/>
          <w:szCs w:val="24"/>
        </w:rPr>
      </w:pPr>
      <w:r>
        <w:rPr>
          <w:sz w:val="24"/>
          <w:szCs w:val="24"/>
        </w:rPr>
        <w:t>（2）</w:t>
      </w:r>
      <w:r>
        <w:rPr>
          <w:spacing w:val="-51"/>
          <w:sz w:val="24"/>
          <w:szCs w:val="24"/>
        </w:rPr>
        <w:t xml:space="preserve"> </w:t>
      </w:r>
      <w:r>
        <w:rPr>
          <w:sz w:val="24"/>
          <w:szCs w:val="24"/>
        </w:rPr>
        <w:t>日常维修按实际发生结算，结算金额为经验收合格的工程数量×工程量清单中对应的</w:t>
      </w:r>
      <w:r>
        <w:rPr>
          <w:spacing w:val="-2"/>
          <w:sz w:val="24"/>
          <w:szCs w:val="24"/>
        </w:rPr>
        <w:t>单价×签约合同价。</w:t>
      </w:r>
    </w:p>
    <w:p w14:paraId="64352154">
      <w:pPr>
        <w:pStyle w:val="2"/>
        <w:spacing w:before="118" w:line="219" w:lineRule="auto"/>
        <w:ind w:left="480"/>
        <w:rPr>
          <w:sz w:val="24"/>
          <w:szCs w:val="24"/>
        </w:rPr>
      </w:pPr>
      <w:r>
        <w:rPr>
          <w:spacing w:val="-1"/>
          <w:sz w:val="24"/>
          <w:szCs w:val="24"/>
        </w:rPr>
        <w:t>4. 承包人项目经理：</w:t>
      </w:r>
      <w:r>
        <w:rPr>
          <w:spacing w:val="-1"/>
          <w:sz w:val="24"/>
          <w:szCs w:val="24"/>
          <w:u w:val="single" w:color="auto"/>
        </w:rPr>
        <w:t xml:space="preserve">        </w:t>
      </w:r>
      <w:r>
        <w:rPr>
          <w:spacing w:val="-87"/>
          <w:sz w:val="24"/>
          <w:szCs w:val="24"/>
        </w:rPr>
        <w:t xml:space="preserve"> </w:t>
      </w:r>
      <w:r>
        <w:rPr>
          <w:spacing w:val="-1"/>
          <w:sz w:val="24"/>
          <w:szCs w:val="24"/>
        </w:rPr>
        <w:t>。承包人项目总工：</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668E24D7">
      <w:pPr>
        <w:pStyle w:val="2"/>
        <w:spacing w:before="112" w:line="264" w:lineRule="auto"/>
        <w:ind w:left="6" w:right="179" w:firstLine="479"/>
        <w:rPr>
          <w:sz w:val="24"/>
          <w:szCs w:val="24"/>
        </w:rPr>
      </w:pPr>
      <w:r>
        <w:rPr>
          <w:sz w:val="24"/>
          <w:szCs w:val="24"/>
        </w:rPr>
        <w:t>5. 养护质量符合</w:t>
      </w:r>
      <w:r>
        <w:rPr>
          <w:b/>
          <w:bCs/>
          <w:sz w:val="24"/>
          <w:szCs w:val="24"/>
          <w:u w:val="single" w:color="auto"/>
        </w:rPr>
        <w:t>现行《公路养护技术标准》《公路桥涵养护规范》《公路隧道</w:t>
      </w:r>
      <w:r>
        <w:rPr>
          <w:b/>
          <w:bCs/>
          <w:spacing w:val="-1"/>
          <w:sz w:val="24"/>
          <w:szCs w:val="24"/>
          <w:u w:val="single" w:color="auto"/>
        </w:rPr>
        <w:t>养护技术规</w:t>
      </w:r>
      <w:r>
        <w:rPr>
          <w:b/>
          <w:bCs/>
          <w:spacing w:val="-3"/>
          <w:sz w:val="24"/>
          <w:szCs w:val="24"/>
          <w:u w:val="single" w:color="auto"/>
        </w:rPr>
        <w:t>范》等标准规范要求</w:t>
      </w:r>
      <w:r>
        <w:rPr>
          <w:spacing w:val="-3"/>
          <w:sz w:val="24"/>
          <w:szCs w:val="24"/>
        </w:rPr>
        <w:t>标准；养护安全目标：</w:t>
      </w:r>
      <w:r>
        <w:rPr>
          <w:b/>
          <w:bCs/>
          <w:spacing w:val="-3"/>
          <w:sz w:val="24"/>
          <w:szCs w:val="24"/>
          <w:u w:val="single" w:color="auto"/>
        </w:rPr>
        <w:t>合同期内不发生一般及以上等级生产安全事故</w:t>
      </w:r>
      <w:r>
        <w:rPr>
          <w:spacing w:val="-3"/>
          <w:sz w:val="24"/>
          <w:szCs w:val="24"/>
        </w:rPr>
        <w:t>；养护</w:t>
      </w:r>
    </w:p>
    <w:p w14:paraId="369B40B2">
      <w:pPr>
        <w:spacing w:line="264" w:lineRule="auto"/>
        <w:rPr>
          <w:sz w:val="24"/>
          <w:szCs w:val="24"/>
        </w:rPr>
        <w:sectPr>
          <w:footerReference r:id="rId27" w:type="default"/>
          <w:pgSz w:w="11910" w:h="16840"/>
          <w:pgMar w:top="1417" w:right="1134" w:bottom="1639" w:left="1134" w:header="0" w:footer="1328" w:gutter="0"/>
          <w:pgNumType w:fmt="decimal"/>
          <w:cols w:space="720" w:num="1"/>
        </w:sectPr>
      </w:pPr>
    </w:p>
    <w:p w14:paraId="6B388E65">
      <w:pPr>
        <w:pStyle w:val="2"/>
        <w:spacing w:before="78" w:line="219" w:lineRule="auto"/>
        <w:rPr>
          <w:sz w:val="24"/>
          <w:szCs w:val="24"/>
        </w:rPr>
      </w:pPr>
      <w:r>
        <w:rPr>
          <w:spacing w:val="-2"/>
          <w:sz w:val="24"/>
          <w:szCs w:val="24"/>
        </w:rPr>
        <w:t>环保目标：</w:t>
      </w:r>
      <w:r>
        <w:rPr>
          <w:b/>
          <w:bCs/>
          <w:spacing w:val="-2"/>
          <w:sz w:val="24"/>
          <w:szCs w:val="24"/>
          <w:u w:val="single" w:color="auto"/>
        </w:rPr>
        <w:t>符合国家、吉林省及环保部门相关规定</w:t>
      </w:r>
      <w:r>
        <w:rPr>
          <w:spacing w:val="-2"/>
          <w:sz w:val="24"/>
          <w:szCs w:val="24"/>
        </w:rPr>
        <w:t>。</w:t>
      </w:r>
    </w:p>
    <w:p w14:paraId="717F0A07">
      <w:pPr>
        <w:pStyle w:val="2"/>
        <w:spacing w:before="116" w:line="219" w:lineRule="auto"/>
        <w:ind w:left="481"/>
        <w:rPr>
          <w:sz w:val="24"/>
          <w:szCs w:val="24"/>
        </w:rPr>
      </w:pPr>
      <w:r>
        <w:rPr>
          <w:spacing w:val="-1"/>
          <w:sz w:val="24"/>
          <w:szCs w:val="24"/>
        </w:rPr>
        <w:t>6. 承包人承诺按合同约定承担养护项目的实施、完成及缺陷修复。</w:t>
      </w:r>
    </w:p>
    <w:p w14:paraId="015E8999">
      <w:pPr>
        <w:pStyle w:val="2"/>
        <w:spacing w:before="115" w:line="218" w:lineRule="auto"/>
        <w:ind w:left="485"/>
        <w:rPr>
          <w:sz w:val="24"/>
          <w:szCs w:val="24"/>
        </w:rPr>
      </w:pPr>
      <w:r>
        <w:rPr>
          <w:spacing w:val="-1"/>
          <w:sz w:val="24"/>
          <w:szCs w:val="24"/>
        </w:rPr>
        <w:t>7. 发包人承诺按合同约定的条件、时间和方式向承包人支付合同价款。</w:t>
      </w:r>
    </w:p>
    <w:p w14:paraId="4671CA82">
      <w:pPr>
        <w:pStyle w:val="2"/>
        <w:spacing w:before="115" w:line="219" w:lineRule="auto"/>
        <w:ind w:left="480"/>
        <w:rPr>
          <w:sz w:val="24"/>
          <w:szCs w:val="24"/>
        </w:rPr>
      </w:pPr>
      <w:r>
        <w:rPr>
          <w:spacing w:val="-2"/>
          <w:sz w:val="24"/>
          <w:szCs w:val="24"/>
        </w:rPr>
        <w:t>8. 承包人应按照发包人指示开工，工期为</w:t>
      </w:r>
      <w:r>
        <w:rPr>
          <w:spacing w:val="-2"/>
          <w:sz w:val="24"/>
          <w:szCs w:val="24"/>
          <w:u w:val="single" w:color="auto"/>
        </w:rPr>
        <w:t xml:space="preserve">        </w:t>
      </w:r>
      <w:r>
        <w:rPr>
          <w:spacing w:val="-68"/>
          <w:sz w:val="24"/>
          <w:szCs w:val="24"/>
        </w:rPr>
        <w:t xml:space="preserve"> </w:t>
      </w:r>
      <w:r>
        <w:rPr>
          <w:spacing w:val="-2"/>
          <w:sz w:val="24"/>
          <w:szCs w:val="24"/>
        </w:rPr>
        <w:t>日历天。</w:t>
      </w:r>
    </w:p>
    <w:p w14:paraId="4681A497">
      <w:pPr>
        <w:pStyle w:val="2"/>
        <w:spacing w:before="116" w:line="263" w:lineRule="auto"/>
        <w:ind w:firstLine="480"/>
        <w:rPr>
          <w:sz w:val="24"/>
          <w:szCs w:val="24"/>
        </w:rPr>
      </w:pPr>
      <w:r>
        <w:rPr>
          <w:spacing w:val="2"/>
          <w:sz w:val="24"/>
          <w:szCs w:val="24"/>
        </w:rPr>
        <w:t>9. 本协议书在承包人提供履约保证金后，由各方法定代表人或其委托代理人签署并</w:t>
      </w:r>
      <w:r>
        <w:rPr>
          <w:spacing w:val="1"/>
          <w:sz w:val="24"/>
          <w:szCs w:val="24"/>
        </w:rPr>
        <w:t>加盖单</w:t>
      </w:r>
      <w:r>
        <w:rPr>
          <w:spacing w:val="-2"/>
          <w:sz w:val="24"/>
          <w:szCs w:val="24"/>
        </w:rPr>
        <w:t>位章之日起生效。</w:t>
      </w:r>
    </w:p>
    <w:p w14:paraId="4D2BC8C0">
      <w:pPr>
        <w:pStyle w:val="2"/>
        <w:spacing w:before="114" w:line="264" w:lineRule="auto"/>
        <w:ind w:right="2" w:firstLine="497"/>
        <w:rPr>
          <w:sz w:val="24"/>
          <w:szCs w:val="24"/>
        </w:rPr>
      </w:pPr>
      <w:r>
        <w:rPr>
          <w:spacing w:val="-3"/>
          <w:sz w:val="24"/>
          <w:szCs w:val="24"/>
        </w:rPr>
        <w:t xml:space="preserve">10. </w:t>
      </w:r>
      <w:r>
        <w:rPr>
          <w:rFonts w:hint="eastAsia"/>
          <w:b/>
          <w:bCs/>
          <w:spacing w:val="-3"/>
          <w:sz w:val="24"/>
          <w:szCs w:val="24"/>
          <w:lang w:eastAsia="zh-CN"/>
        </w:rPr>
        <w:t>镇赉县交通运输综合服务中心</w:t>
      </w:r>
      <w:r>
        <w:rPr>
          <w:spacing w:val="-3"/>
          <w:sz w:val="24"/>
          <w:szCs w:val="24"/>
        </w:rPr>
        <w:t>具体责权详见三方签订的委</w:t>
      </w:r>
      <w:r>
        <w:rPr>
          <w:spacing w:val="-2"/>
          <w:sz w:val="24"/>
          <w:szCs w:val="24"/>
        </w:rPr>
        <w:t>托管理协议。</w:t>
      </w:r>
    </w:p>
    <w:p w14:paraId="7131B99B">
      <w:pPr>
        <w:pStyle w:val="2"/>
        <w:spacing w:before="114" w:line="263" w:lineRule="auto"/>
        <w:ind w:left="4" w:right="2" w:firstLine="492"/>
        <w:rPr>
          <w:sz w:val="24"/>
          <w:szCs w:val="24"/>
        </w:rPr>
      </w:pPr>
      <w:r>
        <w:rPr>
          <w:sz w:val="24"/>
          <w:szCs w:val="24"/>
        </w:rPr>
        <w:t>11. 本协议书正本</w:t>
      </w:r>
      <w:r>
        <w:rPr>
          <w:spacing w:val="-108"/>
          <w:sz w:val="24"/>
          <w:szCs w:val="24"/>
        </w:rPr>
        <w:t xml:space="preserve"> </w:t>
      </w:r>
      <w:r>
        <w:rPr>
          <w:spacing w:val="1"/>
          <w:sz w:val="24"/>
          <w:szCs w:val="24"/>
          <w:u w:val="single" w:color="auto"/>
        </w:rPr>
        <w:t xml:space="preserve">     </w:t>
      </w:r>
      <w:r>
        <w:rPr>
          <w:spacing w:val="-108"/>
          <w:sz w:val="24"/>
          <w:szCs w:val="24"/>
        </w:rPr>
        <w:t xml:space="preserve"> </w:t>
      </w:r>
      <w:r>
        <w:rPr>
          <w:sz w:val="24"/>
          <w:szCs w:val="24"/>
        </w:rPr>
        <w:t>份、副本</w:t>
      </w:r>
      <w:r>
        <w:rPr>
          <w:spacing w:val="-118"/>
          <w:sz w:val="24"/>
          <w:szCs w:val="24"/>
        </w:rPr>
        <w:t xml:space="preserve"> </w:t>
      </w:r>
      <w:r>
        <w:rPr>
          <w:sz w:val="24"/>
          <w:szCs w:val="24"/>
          <w:u w:val="single" w:color="auto"/>
        </w:rPr>
        <w:t xml:space="preserve">    </w:t>
      </w:r>
      <w:r>
        <w:rPr>
          <w:spacing w:val="-108"/>
          <w:sz w:val="24"/>
          <w:szCs w:val="24"/>
        </w:rPr>
        <w:t xml:space="preserve"> </w:t>
      </w:r>
      <w:r>
        <w:rPr>
          <w:sz w:val="24"/>
          <w:szCs w:val="24"/>
        </w:rPr>
        <w:t>份，合同各方各执正本一份，副本</w:t>
      </w:r>
      <w:r>
        <w:rPr>
          <w:spacing w:val="-117"/>
          <w:sz w:val="24"/>
          <w:szCs w:val="24"/>
        </w:rPr>
        <w:t xml:space="preserve"> </w:t>
      </w:r>
      <w:r>
        <w:rPr>
          <w:spacing w:val="1"/>
          <w:sz w:val="24"/>
          <w:szCs w:val="24"/>
          <w:u w:val="single" w:color="auto"/>
        </w:rPr>
        <w:t xml:space="preserve">    </w:t>
      </w:r>
      <w:r>
        <w:rPr>
          <w:spacing w:val="-110"/>
          <w:sz w:val="24"/>
          <w:szCs w:val="24"/>
        </w:rPr>
        <w:t xml:space="preserve"> </w:t>
      </w:r>
      <w:r>
        <w:rPr>
          <w:sz w:val="24"/>
          <w:szCs w:val="24"/>
        </w:rPr>
        <w:t>份，当正本与</w:t>
      </w:r>
      <w:r>
        <w:rPr>
          <w:spacing w:val="-1"/>
          <w:sz w:val="24"/>
          <w:szCs w:val="24"/>
        </w:rPr>
        <w:t>副本的内容不一致时，以正本为准。</w:t>
      </w:r>
    </w:p>
    <w:p w14:paraId="372AC7B4">
      <w:pPr>
        <w:pStyle w:val="2"/>
        <w:spacing w:before="117" w:line="219" w:lineRule="auto"/>
        <w:ind w:left="497"/>
        <w:rPr>
          <w:sz w:val="24"/>
          <w:szCs w:val="24"/>
        </w:rPr>
      </w:pPr>
      <w:r>
        <w:rPr>
          <w:spacing w:val="-1"/>
          <w:sz w:val="24"/>
          <w:szCs w:val="24"/>
        </w:rPr>
        <w:t>12. 合同未尽事宜，各方另行签订补充协议。补充协议是合同的组成部分。</w:t>
      </w:r>
    </w:p>
    <w:p w14:paraId="76269A2F">
      <w:pPr>
        <w:spacing w:line="344" w:lineRule="auto"/>
        <w:rPr>
          <w:rFonts w:ascii="Arial"/>
          <w:sz w:val="21"/>
        </w:rPr>
      </w:pPr>
    </w:p>
    <w:p w14:paraId="152A10C9">
      <w:pPr>
        <w:pStyle w:val="2"/>
        <w:spacing w:before="79" w:line="219" w:lineRule="auto"/>
        <w:ind w:left="3"/>
        <w:rPr>
          <w:sz w:val="24"/>
          <w:szCs w:val="24"/>
        </w:rPr>
      </w:pPr>
      <w:r>
        <w:rPr>
          <w:spacing w:val="-1"/>
          <w:sz w:val="24"/>
          <w:szCs w:val="24"/>
        </w:rPr>
        <w:t>发包人：</w:t>
      </w:r>
      <w:r>
        <w:rPr>
          <w:rFonts w:hint="eastAsia"/>
          <w:spacing w:val="-1"/>
          <w:sz w:val="24"/>
          <w:szCs w:val="24"/>
          <w:u w:val="single" w:color="auto"/>
          <w:lang w:val="en-US" w:eastAsia="zh-CN"/>
        </w:rPr>
        <w:t xml:space="preserve">           </w:t>
      </w:r>
      <w:r>
        <w:rPr>
          <w:spacing w:val="-1"/>
          <w:sz w:val="24"/>
          <w:szCs w:val="24"/>
        </w:rPr>
        <w:t>（盖单位章）    发包人：</w:t>
      </w:r>
      <w:r>
        <w:rPr>
          <w:rFonts w:hint="eastAsia"/>
          <w:spacing w:val="-1"/>
          <w:sz w:val="24"/>
          <w:szCs w:val="24"/>
          <w:u w:val="single" w:color="auto"/>
          <w:lang w:val="en-US" w:eastAsia="zh-CN"/>
        </w:rPr>
        <w:t xml:space="preserve">                   </w:t>
      </w:r>
      <w:r>
        <w:rPr>
          <w:spacing w:val="-1"/>
          <w:sz w:val="24"/>
          <w:szCs w:val="24"/>
        </w:rPr>
        <w:t>（盖单位章）</w:t>
      </w:r>
    </w:p>
    <w:p w14:paraId="2E2185D4">
      <w:pPr>
        <w:spacing w:before="4"/>
      </w:pPr>
    </w:p>
    <w:p w14:paraId="3360FE79">
      <w:pPr>
        <w:spacing w:before="4"/>
      </w:pPr>
    </w:p>
    <w:p w14:paraId="08B9CC36">
      <w:pPr>
        <w:sectPr>
          <w:footerReference r:id="rId28" w:type="default"/>
          <w:pgSz w:w="11910" w:h="16840"/>
          <w:pgMar w:top="1417" w:right="1134" w:bottom="1134" w:left="1134" w:header="0" w:footer="1328" w:gutter="0"/>
          <w:pgNumType w:fmt="decimal"/>
          <w:cols w:equalWidth="0" w:num="1">
            <w:col w:w="10042"/>
          </w:cols>
        </w:sectPr>
      </w:pPr>
    </w:p>
    <w:p w14:paraId="33CD9F0E">
      <w:pPr>
        <w:pStyle w:val="2"/>
        <w:spacing w:before="49" w:line="219" w:lineRule="auto"/>
        <w:rPr>
          <w:sz w:val="24"/>
          <w:szCs w:val="24"/>
        </w:rPr>
      </w:pPr>
      <w:r>
        <w:rPr>
          <w:spacing w:val="-3"/>
          <w:sz w:val="24"/>
          <w:szCs w:val="24"/>
        </w:rPr>
        <w:t>法定代表人</w:t>
      </w:r>
    </w:p>
    <w:p w14:paraId="2E6CFCB3">
      <w:pPr>
        <w:pStyle w:val="2"/>
        <w:spacing w:before="27" w:line="219" w:lineRule="auto"/>
        <w:ind w:left="2"/>
        <w:rPr>
          <w:sz w:val="24"/>
          <w:szCs w:val="24"/>
        </w:rPr>
      </w:pPr>
      <w:r>
        <w:rPr>
          <w:spacing w:val="2"/>
          <w:sz w:val="24"/>
          <w:szCs w:val="24"/>
        </w:rPr>
        <w:t>或其委托代理人</w:t>
      </w:r>
      <w:r>
        <w:rPr>
          <w:spacing w:val="-17"/>
          <w:sz w:val="24"/>
          <w:szCs w:val="24"/>
        </w:rPr>
        <w:t>：</w:t>
      </w:r>
      <w:r>
        <w:rPr>
          <w:sz w:val="24"/>
          <w:szCs w:val="24"/>
          <w:u w:val="single" w:color="auto"/>
        </w:rPr>
        <w:t xml:space="preserve">          </w:t>
      </w:r>
      <w:r>
        <w:rPr>
          <w:spacing w:val="-17"/>
          <w:sz w:val="24"/>
          <w:szCs w:val="24"/>
        </w:rPr>
        <w:t>（</w:t>
      </w:r>
      <w:r>
        <w:rPr>
          <w:spacing w:val="2"/>
          <w:sz w:val="24"/>
          <w:szCs w:val="24"/>
        </w:rPr>
        <w:t>签名）</w:t>
      </w:r>
    </w:p>
    <w:p w14:paraId="479077AC">
      <w:pPr>
        <w:spacing w:line="455" w:lineRule="auto"/>
        <w:rPr>
          <w:rFonts w:ascii="Arial"/>
          <w:sz w:val="21"/>
        </w:rPr>
      </w:pPr>
    </w:p>
    <w:p w14:paraId="0AB4808A">
      <w:pPr>
        <w:pStyle w:val="2"/>
        <w:tabs>
          <w:tab w:val="left" w:pos="2638"/>
        </w:tabs>
        <w:spacing w:before="78" w:line="219" w:lineRule="auto"/>
        <w:ind w:left="2159"/>
        <w:rPr>
          <w:sz w:val="24"/>
          <w:szCs w:val="24"/>
        </w:rPr>
      </w:pPr>
      <w:r>
        <w:rPr>
          <w:sz w:val="24"/>
          <w:szCs w:val="24"/>
          <w:u w:val="single" w:color="auto"/>
        </w:rPr>
        <w:tab/>
      </w:r>
      <w:r>
        <w:rPr>
          <w:spacing w:val="-108"/>
          <w:sz w:val="24"/>
          <w:szCs w:val="24"/>
        </w:rPr>
        <w:t xml:space="preserve"> </w:t>
      </w:r>
      <w:r>
        <w:rPr>
          <w:spacing w:val="-9"/>
          <w:sz w:val="24"/>
          <w:szCs w:val="24"/>
        </w:rPr>
        <w:t>年</w:t>
      </w:r>
      <w:r>
        <w:rPr>
          <w:spacing w:val="39"/>
          <w:sz w:val="24"/>
          <w:szCs w:val="24"/>
          <w:u w:val="single" w:color="auto"/>
        </w:rPr>
        <w:t xml:space="preserve">   </w:t>
      </w:r>
      <w:r>
        <w:rPr>
          <w:spacing w:val="-102"/>
          <w:sz w:val="24"/>
          <w:szCs w:val="24"/>
        </w:rPr>
        <w:t xml:space="preserve"> </w:t>
      </w:r>
      <w:r>
        <w:rPr>
          <w:spacing w:val="-9"/>
          <w:sz w:val="24"/>
          <w:szCs w:val="24"/>
        </w:rPr>
        <w:t>月</w:t>
      </w:r>
      <w:r>
        <w:rPr>
          <w:spacing w:val="39"/>
          <w:sz w:val="24"/>
          <w:szCs w:val="24"/>
          <w:u w:val="single" w:color="auto"/>
        </w:rPr>
        <w:t xml:space="preserve">   </w:t>
      </w:r>
      <w:r>
        <w:rPr>
          <w:spacing w:val="-67"/>
          <w:sz w:val="24"/>
          <w:szCs w:val="24"/>
        </w:rPr>
        <w:t xml:space="preserve"> </w:t>
      </w:r>
      <w:r>
        <w:rPr>
          <w:spacing w:val="-9"/>
          <w:sz w:val="24"/>
          <w:szCs w:val="24"/>
        </w:rPr>
        <w:t>日</w:t>
      </w:r>
    </w:p>
    <w:p w14:paraId="56283A80">
      <w:pPr>
        <w:spacing w:line="347" w:lineRule="auto"/>
        <w:rPr>
          <w:rFonts w:ascii="Arial"/>
          <w:sz w:val="21"/>
        </w:rPr>
      </w:pPr>
    </w:p>
    <w:p w14:paraId="0A2764DF">
      <w:pPr>
        <w:pStyle w:val="2"/>
        <w:spacing w:before="78" w:line="219" w:lineRule="auto"/>
        <w:ind w:left="3"/>
        <w:rPr>
          <w:sz w:val="24"/>
          <w:szCs w:val="24"/>
        </w:rPr>
      </w:pPr>
      <w:r>
        <w:rPr>
          <w:spacing w:val="-1"/>
          <w:sz w:val="24"/>
          <w:szCs w:val="24"/>
        </w:rPr>
        <w:t>发包人：</w:t>
      </w:r>
      <w:r>
        <w:rPr>
          <w:spacing w:val="-1"/>
          <w:sz w:val="24"/>
          <w:szCs w:val="24"/>
          <w:u w:val="single" w:color="auto"/>
        </w:rPr>
        <w:t xml:space="preserve">       公路管理段</w:t>
      </w:r>
      <w:r>
        <w:rPr>
          <w:spacing w:val="-1"/>
          <w:sz w:val="24"/>
          <w:szCs w:val="24"/>
        </w:rPr>
        <w:t>（盖单位章）</w:t>
      </w:r>
    </w:p>
    <w:p w14:paraId="27371E25">
      <w:pPr>
        <w:spacing w:line="458" w:lineRule="auto"/>
        <w:rPr>
          <w:rFonts w:ascii="Arial"/>
          <w:sz w:val="21"/>
        </w:rPr>
      </w:pPr>
    </w:p>
    <w:p w14:paraId="0E1D6775">
      <w:pPr>
        <w:pStyle w:val="2"/>
        <w:spacing w:before="79" w:line="219" w:lineRule="auto"/>
        <w:rPr>
          <w:sz w:val="24"/>
          <w:szCs w:val="24"/>
        </w:rPr>
      </w:pPr>
      <w:r>
        <w:rPr>
          <w:spacing w:val="-3"/>
          <w:sz w:val="24"/>
          <w:szCs w:val="24"/>
        </w:rPr>
        <w:t>法定代表人</w:t>
      </w:r>
    </w:p>
    <w:p w14:paraId="0B07E19B">
      <w:pPr>
        <w:pStyle w:val="2"/>
        <w:spacing w:before="27" w:line="219" w:lineRule="auto"/>
        <w:ind w:left="2"/>
        <w:rPr>
          <w:sz w:val="24"/>
          <w:szCs w:val="24"/>
        </w:rPr>
      </w:pPr>
      <w:r>
        <w:rPr>
          <w:spacing w:val="2"/>
          <w:sz w:val="24"/>
          <w:szCs w:val="24"/>
        </w:rPr>
        <w:t>或其委托代理人</w:t>
      </w:r>
      <w:r>
        <w:rPr>
          <w:spacing w:val="-17"/>
          <w:sz w:val="24"/>
          <w:szCs w:val="24"/>
        </w:rPr>
        <w:t>：</w:t>
      </w:r>
      <w:r>
        <w:rPr>
          <w:sz w:val="24"/>
          <w:szCs w:val="24"/>
          <w:u w:val="single" w:color="auto"/>
        </w:rPr>
        <w:t xml:space="preserve">          </w:t>
      </w:r>
      <w:r>
        <w:rPr>
          <w:spacing w:val="-17"/>
          <w:sz w:val="24"/>
          <w:szCs w:val="24"/>
        </w:rPr>
        <w:t>（</w:t>
      </w:r>
      <w:r>
        <w:rPr>
          <w:spacing w:val="2"/>
          <w:sz w:val="24"/>
          <w:szCs w:val="24"/>
        </w:rPr>
        <w:t>签名）</w:t>
      </w:r>
    </w:p>
    <w:p w14:paraId="6E8FB129">
      <w:pPr>
        <w:spacing w:line="455" w:lineRule="auto"/>
        <w:rPr>
          <w:rFonts w:ascii="Arial"/>
          <w:sz w:val="21"/>
        </w:rPr>
      </w:pPr>
    </w:p>
    <w:p w14:paraId="52A33267">
      <w:pPr>
        <w:pStyle w:val="2"/>
        <w:tabs>
          <w:tab w:val="left" w:pos="2583"/>
        </w:tabs>
        <w:spacing w:before="79" w:line="184" w:lineRule="auto"/>
        <w:ind w:left="2104"/>
        <w:rPr>
          <w:sz w:val="24"/>
          <w:szCs w:val="24"/>
        </w:rPr>
      </w:pPr>
      <w:r>
        <w:rPr>
          <w:sz w:val="24"/>
          <w:szCs w:val="24"/>
          <w:u w:val="single" w:color="auto"/>
        </w:rPr>
        <w:tab/>
      </w:r>
      <w:r>
        <w:rPr>
          <w:spacing w:val="-109"/>
          <w:sz w:val="24"/>
          <w:szCs w:val="24"/>
        </w:rPr>
        <w:t xml:space="preserve"> </w:t>
      </w:r>
      <w:r>
        <w:rPr>
          <w:spacing w:val="-9"/>
          <w:sz w:val="24"/>
          <w:szCs w:val="24"/>
        </w:rPr>
        <w:t>年</w:t>
      </w:r>
      <w:r>
        <w:rPr>
          <w:spacing w:val="40"/>
          <w:sz w:val="24"/>
          <w:szCs w:val="24"/>
          <w:u w:val="single" w:color="auto"/>
        </w:rPr>
        <w:t xml:space="preserve">   </w:t>
      </w:r>
      <w:r>
        <w:rPr>
          <w:spacing w:val="-104"/>
          <w:sz w:val="24"/>
          <w:szCs w:val="24"/>
        </w:rPr>
        <w:t xml:space="preserve"> </w:t>
      </w:r>
      <w:r>
        <w:rPr>
          <w:spacing w:val="-9"/>
          <w:sz w:val="24"/>
          <w:szCs w:val="24"/>
        </w:rPr>
        <w:t>月</w:t>
      </w:r>
      <w:r>
        <w:rPr>
          <w:spacing w:val="39"/>
          <w:sz w:val="24"/>
          <w:szCs w:val="24"/>
          <w:u w:val="single" w:color="auto"/>
        </w:rPr>
        <w:t xml:space="preserve">   </w:t>
      </w:r>
      <w:r>
        <w:rPr>
          <w:spacing w:val="-67"/>
          <w:sz w:val="24"/>
          <w:szCs w:val="24"/>
        </w:rPr>
        <w:t xml:space="preserve"> </w:t>
      </w:r>
      <w:r>
        <w:rPr>
          <w:spacing w:val="-9"/>
          <w:sz w:val="24"/>
          <w:szCs w:val="24"/>
        </w:rPr>
        <w:t>日</w:t>
      </w:r>
    </w:p>
    <w:p w14:paraId="70D1AE56">
      <w:pPr>
        <w:spacing w:line="14" w:lineRule="auto"/>
        <w:rPr>
          <w:rFonts w:ascii="Arial"/>
          <w:sz w:val="2"/>
        </w:rPr>
      </w:pPr>
      <w:r>
        <w:rPr>
          <w:rFonts w:ascii="Arial" w:hAnsi="Arial" w:eastAsia="Arial" w:cs="Arial"/>
          <w:sz w:val="2"/>
          <w:szCs w:val="2"/>
        </w:rPr>
        <w:br w:type="column"/>
      </w:r>
    </w:p>
    <w:p w14:paraId="54C2A620">
      <w:pPr>
        <w:pStyle w:val="2"/>
        <w:spacing w:before="47" w:line="219" w:lineRule="auto"/>
        <w:rPr>
          <w:sz w:val="24"/>
          <w:szCs w:val="24"/>
        </w:rPr>
      </w:pPr>
      <w:r>
        <w:rPr>
          <w:spacing w:val="-3"/>
          <w:sz w:val="24"/>
          <w:szCs w:val="24"/>
        </w:rPr>
        <w:t>法定代表人</w:t>
      </w:r>
    </w:p>
    <w:p w14:paraId="023ABA8C">
      <w:pPr>
        <w:pStyle w:val="2"/>
        <w:spacing w:before="28" w:line="219" w:lineRule="auto"/>
        <w:ind w:left="1"/>
        <w:rPr>
          <w:sz w:val="24"/>
          <w:szCs w:val="24"/>
        </w:rPr>
      </w:pPr>
      <w:r>
        <w:rPr>
          <w:spacing w:val="2"/>
          <w:sz w:val="24"/>
          <w:szCs w:val="24"/>
        </w:rPr>
        <w:t>或其委托代理人</w:t>
      </w:r>
      <w:r>
        <w:rPr>
          <w:spacing w:val="-17"/>
          <w:sz w:val="24"/>
          <w:szCs w:val="24"/>
        </w:rPr>
        <w:t>：</w:t>
      </w:r>
      <w:r>
        <w:rPr>
          <w:sz w:val="24"/>
          <w:szCs w:val="24"/>
          <w:u w:val="single" w:color="auto"/>
        </w:rPr>
        <w:t xml:space="preserve">          </w:t>
      </w:r>
      <w:r>
        <w:rPr>
          <w:spacing w:val="-17"/>
          <w:sz w:val="24"/>
          <w:szCs w:val="24"/>
        </w:rPr>
        <w:t>（</w:t>
      </w:r>
      <w:r>
        <w:rPr>
          <w:spacing w:val="2"/>
          <w:sz w:val="24"/>
          <w:szCs w:val="24"/>
        </w:rPr>
        <w:t>签名）</w:t>
      </w:r>
    </w:p>
    <w:p w14:paraId="778CDB7D">
      <w:pPr>
        <w:spacing w:line="455" w:lineRule="auto"/>
        <w:rPr>
          <w:rFonts w:ascii="Arial"/>
          <w:sz w:val="21"/>
        </w:rPr>
      </w:pPr>
    </w:p>
    <w:p w14:paraId="61FE2C39">
      <w:pPr>
        <w:pStyle w:val="2"/>
        <w:tabs>
          <w:tab w:val="left" w:pos="2380"/>
        </w:tabs>
        <w:spacing w:before="78" w:line="219" w:lineRule="auto"/>
        <w:ind w:left="1900"/>
        <w:rPr>
          <w:sz w:val="24"/>
          <w:szCs w:val="24"/>
        </w:rPr>
      </w:pPr>
      <w:r>
        <w:rPr>
          <w:sz w:val="24"/>
          <w:szCs w:val="24"/>
          <w:u w:val="single" w:color="auto"/>
        </w:rPr>
        <w:tab/>
      </w:r>
      <w:r>
        <w:rPr>
          <w:spacing w:val="-110"/>
          <w:sz w:val="24"/>
          <w:szCs w:val="24"/>
        </w:rPr>
        <w:t xml:space="preserve"> </w:t>
      </w:r>
      <w:r>
        <w:rPr>
          <w:spacing w:val="-9"/>
          <w:sz w:val="24"/>
          <w:szCs w:val="24"/>
        </w:rPr>
        <w:t>年</w:t>
      </w:r>
      <w:r>
        <w:rPr>
          <w:sz w:val="24"/>
          <w:szCs w:val="24"/>
          <w:u w:val="single" w:color="auto"/>
        </w:rPr>
        <w:t xml:space="preserve">    </w:t>
      </w:r>
      <w:r>
        <w:rPr>
          <w:spacing w:val="-104"/>
          <w:sz w:val="24"/>
          <w:szCs w:val="24"/>
        </w:rPr>
        <w:t xml:space="preserve"> </w:t>
      </w:r>
      <w:r>
        <w:rPr>
          <w:spacing w:val="-9"/>
          <w:sz w:val="24"/>
          <w:szCs w:val="24"/>
        </w:rPr>
        <w:t>月</w:t>
      </w:r>
      <w:r>
        <w:rPr>
          <w:sz w:val="24"/>
          <w:szCs w:val="24"/>
          <w:u w:val="single" w:color="auto"/>
        </w:rPr>
        <w:t xml:space="preserve">    </w:t>
      </w:r>
      <w:r>
        <w:rPr>
          <w:spacing w:val="-70"/>
          <w:sz w:val="24"/>
          <w:szCs w:val="24"/>
        </w:rPr>
        <w:t xml:space="preserve"> </w:t>
      </w:r>
      <w:r>
        <w:rPr>
          <w:spacing w:val="-9"/>
          <w:sz w:val="24"/>
          <w:szCs w:val="24"/>
        </w:rPr>
        <w:t>日</w:t>
      </w:r>
    </w:p>
    <w:p w14:paraId="223E1650">
      <w:pPr>
        <w:spacing w:line="347" w:lineRule="auto"/>
        <w:rPr>
          <w:rFonts w:ascii="Arial"/>
          <w:sz w:val="21"/>
        </w:rPr>
      </w:pPr>
    </w:p>
    <w:p w14:paraId="789D81FD">
      <w:pPr>
        <w:pStyle w:val="2"/>
        <w:spacing w:before="78" w:line="219" w:lineRule="auto"/>
        <w:ind w:left="423"/>
        <w:rPr>
          <w:sz w:val="24"/>
          <w:szCs w:val="24"/>
        </w:rPr>
      </w:pPr>
      <w:r>
        <w:rPr>
          <w:spacing w:val="3"/>
          <w:sz w:val="24"/>
          <w:szCs w:val="24"/>
        </w:rPr>
        <w:t>承包人</w:t>
      </w:r>
      <w:r>
        <w:rPr>
          <w:spacing w:val="-18"/>
          <w:sz w:val="24"/>
          <w:szCs w:val="24"/>
        </w:rPr>
        <w:t>：</w:t>
      </w:r>
      <w:r>
        <w:rPr>
          <w:sz w:val="24"/>
          <w:szCs w:val="24"/>
          <w:u w:val="single" w:color="auto"/>
        </w:rPr>
        <w:t xml:space="preserve">              </w:t>
      </w:r>
      <w:r>
        <w:rPr>
          <w:spacing w:val="-18"/>
          <w:sz w:val="24"/>
          <w:szCs w:val="24"/>
        </w:rPr>
        <w:t>（</w:t>
      </w:r>
      <w:r>
        <w:rPr>
          <w:spacing w:val="3"/>
          <w:sz w:val="24"/>
          <w:szCs w:val="24"/>
        </w:rPr>
        <w:t>盖单位章）</w:t>
      </w:r>
    </w:p>
    <w:p w14:paraId="45B1C16A">
      <w:pPr>
        <w:spacing w:line="458" w:lineRule="auto"/>
        <w:rPr>
          <w:rFonts w:ascii="Arial"/>
          <w:sz w:val="21"/>
        </w:rPr>
      </w:pPr>
    </w:p>
    <w:p w14:paraId="2B97EC01">
      <w:pPr>
        <w:pStyle w:val="2"/>
        <w:spacing w:before="78" w:line="219" w:lineRule="auto"/>
        <w:ind w:left="424"/>
        <w:rPr>
          <w:sz w:val="24"/>
          <w:szCs w:val="24"/>
        </w:rPr>
      </w:pPr>
      <w:r>
        <w:rPr>
          <w:spacing w:val="-3"/>
          <w:sz w:val="24"/>
          <w:szCs w:val="24"/>
        </w:rPr>
        <w:t>法定代表人</w:t>
      </w:r>
    </w:p>
    <w:p w14:paraId="055CBA6F">
      <w:pPr>
        <w:pStyle w:val="2"/>
        <w:spacing w:before="28" w:line="219" w:lineRule="auto"/>
        <w:ind w:left="426"/>
        <w:rPr>
          <w:sz w:val="24"/>
          <w:szCs w:val="24"/>
        </w:rPr>
      </w:pPr>
      <w:r>
        <w:rPr>
          <w:spacing w:val="2"/>
          <w:sz w:val="24"/>
          <w:szCs w:val="24"/>
        </w:rPr>
        <w:t>或其委托代理人</w:t>
      </w:r>
      <w:r>
        <w:rPr>
          <w:spacing w:val="-17"/>
          <w:sz w:val="24"/>
          <w:szCs w:val="24"/>
        </w:rPr>
        <w:t>：</w:t>
      </w:r>
      <w:r>
        <w:rPr>
          <w:sz w:val="24"/>
          <w:szCs w:val="24"/>
          <w:u w:val="single" w:color="auto"/>
        </w:rPr>
        <w:t xml:space="preserve">          </w:t>
      </w:r>
      <w:r>
        <w:rPr>
          <w:spacing w:val="-17"/>
          <w:sz w:val="24"/>
          <w:szCs w:val="24"/>
        </w:rPr>
        <w:t>（</w:t>
      </w:r>
      <w:r>
        <w:rPr>
          <w:spacing w:val="2"/>
          <w:sz w:val="24"/>
          <w:szCs w:val="24"/>
        </w:rPr>
        <w:t>签名）</w:t>
      </w:r>
    </w:p>
    <w:p w14:paraId="4062C7F9">
      <w:pPr>
        <w:spacing w:line="455" w:lineRule="auto"/>
        <w:rPr>
          <w:rFonts w:ascii="Arial"/>
          <w:sz w:val="21"/>
        </w:rPr>
      </w:pPr>
    </w:p>
    <w:p w14:paraId="5507F309">
      <w:pPr>
        <w:pStyle w:val="2"/>
        <w:tabs>
          <w:tab w:val="left" w:pos="2236"/>
        </w:tabs>
        <w:spacing w:before="78" w:line="184" w:lineRule="auto"/>
        <w:ind w:left="1756"/>
        <w:rPr>
          <w:sz w:val="24"/>
          <w:szCs w:val="24"/>
        </w:rPr>
      </w:pPr>
      <w:r>
        <w:rPr>
          <w:sz w:val="24"/>
          <w:szCs w:val="24"/>
          <w:u w:val="single" w:color="auto"/>
        </w:rPr>
        <w:tab/>
      </w:r>
      <w:r>
        <w:rPr>
          <w:spacing w:val="-110"/>
          <w:sz w:val="24"/>
          <w:szCs w:val="24"/>
        </w:rPr>
        <w:t xml:space="preserve"> </w:t>
      </w:r>
      <w:r>
        <w:rPr>
          <w:spacing w:val="-9"/>
          <w:sz w:val="24"/>
          <w:szCs w:val="24"/>
        </w:rPr>
        <w:t>年</w:t>
      </w:r>
      <w:r>
        <w:rPr>
          <w:sz w:val="24"/>
          <w:szCs w:val="24"/>
          <w:u w:val="single" w:color="auto"/>
        </w:rPr>
        <w:t xml:space="preserve">    </w:t>
      </w:r>
      <w:r>
        <w:rPr>
          <w:spacing w:val="-104"/>
          <w:sz w:val="24"/>
          <w:szCs w:val="24"/>
        </w:rPr>
        <w:t xml:space="preserve"> </w:t>
      </w:r>
      <w:r>
        <w:rPr>
          <w:spacing w:val="-9"/>
          <w:sz w:val="24"/>
          <w:szCs w:val="24"/>
        </w:rPr>
        <w:t>月</w:t>
      </w:r>
      <w:r>
        <w:rPr>
          <w:sz w:val="24"/>
          <w:szCs w:val="24"/>
          <w:u w:val="single" w:color="auto"/>
        </w:rPr>
        <w:t xml:space="preserve">    </w:t>
      </w:r>
      <w:r>
        <w:rPr>
          <w:spacing w:val="-70"/>
          <w:sz w:val="24"/>
          <w:szCs w:val="24"/>
        </w:rPr>
        <w:t xml:space="preserve"> </w:t>
      </w:r>
      <w:r>
        <w:rPr>
          <w:spacing w:val="-9"/>
          <w:sz w:val="24"/>
          <w:szCs w:val="24"/>
        </w:rPr>
        <w:t>日</w:t>
      </w:r>
    </w:p>
    <w:p w14:paraId="098489CF">
      <w:pPr>
        <w:spacing w:line="184" w:lineRule="auto"/>
        <w:rPr>
          <w:sz w:val="24"/>
          <w:szCs w:val="24"/>
        </w:rPr>
        <w:sectPr>
          <w:type w:val="continuous"/>
          <w:pgSz w:w="11910" w:h="16840"/>
          <w:pgMar w:top="400" w:right="899" w:bottom="1639" w:left="969" w:header="0" w:footer="1328" w:gutter="0"/>
          <w:pgNumType w:fmt="decimal"/>
          <w:cols w:equalWidth="0" w:num="2">
            <w:col w:w="4687" w:space="100"/>
            <w:col w:w="5255"/>
          </w:cols>
        </w:sectPr>
      </w:pPr>
    </w:p>
    <w:p w14:paraId="5E87DABA">
      <w:pPr>
        <w:spacing w:before="114" w:line="228" w:lineRule="auto"/>
        <w:ind w:left="3116"/>
        <w:outlineLvl w:val="0"/>
        <w:rPr>
          <w:rFonts w:ascii="黑体" w:hAnsi="黑体" w:eastAsia="黑体" w:cs="黑体"/>
          <w:sz w:val="35"/>
          <w:szCs w:val="35"/>
        </w:rPr>
      </w:pPr>
      <w:bookmarkStart w:id="34" w:name="_Toc10939"/>
      <w:bookmarkStart w:id="35" w:name="_Toc29675"/>
      <w:r>
        <w:rPr>
          <w:rFonts w:ascii="黑体" w:hAnsi="黑体" w:eastAsia="黑体" w:cs="黑体"/>
          <w:spacing w:val="7"/>
          <w:sz w:val="35"/>
          <w:szCs w:val="35"/>
        </w:rPr>
        <w:t>二、通用合同条款</w:t>
      </w:r>
      <w:bookmarkEnd w:id="34"/>
      <w:bookmarkEnd w:id="35"/>
    </w:p>
    <w:p w14:paraId="1F91F6BA">
      <w:pPr>
        <w:spacing w:line="380" w:lineRule="auto"/>
        <w:rPr>
          <w:rFonts w:ascii="Arial"/>
          <w:sz w:val="21"/>
        </w:rPr>
      </w:pPr>
    </w:p>
    <w:p w14:paraId="684974B1">
      <w:pPr>
        <w:pStyle w:val="2"/>
        <w:spacing w:before="78" w:line="219" w:lineRule="auto"/>
        <w:jc w:val="right"/>
        <w:rPr>
          <w:sz w:val="24"/>
          <w:szCs w:val="24"/>
        </w:rPr>
      </w:pPr>
      <w:r>
        <w:rPr>
          <w:spacing w:val="-2"/>
          <w:sz w:val="24"/>
          <w:szCs w:val="24"/>
        </w:rPr>
        <w:t>通用合同条款采用交通运输部颁布的《公路养护项目合同范本》的“通</w:t>
      </w:r>
      <w:r>
        <w:rPr>
          <w:spacing w:val="-3"/>
          <w:sz w:val="24"/>
          <w:szCs w:val="24"/>
        </w:rPr>
        <w:t>用合同条款</w:t>
      </w:r>
      <w:r>
        <w:rPr>
          <w:spacing w:val="-88"/>
          <w:sz w:val="24"/>
          <w:szCs w:val="24"/>
        </w:rPr>
        <w:t xml:space="preserve"> </w:t>
      </w:r>
      <w:r>
        <w:rPr>
          <w:spacing w:val="-3"/>
          <w:sz w:val="24"/>
          <w:szCs w:val="24"/>
        </w:rPr>
        <w:t>”。</w:t>
      </w:r>
    </w:p>
    <w:p w14:paraId="7343828C">
      <w:pPr>
        <w:spacing w:line="219" w:lineRule="auto"/>
        <w:rPr>
          <w:sz w:val="24"/>
          <w:szCs w:val="24"/>
        </w:rPr>
        <w:sectPr>
          <w:footerReference r:id="rId29" w:type="default"/>
          <w:pgSz w:w="11910" w:h="16840"/>
          <w:pgMar w:top="1417" w:right="1134" w:bottom="1134" w:left="1134" w:header="0" w:footer="1328" w:gutter="0"/>
          <w:pgNumType w:fmt="decimal"/>
          <w:cols w:space="720" w:num="1"/>
        </w:sectPr>
      </w:pPr>
    </w:p>
    <w:p w14:paraId="6B4C66A7">
      <w:pPr>
        <w:spacing w:before="114" w:line="228" w:lineRule="auto"/>
        <w:ind w:left="3597"/>
        <w:outlineLvl w:val="0"/>
        <w:rPr>
          <w:rFonts w:ascii="黑体" w:hAnsi="黑体" w:eastAsia="黑体" w:cs="黑体"/>
          <w:sz w:val="35"/>
          <w:szCs w:val="35"/>
        </w:rPr>
      </w:pPr>
      <w:bookmarkStart w:id="36" w:name="_Toc6773"/>
      <w:bookmarkStart w:id="37" w:name="_Toc5673"/>
      <w:r>
        <w:rPr>
          <w:rFonts w:ascii="黑体" w:hAnsi="黑体" w:eastAsia="黑体" w:cs="黑体"/>
          <w:spacing w:val="7"/>
          <w:sz w:val="35"/>
          <w:szCs w:val="35"/>
        </w:rPr>
        <w:t>三、合同附件格式</w:t>
      </w:r>
      <w:bookmarkEnd w:id="36"/>
      <w:bookmarkEnd w:id="37"/>
    </w:p>
    <w:p w14:paraId="393EC8BB">
      <w:pPr>
        <w:tabs>
          <w:tab w:val="left" w:pos="2835"/>
        </w:tabs>
        <w:spacing w:line="290" w:lineRule="auto"/>
        <w:rPr>
          <w:rFonts w:hint="eastAsia" w:ascii="Arial" w:eastAsia="宋体"/>
          <w:sz w:val="21"/>
          <w:lang w:eastAsia="zh-CN"/>
        </w:rPr>
      </w:pPr>
      <w:r>
        <w:rPr>
          <w:rFonts w:hint="eastAsia" w:eastAsia="宋体"/>
          <w:sz w:val="21"/>
          <w:lang w:eastAsia="zh-CN"/>
        </w:rPr>
        <w:tab/>
      </w:r>
    </w:p>
    <w:p w14:paraId="72644AF3">
      <w:pPr>
        <w:pStyle w:val="2"/>
        <w:spacing w:before="78" w:line="219" w:lineRule="auto"/>
        <w:ind w:left="18"/>
        <w:rPr>
          <w:sz w:val="24"/>
          <w:szCs w:val="24"/>
        </w:rPr>
      </w:pPr>
      <w:r>
        <w:rPr>
          <w:b/>
          <w:bCs/>
          <w:spacing w:val="-9"/>
          <w:sz w:val="24"/>
          <w:szCs w:val="24"/>
        </w:rPr>
        <w:t>附件一</w:t>
      </w:r>
      <w:r>
        <w:rPr>
          <w:spacing w:val="-9"/>
          <w:sz w:val="24"/>
          <w:szCs w:val="24"/>
        </w:rPr>
        <w:t xml:space="preserve"> </w:t>
      </w:r>
      <w:r>
        <w:rPr>
          <w:b/>
          <w:bCs/>
          <w:spacing w:val="-9"/>
          <w:sz w:val="24"/>
          <w:szCs w:val="24"/>
        </w:rPr>
        <w:t>廉政合同</w:t>
      </w:r>
    </w:p>
    <w:p w14:paraId="4FC6877D">
      <w:pPr>
        <w:spacing w:before="114" w:line="228" w:lineRule="auto"/>
        <w:ind w:left="4037"/>
        <w:rPr>
          <w:rFonts w:ascii="黑体" w:hAnsi="黑体" w:eastAsia="黑体" w:cs="黑体"/>
          <w:sz w:val="35"/>
          <w:szCs w:val="35"/>
        </w:rPr>
      </w:pPr>
      <w:r>
        <w:rPr>
          <w:rFonts w:ascii="黑体" w:hAnsi="黑体" w:eastAsia="黑体" w:cs="黑体"/>
          <w:spacing w:val="-3"/>
          <w:sz w:val="35"/>
          <w:szCs w:val="35"/>
        </w:rPr>
        <w:t>廉</w:t>
      </w:r>
      <w:r>
        <w:rPr>
          <w:rFonts w:ascii="黑体" w:hAnsi="黑体" w:eastAsia="黑体" w:cs="黑体"/>
          <w:spacing w:val="17"/>
          <w:sz w:val="35"/>
          <w:szCs w:val="35"/>
        </w:rPr>
        <w:t xml:space="preserve"> </w:t>
      </w:r>
      <w:r>
        <w:rPr>
          <w:rFonts w:ascii="黑体" w:hAnsi="黑体" w:eastAsia="黑体" w:cs="黑体"/>
          <w:spacing w:val="-3"/>
          <w:sz w:val="35"/>
          <w:szCs w:val="35"/>
        </w:rPr>
        <w:t>政</w:t>
      </w:r>
      <w:r>
        <w:rPr>
          <w:rFonts w:ascii="黑体" w:hAnsi="黑体" w:eastAsia="黑体" w:cs="黑体"/>
          <w:spacing w:val="21"/>
          <w:sz w:val="35"/>
          <w:szCs w:val="35"/>
        </w:rPr>
        <w:t xml:space="preserve"> </w:t>
      </w:r>
      <w:r>
        <w:rPr>
          <w:rFonts w:ascii="黑体" w:hAnsi="黑体" w:eastAsia="黑体" w:cs="黑体"/>
          <w:spacing w:val="-3"/>
          <w:sz w:val="35"/>
          <w:szCs w:val="35"/>
        </w:rPr>
        <w:t>合</w:t>
      </w:r>
      <w:r>
        <w:rPr>
          <w:rFonts w:ascii="黑体" w:hAnsi="黑体" w:eastAsia="黑体" w:cs="黑体"/>
          <w:spacing w:val="37"/>
          <w:sz w:val="35"/>
          <w:szCs w:val="35"/>
        </w:rPr>
        <w:t xml:space="preserve"> </w:t>
      </w:r>
      <w:r>
        <w:rPr>
          <w:rFonts w:ascii="黑体" w:hAnsi="黑体" w:eastAsia="黑体" w:cs="黑体"/>
          <w:spacing w:val="-3"/>
          <w:sz w:val="35"/>
          <w:szCs w:val="35"/>
        </w:rPr>
        <w:t>同</w:t>
      </w:r>
    </w:p>
    <w:p w14:paraId="17FEA8CD">
      <w:pPr>
        <w:pStyle w:val="2"/>
        <w:spacing w:before="140"/>
        <w:ind w:right="77" w:firstLine="472"/>
        <w:jc w:val="both"/>
        <w:rPr>
          <w:sz w:val="24"/>
          <w:szCs w:val="24"/>
        </w:rPr>
      </w:pPr>
      <w:r>
        <w:rPr>
          <w:spacing w:val="-7"/>
          <w:sz w:val="24"/>
          <w:szCs w:val="24"/>
        </w:rPr>
        <w:t>根据国家以及地方有关廉政建设的规定，为做好公路养护项目中的党风廉政建设，保证养护质</w:t>
      </w:r>
      <w:r>
        <w:rPr>
          <w:spacing w:val="-5"/>
          <w:sz w:val="24"/>
          <w:szCs w:val="24"/>
        </w:rPr>
        <w:t>量高效优质，保证养护资金的安全和有效使用，</w:t>
      </w:r>
      <w:r>
        <w:rPr>
          <w:rFonts w:hint="eastAsia"/>
          <w:b/>
          <w:bCs/>
          <w:spacing w:val="-5"/>
          <w:sz w:val="24"/>
          <w:szCs w:val="24"/>
          <w:u w:val="single" w:color="auto"/>
          <w:lang w:eastAsia="zh-CN"/>
        </w:rPr>
        <w:t>镇赉县2026年县级专养公路日常养护</w:t>
      </w:r>
      <w:r>
        <w:rPr>
          <w:spacing w:val="-2"/>
          <w:sz w:val="24"/>
          <w:szCs w:val="24"/>
        </w:rPr>
        <w:t>（项目名称）的</w:t>
      </w:r>
      <w:r>
        <w:rPr>
          <w:rFonts w:hint="eastAsia"/>
          <w:b/>
          <w:bCs/>
          <w:spacing w:val="-2"/>
          <w:sz w:val="24"/>
          <w:szCs w:val="24"/>
          <w:u w:val="single" w:color="auto"/>
          <w:lang w:eastAsia="zh-CN"/>
        </w:rPr>
        <w:t>镇赉县交通运输综合服务中心</w:t>
      </w:r>
      <w:r>
        <w:rPr>
          <w:spacing w:val="-3"/>
          <w:sz w:val="24"/>
          <w:szCs w:val="24"/>
        </w:rPr>
        <w:t>（发包人名称，以下</w:t>
      </w:r>
      <w:r>
        <w:rPr>
          <w:spacing w:val="-2"/>
          <w:sz w:val="24"/>
          <w:szCs w:val="24"/>
        </w:rPr>
        <w:t>简称“发包人</w:t>
      </w:r>
      <w:r>
        <w:rPr>
          <w:spacing w:val="-85"/>
          <w:sz w:val="24"/>
          <w:szCs w:val="24"/>
        </w:rPr>
        <w:t xml:space="preserve"> </w:t>
      </w:r>
      <w:r>
        <w:rPr>
          <w:spacing w:val="-2"/>
          <w:sz w:val="24"/>
          <w:szCs w:val="24"/>
        </w:rPr>
        <w:t>”）与（该养护项目）的承包人</w:t>
      </w:r>
      <w:r>
        <w:rPr>
          <w:spacing w:val="-119"/>
          <w:sz w:val="24"/>
          <w:szCs w:val="24"/>
        </w:rPr>
        <w:t xml:space="preserve"> </w:t>
      </w:r>
      <w:r>
        <w:rPr>
          <w:spacing w:val="-2"/>
          <w:sz w:val="24"/>
          <w:szCs w:val="24"/>
          <w:u w:val="single" w:color="auto"/>
        </w:rPr>
        <w:t xml:space="preserve">        </w:t>
      </w:r>
      <w:r>
        <w:rPr>
          <w:spacing w:val="-2"/>
          <w:sz w:val="24"/>
          <w:szCs w:val="24"/>
        </w:rPr>
        <w:t>（承包人名称，以下简称“承包人</w:t>
      </w:r>
      <w:r>
        <w:rPr>
          <w:spacing w:val="-85"/>
          <w:sz w:val="24"/>
          <w:szCs w:val="24"/>
        </w:rPr>
        <w:t xml:space="preserve"> </w:t>
      </w:r>
      <w:r>
        <w:rPr>
          <w:spacing w:val="-2"/>
          <w:sz w:val="24"/>
          <w:szCs w:val="24"/>
        </w:rPr>
        <w:t>”</w:t>
      </w:r>
      <w:r>
        <w:rPr>
          <w:spacing w:val="-10"/>
          <w:sz w:val="24"/>
          <w:szCs w:val="24"/>
        </w:rPr>
        <w:t>），</w:t>
      </w:r>
      <w:r>
        <w:rPr>
          <w:spacing w:val="-2"/>
          <w:sz w:val="24"/>
          <w:szCs w:val="24"/>
        </w:rPr>
        <w:t>特订立如下合同。</w:t>
      </w:r>
    </w:p>
    <w:p w14:paraId="477BFD46">
      <w:pPr>
        <w:pStyle w:val="2"/>
        <w:spacing w:before="113" w:line="219" w:lineRule="auto"/>
        <w:ind w:left="492"/>
        <w:rPr>
          <w:sz w:val="24"/>
          <w:szCs w:val="24"/>
        </w:rPr>
      </w:pPr>
      <w:r>
        <w:rPr>
          <w:spacing w:val="-3"/>
          <w:sz w:val="24"/>
          <w:szCs w:val="24"/>
        </w:rPr>
        <w:t>1. 发包人和承包人双方的权利和义务</w:t>
      </w:r>
    </w:p>
    <w:p w14:paraId="32AE2D43">
      <w:pPr>
        <w:pStyle w:val="2"/>
        <w:spacing w:before="147" w:line="219" w:lineRule="auto"/>
        <w:ind w:left="486"/>
        <w:rPr>
          <w:sz w:val="24"/>
          <w:szCs w:val="24"/>
        </w:rPr>
      </w:pPr>
      <w:r>
        <w:rPr>
          <w:spacing w:val="-2"/>
          <w:sz w:val="24"/>
          <w:szCs w:val="24"/>
        </w:rPr>
        <w:t>（1）严格遵守党的政策规定和国家有关法律法规</w:t>
      </w:r>
      <w:r>
        <w:rPr>
          <w:spacing w:val="-3"/>
          <w:sz w:val="24"/>
          <w:szCs w:val="24"/>
        </w:rPr>
        <w:t>及交通运输部的有关规定。</w:t>
      </w:r>
    </w:p>
    <w:p w14:paraId="5D21C4BB">
      <w:pPr>
        <w:pStyle w:val="2"/>
        <w:spacing w:before="146" w:line="230" w:lineRule="auto"/>
        <w:ind w:left="39" w:right="21" w:firstLine="452"/>
        <w:rPr>
          <w:sz w:val="24"/>
          <w:szCs w:val="24"/>
        </w:rPr>
      </w:pPr>
      <w:r>
        <w:rPr>
          <w:spacing w:val="-6"/>
          <w:sz w:val="24"/>
          <w:szCs w:val="24"/>
        </w:rPr>
        <w:t>（2）严格执行</w:t>
      </w:r>
      <w:r>
        <w:rPr>
          <w:rFonts w:hint="eastAsia"/>
          <w:b/>
          <w:bCs/>
          <w:spacing w:val="-6"/>
          <w:sz w:val="24"/>
          <w:szCs w:val="24"/>
          <w:u w:val="single" w:color="auto"/>
          <w:lang w:eastAsia="zh-CN"/>
        </w:rPr>
        <w:t>镇赉县2026年县级专养公路日常养护</w:t>
      </w:r>
      <w:r>
        <w:rPr>
          <w:spacing w:val="-7"/>
          <w:sz w:val="24"/>
          <w:szCs w:val="24"/>
        </w:rPr>
        <w:t>（项目名称）养护合同文件，自觉按合同办事。</w:t>
      </w:r>
    </w:p>
    <w:p w14:paraId="0E528A24">
      <w:pPr>
        <w:pStyle w:val="2"/>
        <w:spacing w:before="145" w:line="229" w:lineRule="auto"/>
        <w:ind w:left="5" w:right="78" w:firstLine="485"/>
        <w:rPr>
          <w:sz w:val="24"/>
          <w:szCs w:val="24"/>
        </w:rPr>
      </w:pPr>
      <w:r>
        <w:rPr>
          <w:spacing w:val="-4"/>
          <w:sz w:val="24"/>
          <w:szCs w:val="24"/>
        </w:rPr>
        <w:t>（3）双方的业务活动坚持公开、公正、诚信、透明的原则（法律认定的商业秘密</w:t>
      </w:r>
      <w:r>
        <w:rPr>
          <w:spacing w:val="-5"/>
          <w:sz w:val="24"/>
          <w:szCs w:val="24"/>
        </w:rPr>
        <w:t>和合同文件另有规定除外</w:t>
      </w:r>
      <w:r>
        <w:rPr>
          <w:spacing w:val="-47"/>
          <w:w w:val="75"/>
          <w:sz w:val="24"/>
          <w:szCs w:val="24"/>
        </w:rPr>
        <w:t>，）</w:t>
      </w:r>
      <w:r>
        <w:rPr>
          <w:spacing w:val="-5"/>
          <w:sz w:val="24"/>
          <w:szCs w:val="24"/>
        </w:rPr>
        <w:t>不得损害国家和集体利益，不得违反养护相关的管理规章制度。</w:t>
      </w:r>
    </w:p>
    <w:p w14:paraId="742562BB">
      <w:pPr>
        <w:pStyle w:val="2"/>
        <w:spacing w:before="146" w:line="230" w:lineRule="auto"/>
        <w:ind w:right="78" w:firstLine="491"/>
        <w:rPr>
          <w:sz w:val="24"/>
          <w:szCs w:val="24"/>
        </w:rPr>
      </w:pPr>
      <w:r>
        <w:rPr>
          <w:spacing w:val="-4"/>
          <w:sz w:val="24"/>
          <w:szCs w:val="24"/>
        </w:rPr>
        <w:t>（4）建立健全廉政制度，开展廉政教育，设立廉政告示牌，公布举报电话，监督</w:t>
      </w:r>
      <w:r>
        <w:rPr>
          <w:spacing w:val="-5"/>
          <w:sz w:val="24"/>
          <w:szCs w:val="24"/>
        </w:rPr>
        <w:t>并认真查处违法违纪行为。</w:t>
      </w:r>
    </w:p>
    <w:p w14:paraId="643C854B">
      <w:pPr>
        <w:pStyle w:val="2"/>
        <w:spacing w:before="146" w:line="219" w:lineRule="auto"/>
        <w:ind w:left="491"/>
        <w:rPr>
          <w:sz w:val="24"/>
          <w:szCs w:val="24"/>
        </w:rPr>
      </w:pPr>
      <w:r>
        <w:rPr>
          <w:spacing w:val="-4"/>
          <w:sz w:val="24"/>
          <w:szCs w:val="24"/>
        </w:rPr>
        <w:t>（5）发现对方在业务活动中有违反廉政规定的行为，有及时提醒对方纠正的权利和义</w:t>
      </w:r>
      <w:r>
        <w:rPr>
          <w:spacing w:val="-5"/>
          <w:sz w:val="24"/>
          <w:szCs w:val="24"/>
        </w:rPr>
        <w:t>务。</w:t>
      </w:r>
    </w:p>
    <w:p w14:paraId="4768DD8A">
      <w:pPr>
        <w:pStyle w:val="2"/>
        <w:spacing w:before="145" w:line="229" w:lineRule="auto"/>
        <w:ind w:right="78" w:firstLine="490"/>
        <w:rPr>
          <w:sz w:val="24"/>
          <w:szCs w:val="24"/>
        </w:rPr>
      </w:pPr>
      <w:r>
        <w:rPr>
          <w:spacing w:val="-4"/>
          <w:sz w:val="24"/>
          <w:szCs w:val="24"/>
        </w:rPr>
        <w:t>（6）发现对方严重违反本合同义务条款的行为，有向其上级有关部门举报、建议</w:t>
      </w:r>
      <w:r>
        <w:rPr>
          <w:spacing w:val="-5"/>
          <w:sz w:val="24"/>
          <w:szCs w:val="24"/>
        </w:rPr>
        <w:t>给予处理并要求告知处理结果的权利。</w:t>
      </w:r>
    </w:p>
    <w:p w14:paraId="560E5AE0">
      <w:pPr>
        <w:pStyle w:val="2"/>
        <w:spacing w:before="149" w:line="219" w:lineRule="auto"/>
        <w:ind w:left="475"/>
        <w:rPr>
          <w:sz w:val="24"/>
          <w:szCs w:val="24"/>
        </w:rPr>
      </w:pPr>
      <w:r>
        <w:rPr>
          <w:spacing w:val="-6"/>
          <w:sz w:val="24"/>
          <w:szCs w:val="24"/>
        </w:rPr>
        <w:t>2.</w:t>
      </w:r>
      <w:r>
        <w:rPr>
          <w:spacing w:val="17"/>
          <w:sz w:val="24"/>
          <w:szCs w:val="24"/>
        </w:rPr>
        <w:t xml:space="preserve"> </w:t>
      </w:r>
      <w:r>
        <w:rPr>
          <w:spacing w:val="-6"/>
          <w:sz w:val="24"/>
          <w:szCs w:val="24"/>
        </w:rPr>
        <w:t>发包人的义务</w:t>
      </w:r>
    </w:p>
    <w:p w14:paraId="6256AEC8">
      <w:pPr>
        <w:pStyle w:val="2"/>
        <w:spacing w:before="146" w:line="229" w:lineRule="auto"/>
        <w:ind w:left="1" w:right="78" w:firstLine="489"/>
        <w:rPr>
          <w:sz w:val="24"/>
          <w:szCs w:val="24"/>
        </w:rPr>
      </w:pPr>
      <w:r>
        <w:rPr>
          <w:spacing w:val="-4"/>
          <w:sz w:val="24"/>
          <w:szCs w:val="24"/>
        </w:rPr>
        <w:t>（1）发包人及其工作人员不得索要或接受承包人的礼金、有价证券和贵重物品，</w:t>
      </w:r>
      <w:r>
        <w:rPr>
          <w:spacing w:val="-5"/>
          <w:sz w:val="24"/>
          <w:szCs w:val="24"/>
        </w:rPr>
        <w:t>不得让承包</w:t>
      </w:r>
      <w:r>
        <w:rPr>
          <w:spacing w:val="-4"/>
          <w:sz w:val="24"/>
          <w:szCs w:val="24"/>
        </w:rPr>
        <w:t>人报销任何应由发包人或发包人工作人员个人支</w:t>
      </w:r>
      <w:r>
        <w:rPr>
          <w:spacing w:val="-5"/>
          <w:sz w:val="24"/>
          <w:szCs w:val="24"/>
        </w:rPr>
        <w:t>付的费用等。</w:t>
      </w:r>
    </w:p>
    <w:p w14:paraId="28FF1725">
      <w:pPr>
        <w:pStyle w:val="2"/>
        <w:spacing w:before="146" w:line="230" w:lineRule="auto"/>
        <w:ind w:right="78" w:firstLine="491"/>
        <w:rPr>
          <w:sz w:val="24"/>
          <w:szCs w:val="24"/>
        </w:rPr>
      </w:pPr>
      <w:r>
        <w:rPr>
          <w:spacing w:val="-4"/>
          <w:sz w:val="24"/>
          <w:szCs w:val="24"/>
        </w:rPr>
        <w:t>（2）发包人工作人员不得参加承包人安排的超标准宴请和娱乐活动；不得接受承</w:t>
      </w:r>
      <w:r>
        <w:rPr>
          <w:spacing w:val="-5"/>
          <w:sz w:val="24"/>
          <w:szCs w:val="24"/>
        </w:rPr>
        <w:t>包人提供的通信工具、交通工具和高档办公用品等。</w:t>
      </w:r>
    </w:p>
    <w:p w14:paraId="2F8B3227">
      <w:pPr>
        <w:pStyle w:val="2"/>
        <w:spacing w:before="145" w:line="229" w:lineRule="auto"/>
        <w:ind w:left="19" w:right="78" w:firstLine="471"/>
        <w:rPr>
          <w:sz w:val="24"/>
          <w:szCs w:val="24"/>
        </w:rPr>
      </w:pPr>
      <w:r>
        <w:rPr>
          <w:spacing w:val="-4"/>
          <w:sz w:val="24"/>
          <w:szCs w:val="24"/>
        </w:rPr>
        <w:t>（3）发包人及其工作人员不得要求或者接受承包人为其住房装修、婚丧嫁娶活动</w:t>
      </w:r>
      <w:r>
        <w:rPr>
          <w:spacing w:val="-5"/>
          <w:sz w:val="24"/>
          <w:szCs w:val="24"/>
        </w:rPr>
        <w:t>、配偶子女</w:t>
      </w:r>
      <w:r>
        <w:rPr>
          <w:spacing w:val="-6"/>
          <w:sz w:val="24"/>
          <w:szCs w:val="24"/>
        </w:rPr>
        <w:t>的工作安排以及出国出境、旅游等提供方便等。</w:t>
      </w:r>
    </w:p>
    <w:p w14:paraId="049D137C">
      <w:pPr>
        <w:pStyle w:val="2"/>
        <w:spacing w:before="147" w:line="230" w:lineRule="auto"/>
        <w:ind w:left="5" w:firstLine="485"/>
        <w:rPr>
          <w:sz w:val="24"/>
          <w:szCs w:val="24"/>
        </w:rPr>
      </w:pPr>
      <w:r>
        <w:rPr>
          <w:spacing w:val="-8"/>
          <w:sz w:val="24"/>
          <w:szCs w:val="24"/>
        </w:rPr>
        <w:t>（4）发包人工作人员及其配偶、子女不得从事与发包人养护项目有关的材料设备供应、分包、</w:t>
      </w:r>
      <w:r>
        <w:rPr>
          <w:spacing w:val="-5"/>
          <w:sz w:val="24"/>
          <w:szCs w:val="24"/>
        </w:rPr>
        <w:t>劳务等经济活动等。</w:t>
      </w:r>
    </w:p>
    <w:p w14:paraId="7B8029C7">
      <w:pPr>
        <w:pStyle w:val="2"/>
        <w:spacing w:before="145" w:line="229" w:lineRule="auto"/>
        <w:ind w:left="1" w:right="78" w:firstLine="489"/>
        <w:rPr>
          <w:sz w:val="24"/>
          <w:szCs w:val="24"/>
        </w:rPr>
      </w:pPr>
      <w:r>
        <w:rPr>
          <w:spacing w:val="-4"/>
          <w:sz w:val="24"/>
          <w:szCs w:val="24"/>
        </w:rPr>
        <w:t>（5）发包人及其工作人员不得以任何理由向承包人推荐分包单位或推销材料，不</w:t>
      </w:r>
      <w:r>
        <w:rPr>
          <w:spacing w:val="-5"/>
          <w:sz w:val="24"/>
          <w:szCs w:val="24"/>
        </w:rPr>
        <w:t>得要求承包人购买合同约定外的材料和设备。</w:t>
      </w:r>
    </w:p>
    <w:p w14:paraId="20BE9D89">
      <w:pPr>
        <w:pStyle w:val="2"/>
        <w:spacing w:before="145" w:line="230" w:lineRule="auto"/>
        <w:ind w:right="78" w:firstLine="490"/>
        <w:rPr>
          <w:sz w:val="24"/>
          <w:szCs w:val="24"/>
        </w:rPr>
      </w:pPr>
      <w:r>
        <w:rPr>
          <w:spacing w:val="-4"/>
          <w:sz w:val="24"/>
          <w:szCs w:val="24"/>
        </w:rPr>
        <w:t>（6）发包人工作人员要秉公办事，不准营私舞弊，不准利用职权从事各种个人有</w:t>
      </w:r>
      <w:r>
        <w:rPr>
          <w:spacing w:val="-5"/>
          <w:sz w:val="24"/>
          <w:szCs w:val="24"/>
        </w:rPr>
        <w:t>偿中介活动和安排个人施工队伍。</w:t>
      </w:r>
    </w:p>
    <w:p w14:paraId="5126752B">
      <w:pPr>
        <w:spacing w:line="230" w:lineRule="auto"/>
        <w:rPr>
          <w:sz w:val="24"/>
          <w:szCs w:val="24"/>
        </w:rPr>
        <w:sectPr>
          <w:footerReference r:id="rId30" w:type="default"/>
          <w:pgSz w:w="11910" w:h="16840"/>
          <w:pgMar w:top="1417" w:right="1134" w:bottom="1134" w:left="1134" w:header="0" w:footer="1328" w:gutter="0"/>
          <w:pgNumType w:fmt="decimal"/>
          <w:cols w:space="720" w:num="1"/>
        </w:sectPr>
      </w:pPr>
    </w:p>
    <w:p w14:paraId="4C9349CE">
      <w:pPr>
        <w:pStyle w:val="2"/>
        <w:spacing w:before="78" w:line="219" w:lineRule="auto"/>
        <w:ind w:left="477"/>
        <w:rPr>
          <w:sz w:val="24"/>
          <w:szCs w:val="24"/>
        </w:rPr>
      </w:pPr>
      <w:r>
        <w:rPr>
          <w:spacing w:val="-4"/>
          <w:sz w:val="24"/>
          <w:szCs w:val="24"/>
        </w:rPr>
        <w:t>3. 承包人的义务</w:t>
      </w:r>
    </w:p>
    <w:p w14:paraId="7B69136B">
      <w:pPr>
        <w:pStyle w:val="2"/>
        <w:spacing w:before="146" w:line="218" w:lineRule="auto"/>
        <w:jc w:val="right"/>
        <w:rPr>
          <w:sz w:val="24"/>
          <w:szCs w:val="24"/>
        </w:rPr>
      </w:pPr>
      <w:r>
        <w:rPr>
          <w:spacing w:val="-5"/>
          <w:sz w:val="24"/>
          <w:szCs w:val="24"/>
        </w:rPr>
        <w:t>（1）承包人不得以任何理由向发包人及其工作人员行贿或馈赠礼金、有价证券</w:t>
      </w:r>
      <w:r>
        <w:rPr>
          <w:spacing w:val="-6"/>
          <w:sz w:val="24"/>
          <w:szCs w:val="24"/>
        </w:rPr>
        <w:t>、贵重礼品。</w:t>
      </w:r>
    </w:p>
    <w:p w14:paraId="3C2A76D5">
      <w:pPr>
        <w:pStyle w:val="2"/>
        <w:spacing w:before="147" w:line="230" w:lineRule="auto"/>
        <w:ind w:left="1" w:firstLine="489"/>
        <w:rPr>
          <w:sz w:val="24"/>
          <w:szCs w:val="24"/>
        </w:rPr>
      </w:pPr>
      <w:r>
        <w:rPr>
          <w:spacing w:val="-4"/>
          <w:sz w:val="24"/>
          <w:szCs w:val="24"/>
        </w:rPr>
        <w:t>（2）承包人不得以任何名义为发包人及其工作人员报销应由发包人单位或个人支</w:t>
      </w:r>
      <w:r>
        <w:rPr>
          <w:spacing w:val="-5"/>
          <w:sz w:val="24"/>
          <w:szCs w:val="24"/>
        </w:rPr>
        <w:t>付的任何费</w:t>
      </w:r>
      <w:r>
        <w:rPr>
          <w:spacing w:val="-6"/>
          <w:sz w:val="24"/>
          <w:szCs w:val="24"/>
        </w:rPr>
        <w:t>用。</w:t>
      </w:r>
    </w:p>
    <w:p w14:paraId="7C9CA7B1">
      <w:pPr>
        <w:pStyle w:val="2"/>
        <w:spacing w:before="145" w:line="219" w:lineRule="auto"/>
        <w:ind w:left="491"/>
        <w:rPr>
          <w:sz w:val="24"/>
          <w:szCs w:val="24"/>
        </w:rPr>
      </w:pPr>
      <w:r>
        <w:rPr>
          <w:spacing w:val="-2"/>
          <w:sz w:val="24"/>
          <w:szCs w:val="24"/>
        </w:rPr>
        <w:t>（3）承包人不得以任何理由安排发包人工作人员参</w:t>
      </w:r>
      <w:r>
        <w:rPr>
          <w:spacing w:val="-3"/>
          <w:sz w:val="24"/>
          <w:szCs w:val="24"/>
        </w:rPr>
        <w:t>加超标准宴请及娱乐活动。</w:t>
      </w:r>
    </w:p>
    <w:p w14:paraId="1D07CBF9">
      <w:pPr>
        <w:pStyle w:val="2"/>
        <w:spacing w:before="144" w:line="219" w:lineRule="auto"/>
        <w:ind w:left="491"/>
        <w:rPr>
          <w:sz w:val="24"/>
          <w:szCs w:val="24"/>
        </w:rPr>
      </w:pPr>
      <w:r>
        <w:rPr>
          <w:spacing w:val="-4"/>
          <w:sz w:val="24"/>
          <w:szCs w:val="24"/>
        </w:rPr>
        <w:t>（4）承包人不得为发包人单位和个人购置或提供通信工具、交通工具和高档办公用品</w:t>
      </w:r>
      <w:r>
        <w:rPr>
          <w:spacing w:val="-5"/>
          <w:sz w:val="24"/>
          <w:szCs w:val="24"/>
        </w:rPr>
        <w:t>等。</w:t>
      </w:r>
    </w:p>
    <w:p w14:paraId="1337A5E1">
      <w:pPr>
        <w:pStyle w:val="2"/>
        <w:spacing w:before="148" w:line="219" w:lineRule="auto"/>
        <w:ind w:left="467"/>
        <w:rPr>
          <w:sz w:val="24"/>
          <w:szCs w:val="24"/>
        </w:rPr>
      </w:pPr>
      <w:r>
        <w:rPr>
          <w:spacing w:val="-5"/>
          <w:sz w:val="24"/>
          <w:szCs w:val="24"/>
        </w:rPr>
        <w:t>4.</w:t>
      </w:r>
      <w:r>
        <w:rPr>
          <w:spacing w:val="9"/>
          <w:sz w:val="24"/>
          <w:szCs w:val="24"/>
        </w:rPr>
        <w:t xml:space="preserve"> </w:t>
      </w:r>
      <w:r>
        <w:rPr>
          <w:spacing w:val="-5"/>
          <w:sz w:val="24"/>
          <w:szCs w:val="24"/>
        </w:rPr>
        <w:t>违约责任</w:t>
      </w:r>
    </w:p>
    <w:p w14:paraId="140E2834">
      <w:pPr>
        <w:pStyle w:val="2"/>
        <w:spacing w:before="149" w:line="232" w:lineRule="auto"/>
        <w:ind w:firstLine="491"/>
        <w:rPr>
          <w:sz w:val="24"/>
          <w:szCs w:val="24"/>
        </w:rPr>
      </w:pPr>
      <w:r>
        <w:rPr>
          <w:spacing w:val="-4"/>
          <w:sz w:val="24"/>
          <w:szCs w:val="24"/>
        </w:rPr>
        <w:t xml:space="preserve">（1）发包人及其工作人员违反本合同第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34"/>
          <w:sz w:val="24"/>
          <w:szCs w:val="24"/>
        </w:rPr>
        <w:t xml:space="preserve"> </w:t>
      </w:r>
      <w:r>
        <w:rPr>
          <w:spacing w:val="-4"/>
          <w:sz w:val="24"/>
          <w:szCs w:val="24"/>
        </w:rPr>
        <w:t>、</w:t>
      </w:r>
      <w:r>
        <w:rPr>
          <w:rFonts w:ascii="Times New Roman" w:hAnsi="Times New Roman" w:eastAsia="Times New Roman" w:cs="Times New Roman"/>
          <w:spacing w:val="-4"/>
          <w:sz w:val="24"/>
          <w:szCs w:val="24"/>
        </w:rPr>
        <w:t xml:space="preserve">2  </w:t>
      </w:r>
      <w:r>
        <w:rPr>
          <w:spacing w:val="-4"/>
          <w:sz w:val="24"/>
          <w:szCs w:val="24"/>
        </w:rPr>
        <w:t>条</w:t>
      </w:r>
      <w:r>
        <w:rPr>
          <w:spacing w:val="-5"/>
          <w:sz w:val="24"/>
          <w:szCs w:val="24"/>
        </w:rPr>
        <w:t>，按管理权限，依据有关规定给予党纪、政</w:t>
      </w:r>
      <w:r>
        <w:rPr>
          <w:spacing w:val="-6"/>
          <w:sz w:val="24"/>
          <w:szCs w:val="24"/>
        </w:rPr>
        <w:t>纪或组织处理；涉嫌犯罪的，移交司法机关追究刑事责</w:t>
      </w:r>
      <w:r>
        <w:rPr>
          <w:spacing w:val="-7"/>
          <w:sz w:val="24"/>
          <w:szCs w:val="24"/>
        </w:rPr>
        <w:t>任；给承包人单位造成经济损失的，应予以</w:t>
      </w:r>
      <w:r>
        <w:rPr>
          <w:spacing w:val="-5"/>
          <w:sz w:val="24"/>
          <w:szCs w:val="24"/>
        </w:rPr>
        <w:t>赔偿。</w:t>
      </w:r>
    </w:p>
    <w:p w14:paraId="1E33DBEB">
      <w:pPr>
        <w:pStyle w:val="2"/>
        <w:spacing w:before="149" w:line="232" w:lineRule="auto"/>
        <w:ind w:left="5" w:firstLine="485"/>
        <w:rPr>
          <w:sz w:val="24"/>
          <w:szCs w:val="24"/>
        </w:rPr>
      </w:pPr>
      <w:r>
        <w:rPr>
          <w:spacing w:val="-4"/>
          <w:sz w:val="24"/>
          <w:szCs w:val="24"/>
        </w:rPr>
        <w:t xml:space="preserve">（2）承包人及其工作人员违反本合同第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34"/>
          <w:sz w:val="24"/>
          <w:szCs w:val="24"/>
        </w:rPr>
        <w:t xml:space="preserve"> </w:t>
      </w:r>
      <w:r>
        <w:rPr>
          <w:spacing w:val="-4"/>
          <w:sz w:val="24"/>
          <w:szCs w:val="24"/>
        </w:rPr>
        <w:t>、</w:t>
      </w:r>
      <w:r>
        <w:rPr>
          <w:rFonts w:ascii="Times New Roman" w:hAnsi="Times New Roman" w:eastAsia="Times New Roman" w:cs="Times New Roman"/>
          <w:spacing w:val="-4"/>
          <w:sz w:val="24"/>
          <w:szCs w:val="24"/>
        </w:rPr>
        <w:t xml:space="preserve">3  </w:t>
      </w:r>
      <w:r>
        <w:rPr>
          <w:spacing w:val="-4"/>
          <w:sz w:val="24"/>
          <w:szCs w:val="24"/>
        </w:rPr>
        <w:t>条</w:t>
      </w:r>
      <w:r>
        <w:rPr>
          <w:spacing w:val="-5"/>
          <w:sz w:val="24"/>
          <w:szCs w:val="24"/>
        </w:rPr>
        <w:t>，按管理权限，依据有关规定给予党纪、政</w:t>
      </w:r>
      <w:r>
        <w:rPr>
          <w:spacing w:val="-7"/>
          <w:sz w:val="24"/>
          <w:szCs w:val="24"/>
        </w:rPr>
        <w:t>纪或组织处理；给发包人单位造成经济损失的，应予以赔偿；情节严重的，发包人建议交通运输主</w:t>
      </w:r>
      <w:r>
        <w:rPr>
          <w:spacing w:val="-4"/>
          <w:sz w:val="24"/>
          <w:szCs w:val="24"/>
        </w:rPr>
        <w:t>管部门给予承包人一至三年内不得进入其主管的公路</w:t>
      </w:r>
      <w:r>
        <w:rPr>
          <w:spacing w:val="-5"/>
          <w:sz w:val="24"/>
          <w:szCs w:val="24"/>
        </w:rPr>
        <w:t>养护市场的处罚。</w:t>
      </w:r>
    </w:p>
    <w:p w14:paraId="74431F09">
      <w:pPr>
        <w:pStyle w:val="2"/>
        <w:spacing w:before="148" w:line="232" w:lineRule="auto"/>
        <w:ind w:right="2" w:firstLine="484"/>
        <w:rPr>
          <w:sz w:val="24"/>
          <w:szCs w:val="24"/>
        </w:rPr>
      </w:pPr>
      <w:r>
        <w:rPr>
          <w:spacing w:val="2"/>
          <w:sz w:val="24"/>
          <w:szCs w:val="24"/>
        </w:rPr>
        <w:t>5. 双方约定：本合同由双方或双方上级单位的纪检监察部门负责监督执行。</w:t>
      </w:r>
      <w:r>
        <w:rPr>
          <w:spacing w:val="1"/>
          <w:sz w:val="24"/>
          <w:szCs w:val="24"/>
        </w:rPr>
        <w:t>由发包人或发</w:t>
      </w:r>
      <w:r>
        <w:rPr>
          <w:spacing w:val="-1"/>
          <w:sz w:val="24"/>
          <w:szCs w:val="24"/>
        </w:rPr>
        <w:t>包人上级单位的纪检监察部门约请承包人或承包人上级单位纪检监察部门对本合同执行情况进行检查，提出在本合同约定范围内的裁定意见。</w:t>
      </w:r>
    </w:p>
    <w:p w14:paraId="0FED4864">
      <w:pPr>
        <w:pStyle w:val="2"/>
        <w:spacing w:before="147" w:line="219" w:lineRule="auto"/>
        <w:ind w:left="477"/>
        <w:rPr>
          <w:sz w:val="24"/>
          <w:szCs w:val="24"/>
        </w:rPr>
      </w:pPr>
      <w:r>
        <w:rPr>
          <w:spacing w:val="-2"/>
          <w:sz w:val="24"/>
          <w:szCs w:val="24"/>
        </w:rPr>
        <w:t>6. 本合同自发包人和承包人签署之日起生</w:t>
      </w:r>
      <w:r>
        <w:rPr>
          <w:spacing w:val="-3"/>
          <w:sz w:val="24"/>
          <w:szCs w:val="24"/>
        </w:rPr>
        <w:t>效。</w:t>
      </w:r>
    </w:p>
    <w:p w14:paraId="182869CE">
      <w:pPr>
        <w:pStyle w:val="2"/>
        <w:spacing w:before="149" w:line="232" w:lineRule="auto"/>
        <w:ind w:left="8" w:right="4" w:firstLine="484"/>
        <w:rPr>
          <w:sz w:val="24"/>
          <w:szCs w:val="24"/>
        </w:rPr>
      </w:pPr>
      <w:r>
        <w:rPr>
          <w:spacing w:val="3"/>
          <w:sz w:val="24"/>
          <w:szCs w:val="24"/>
        </w:rPr>
        <w:t>7. 本合同作为</w:t>
      </w:r>
      <w:r>
        <w:rPr>
          <w:rFonts w:hint="eastAsia"/>
          <w:b/>
          <w:bCs/>
          <w:spacing w:val="3"/>
          <w:sz w:val="24"/>
          <w:szCs w:val="24"/>
          <w:u w:val="single" w:color="auto"/>
          <w:lang w:eastAsia="zh-CN"/>
        </w:rPr>
        <w:t>镇赉县2026年县级专养公路日常养护</w:t>
      </w:r>
      <w:r>
        <w:rPr>
          <w:spacing w:val="2"/>
          <w:sz w:val="24"/>
          <w:szCs w:val="24"/>
        </w:rPr>
        <w:t>（项目名称）养护合同的</w:t>
      </w:r>
      <w:r>
        <w:rPr>
          <w:spacing w:val="-1"/>
          <w:sz w:val="24"/>
          <w:szCs w:val="24"/>
        </w:rPr>
        <w:t>附件，与养护合同具有同等的法律效力，自合同双方法定代表人或其委托代理</w:t>
      </w:r>
      <w:r>
        <w:rPr>
          <w:spacing w:val="-2"/>
          <w:sz w:val="24"/>
          <w:szCs w:val="24"/>
        </w:rPr>
        <w:t>人签名并加盖单位</w:t>
      </w:r>
      <w:r>
        <w:rPr>
          <w:spacing w:val="-3"/>
          <w:sz w:val="24"/>
          <w:szCs w:val="24"/>
        </w:rPr>
        <w:t>章之日起生效。</w:t>
      </w:r>
    </w:p>
    <w:p w14:paraId="14F24AC5">
      <w:pPr>
        <w:pStyle w:val="2"/>
        <w:spacing w:before="147" w:line="219" w:lineRule="auto"/>
        <w:ind w:left="480"/>
        <w:rPr>
          <w:sz w:val="24"/>
          <w:szCs w:val="24"/>
        </w:rPr>
      </w:pPr>
      <w:r>
        <w:pict>
          <v:shape id="_x0000_s1042" o:spid="_x0000_s1042" style="position:absolute;left:0pt;margin-left:308.3pt;margin-top:193.9pt;height:0.6pt;width:84pt;z-index:251736064;mso-width-relative:page;mso-height-relative:page;" filled="f" stroked="t" coordsize="1680,12" path="m0,5l1680,5e">
            <v:fill on="f" focussize="0,0"/>
            <v:stroke weight="0.6pt" color="#000000" miterlimit="2" joinstyle="bevel"/>
            <v:imagedata o:title=""/>
            <o:lock v:ext="edit"/>
          </v:shape>
        </w:pict>
      </w:r>
      <w:r>
        <w:pict>
          <v:shape id="_x0000_s1043" o:spid="_x0000_s1043" style="position:absolute;left:0pt;margin-left:335.05pt;margin-top:117.3pt;height:0.6pt;width:60pt;z-index:251737088;mso-width-relative:page;mso-height-relative:page;" filled="f" stroked="t" coordsize="1200,12" path="m0,5l1200,5e">
            <v:fill on="f" focussize="0,0"/>
            <v:stroke weight="0.6pt" color="#000000" miterlimit="2" joinstyle="bevel"/>
            <v:imagedata o:title=""/>
            <o:lock v:ext="edit"/>
          </v:shape>
        </w:pict>
      </w:r>
      <w:r>
        <w:rPr>
          <w:spacing w:val="4"/>
          <w:sz w:val="24"/>
          <w:szCs w:val="24"/>
        </w:rPr>
        <w:t>8. 本合同一式</w:t>
      </w:r>
      <w:r>
        <w:rPr>
          <w:spacing w:val="-104"/>
          <w:sz w:val="24"/>
          <w:szCs w:val="24"/>
        </w:rPr>
        <w:t xml:space="preserve"> </w:t>
      </w:r>
      <w:r>
        <w:rPr>
          <w:spacing w:val="6"/>
          <w:sz w:val="24"/>
          <w:szCs w:val="24"/>
          <w:u w:val="single" w:color="auto"/>
        </w:rPr>
        <w:t xml:space="preserve">   </w:t>
      </w:r>
      <w:r>
        <w:rPr>
          <w:spacing w:val="-109"/>
          <w:sz w:val="24"/>
          <w:szCs w:val="24"/>
        </w:rPr>
        <w:t xml:space="preserve"> </w:t>
      </w:r>
      <w:r>
        <w:rPr>
          <w:spacing w:val="4"/>
          <w:sz w:val="24"/>
          <w:szCs w:val="24"/>
        </w:rPr>
        <w:t>份，由合同各方各执一份，送交合同各方的监督单位各一份。</w:t>
      </w:r>
    </w:p>
    <w:p w14:paraId="0E06B185">
      <w:pPr>
        <w:spacing w:before="32"/>
      </w:pPr>
    </w:p>
    <w:p w14:paraId="3441EFE9">
      <w:pPr>
        <w:spacing w:before="31"/>
      </w:pPr>
    </w:p>
    <w:tbl>
      <w:tblPr>
        <w:tblStyle w:val="9"/>
        <w:tblW w:w="914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40"/>
        <w:gridCol w:w="2448"/>
        <w:gridCol w:w="2156"/>
      </w:tblGrid>
      <w:tr w14:paraId="231B9D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0" w:hRule="atLeast"/>
        </w:trPr>
        <w:tc>
          <w:tcPr>
            <w:tcW w:w="4540" w:type="dxa"/>
            <w:vAlign w:val="top"/>
          </w:tcPr>
          <w:p w14:paraId="7E24C8D8">
            <w:pPr>
              <w:pStyle w:val="10"/>
              <w:spacing w:line="218" w:lineRule="auto"/>
              <w:ind w:left="2"/>
              <w:rPr>
                <w:sz w:val="24"/>
                <w:szCs w:val="24"/>
              </w:rPr>
            </w:pPr>
            <w:r>
              <w:pict>
                <v:shape id="_x0000_s1044" o:spid="_x0000_s1044" style="position:absolute;left:0pt;margin-left:47.45pt;margin-top:11.55pt;height:0.6pt;width:96pt;z-index:251741184;mso-width-relative:page;mso-height-relative:page;" filled="f" stroked="t" coordsize="1920,12" path="m0,5l1920,5e">
                  <v:fill on="f" focussize="0,0"/>
                  <v:stroke weight="0.6pt" color="#000000" miterlimit="2" joinstyle="bevel"/>
                  <v:imagedata o:title=""/>
                  <o:lock v:ext="edit"/>
                </v:shape>
              </w:pict>
            </w:r>
            <w:r>
              <w:rPr>
                <w:spacing w:val="-1"/>
                <w:sz w:val="24"/>
                <w:szCs w:val="24"/>
              </w:rPr>
              <w:t>发包人：（盖单位章）</w:t>
            </w:r>
          </w:p>
        </w:tc>
        <w:tc>
          <w:tcPr>
            <w:tcW w:w="4604" w:type="dxa"/>
            <w:gridSpan w:val="2"/>
            <w:vAlign w:val="top"/>
          </w:tcPr>
          <w:p w14:paraId="21DC4839">
            <w:pPr>
              <w:pStyle w:val="10"/>
              <w:spacing w:line="218" w:lineRule="auto"/>
              <w:ind w:left="248"/>
              <w:rPr>
                <w:sz w:val="24"/>
                <w:szCs w:val="24"/>
              </w:rPr>
            </w:pPr>
            <w:r>
              <w:pict>
                <v:shape id="_x0000_s1045" o:spid="_x0000_s1045" style="position:absolute;left:0pt;margin-left:59.7pt;margin-top:11.55pt;height:0.6pt;width:96pt;z-index:251743232;mso-width-relative:page;mso-height-relative:page;" filled="f" stroked="t" coordsize="1920,12" path="m0,5l1920,5e">
                  <v:fill on="f" focussize="0,0"/>
                  <v:stroke weight="0.6pt" color="#000000" miterlimit="2" joinstyle="bevel"/>
                  <v:imagedata o:title=""/>
                  <o:lock v:ext="edit"/>
                </v:shape>
              </w:pict>
            </w:r>
            <w:r>
              <w:rPr>
                <w:spacing w:val="-1"/>
                <w:sz w:val="24"/>
                <w:szCs w:val="24"/>
              </w:rPr>
              <w:t>发包人：</w:t>
            </w:r>
            <w:r>
              <w:rPr>
                <w:rFonts w:hint="eastAsia"/>
                <w:spacing w:val="-1"/>
                <w:sz w:val="24"/>
                <w:szCs w:val="24"/>
                <w:lang w:eastAsia="zh-CN"/>
              </w:rPr>
              <w:t>镇赉县交通运输综合服务中心</w:t>
            </w:r>
            <w:r>
              <w:rPr>
                <w:spacing w:val="-1"/>
                <w:sz w:val="24"/>
                <w:szCs w:val="24"/>
              </w:rPr>
              <w:t>（盖单位章）</w:t>
            </w:r>
          </w:p>
        </w:tc>
      </w:tr>
      <w:tr w14:paraId="5720A4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8" w:hRule="atLeast"/>
        </w:trPr>
        <w:tc>
          <w:tcPr>
            <w:tcW w:w="4540" w:type="dxa"/>
            <w:vAlign w:val="top"/>
          </w:tcPr>
          <w:p w14:paraId="748A26E6">
            <w:pPr>
              <w:pStyle w:val="10"/>
              <w:spacing w:before="292" w:line="204" w:lineRule="auto"/>
              <w:rPr>
                <w:sz w:val="24"/>
                <w:szCs w:val="24"/>
              </w:rPr>
            </w:pPr>
            <w:r>
              <w:rPr>
                <w:spacing w:val="-3"/>
                <w:sz w:val="24"/>
                <w:szCs w:val="24"/>
              </w:rPr>
              <w:t>法定代表人</w:t>
            </w:r>
          </w:p>
        </w:tc>
        <w:tc>
          <w:tcPr>
            <w:tcW w:w="4604" w:type="dxa"/>
            <w:gridSpan w:val="2"/>
            <w:vAlign w:val="top"/>
          </w:tcPr>
          <w:p w14:paraId="657031EF">
            <w:pPr>
              <w:pStyle w:val="10"/>
              <w:spacing w:before="292" w:line="204" w:lineRule="auto"/>
              <w:ind w:left="245"/>
              <w:rPr>
                <w:sz w:val="24"/>
                <w:szCs w:val="24"/>
              </w:rPr>
            </w:pPr>
            <w:r>
              <w:rPr>
                <w:spacing w:val="-3"/>
                <w:sz w:val="24"/>
                <w:szCs w:val="24"/>
              </w:rPr>
              <w:t>法定代表人</w:t>
            </w:r>
          </w:p>
        </w:tc>
      </w:tr>
      <w:tr w14:paraId="2DBBC7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6" w:hRule="atLeast"/>
        </w:trPr>
        <w:tc>
          <w:tcPr>
            <w:tcW w:w="4540" w:type="dxa"/>
            <w:vAlign w:val="top"/>
          </w:tcPr>
          <w:p w14:paraId="5443231B">
            <w:pPr>
              <w:pStyle w:val="10"/>
              <w:spacing w:before="37" w:line="219" w:lineRule="auto"/>
              <w:ind w:left="1"/>
              <w:rPr>
                <w:sz w:val="24"/>
                <w:szCs w:val="24"/>
              </w:rPr>
            </w:pPr>
            <w:r>
              <w:pict>
                <v:shape id="_x0000_s1046" o:spid="_x0000_s1046" style="position:absolute;left:0pt;margin-left:95.5pt;margin-top:13.2pt;height:0.6pt;width:60pt;mso-position-horizontal-relative:page;mso-position-vertical-relative:page;z-index:-251585536;mso-width-relative:page;mso-height-relative:page;" filled="f" stroked="t" coordsize="1200,12" path="m0,5l1200,5e">
                  <v:fill on="f" focussize="0,0"/>
                  <v:stroke weight="0.6pt" color="#000000" miterlimit="2" joinstyle="bevel"/>
                  <v:imagedata o:title=""/>
                  <o:lock v:ext="edit"/>
                </v:shape>
              </w:pict>
            </w:r>
            <w:r>
              <w:rPr>
                <w:spacing w:val="2"/>
                <w:sz w:val="24"/>
                <w:szCs w:val="24"/>
              </w:rPr>
              <w:t>或其委托代理人</w:t>
            </w:r>
            <w:r>
              <w:rPr>
                <w:spacing w:val="-17"/>
                <w:sz w:val="24"/>
                <w:szCs w:val="24"/>
              </w:rPr>
              <w:t>：</w:t>
            </w:r>
            <w:r>
              <w:rPr>
                <w:spacing w:val="13"/>
                <w:sz w:val="24"/>
                <w:szCs w:val="24"/>
              </w:rPr>
              <w:t xml:space="preserve">         </w:t>
            </w:r>
            <w:r>
              <w:rPr>
                <w:spacing w:val="-17"/>
                <w:sz w:val="24"/>
                <w:szCs w:val="24"/>
              </w:rPr>
              <w:t>（</w:t>
            </w:r>
            <w:r>
              <w:rPr>
                <w:spacing w:val="2"/>
                <w:sz w:val="24"/>
                <w:szCs w:val="24"/>
              </w:rPr>
              <w:t>签名）</w:t>
            </w:r>
          </w:p>
        </w:tc>
        <w:tc>
          <w:tcPr>
            <w:tcW w:w="2448" w:type="dxa"/>
            <w:vAlign w:val="top"/>
          </w:tcPr>
          <w:p w14:paraId="6AFA1A17">
            <w:pPr>
              <w:pStyle w:val="10"/>
              <w:spacing w:before="37" w:line="219" w:lineRule="auto"/>
              <w:ind w:left="247"/>
              <w:rPr>
                <w:sz w:val="24"/>
                <w:szCs w:val="24"/>
              </w:rPr>
            </w:pPr>
            <w:r>
              <w:rPr>
                <w:spacing w:val="-2"/>
                <w:sz w:val="24"/>
                <w:szCs w:val="24"/>
              </w:rPr>
              <w:t>或其委托代理人：</w:t>
            </w:r>
          </w:p>
        </w:tc>
        <w:tc>
          <w:tcPr>
            <w:tcW w:w="2156" w:type="dxa"/>
            <w:vAlign w:val="top"/>
          </w:tcPr>
          <w:p w14:paraId="4C86400E">
            <w:pPr>
              <w:pStyle w:val="10"/>
              <w:spacing w:before="37" w:line="223" w:lineRule="auto"/>
              <w:ind w:left="928"/>
              <w:rPr>
                <w:sz w:val="24"/>
                <w:szCs w:val="24"/>
              </w:rPr>
            </w:pPr>
            <w:r>
              <w:rPr>
                <w:spacing w:val="-6"/>
                <w:sz w:val="24"/>
                <w:szCs w:val="24"/>
              </w:rPr>
              <w:t>（签名）</w:t>
            </w:r>
          </w:p>
        </w:tc>
      </w:tr>
      <w:tr w14:paraId="0AF79C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67" w:hRule="atLeast"/>
        </w:trPr>
        <w:tc>
          <w:tcPr>
            <w:tcW w:w="4540" w:type="dxa"/>
            <w:vAlign w:val="top"/>
          </w:tcPr>
          <w:p w14:paraId="3C671C77">
            <w:pPr>
              <w:pStyle w:val="10"/>
              <w:spacing w:before="292" w:line="219" w:lineRule="auto"/>
              <w:ind w:left="2649"/>
              <w:rPr>
                <w:sz w:val="24"/>
                <w:szCs w:val="24"/>
              </w:rPr>
            </w:pPr>
            <w:r>
              <w:pict>
                <v:shape id="_x0000_s1047" o:spid="_x0000_s1047" style="position:absolute;left:0pt;margin-left:107.95pt;margin-top:26.1pt;height:0.6pt;width:24pt;mso-position-horizontal-relative:page;mso-position-vertical-relative:page;z-index:251740160;mso-width-relative:page;mso-height-relative:page;" filled="f" stroked="t" coordsize="480,12" path="m0,5l480,5e">
                  <v:fill on="f" focussize="0,0"/>
                  <v:stroke weight="0.6pt" color="#000000" miterlimit="2" joinstyle="bevel"/>
                  <v:imagedata o:title=""/>
                  <o:lock v:ext="edit"/>
                </v:shape>
              </w:pict>
            </w:r>
            <w:r>
              <w:pict>
                <v:shape id="_x0000_s1048" o:spid="_x0000_s1048" style="position:absolute;left:0pt;margin-left:143.95pt;margin-top:26.1pt;height:0.6pt;width:24pt;mso-position-horizontal-relative:page;mso-position-vertical-relative:page;z-index:-251584512;mso-width-relative:page;mso-height-relative:page;" filled="f" stroked="t" coordsize="480,12" path="m0,5l480,5e">
                  <v:fill on="f" focussize="0,0"/>
                  <v:stroke weight="0.6pt" color="#000000" miterlimit="2" joinstyle="bevel"/>
                  <v:imagedata o:title=""/>
                  <o:lock v:ext="edit"/>
                </v:shape>
              </w:pict>
            </w:r>
            <w:r>
              <w:pict>
                <v:shape id="_x0000_s1049" o:spid="_x0000_s1049" style="position:absolute;left:0pt;margin-left:179.95pt;margin-top:26.1pt;height:0.6pt;width:24pt;mso-position-horizontal-relative:page;mso-position-vertical-relative:page;z-index:-251583488;mso-width-relative:page;mso-height-relative:page;" filled="f" stroked="t" coordsize="480,12" path="m0,5l480,5e">
                  <v:fill on="f" focussize="0,0"/>
                  <v:stroke weight="0.6pt" color="#000000" miterlimit="2" joinstyle="bevel"/>
                  <v:imagedata o:title=""/>
                  <o:lock v:ext="edit"/>
                </v:shape>
              </w:pict>
            </w: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tc>
        <w:tc>
          <w:tcPr>
            <w:tcW w:w="2448" w:type="dxa"/>
            <w:vAlign w:val="top"/>
          </w:tcPr>
          <w:p w14:paraId="5704CCF2">
            <w:pPr>
              <w:rPr>
                <w:rFonts w:ascii="Arial"/>
                <w:sz w:val="21"/>
              </w:rPr>
            </w:pPr>
            <w:r>
              <w:pict>
                <v:shape id="_x0000_s1050" o:spid="_x0000_s1050" style="position:absolute;left:0pt;margin-left:107.3pt;margin-top:26.1pt;height:0.6pt;width:24pt;mso-position-horizontal-relative:page;mso-position-vertical-relative:page;z-index:251739136;mso-width-relative:page;mso-height-relative:page;" filled="f" stroked="t" coordsize="480,12" path="m0,5l480,5e">
                  <v:fill on="f" focussize="0,0"/>
                  <v:stroke weight="0.6pt" color="#000000" miterlimit="2" joinstyle="bevel"/>
                  <v:imagedata o:title=""/>
                  <o:lock v:ext="edit"/>
                </v:shape>
              </w:pict>
            </w:r>
          </w:p>
        </w:tc>
        <w:tc>
          <w:tcPr>
            <w:tcW w:w="2156" w:type="dxa"/>
            <w:vAlign w:val="top"/>
          </w:tcPr>
          <w:p w14:paraId="79B5784A">
            <w:pPr>
              <w:pStyle w:val="10"/>
              <w:spacing w:before="292" w:line="219" w:lineRule="auto"/>
              <w:ind w:left="187"/>
              <w:rPr>
                <w:sz w:val="24"/>
                <w:szCs w:val="24"/>
              </w:rPr>
            </w:pPr>
            <w:r>
              <w:pict>
                <v:shape id="_x0000_s1051" o:spid="_x0000_s1051" style="position:absolute;left:0pt;margin-left:20.9pt;margin-top:26.1pt;height:0.6pt;width:24pt;mso-position-horizontal-relative:page;mso-position-vertical-relative:page;z-index:-251581440;mso-width-relative:page;mso-height-relative:page;" filled="f" stroked="t" coordsize="480,12" path="m0,5l480,5e">
                  <v:fill on="f" focussize="0,0"/>
                  <v:stroke weight="0.6pt" color="#000000" miterlimit="2" joinstyle="bevel"/>
                  <v:imagedata o:title=""/>
                  <o:lock v:ext="edit"/>
                </v:shape>
              </w:pict>
            </w:r>
            <w:r>
              <w:pict>
                <v:shape id="_x0000_s1052" o:spid="_x0000_s1052" style="position:absolute;left:0pt;margin-left:56.9pt;margin-top:26.1pt;height:0.6pt;width:24pt;mso-position-horizontal-relative:page;mso-position-vertical-relative:page;z-index:-251582464;mso-width-relative:page;mso-height-relative:page;" filled="f" stroked="t" coordsize="480,12" path="m0,5l480,5e">
                  <v:fill on="f" focussize="0,0"/>
                  <v:stroke weight="0.6pt" color="#000000" miterlimit="2" joinstyle="bevel"/>
                  <v:imagedata o:title=""/>
                  <o:lock v:ext="edit"/>
                </v:shape>
              </w:pict>
            </w: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tc>
      </w:tr>
      <w:tr w14:paraId="49FED8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66" w:hRule="atLeast"/>
        </w:trPr>
        <w:tc>
          <w:tcPr>
            <w:tcW w:w="4540" w:type="dxa"/>
            <w:vAlign w:val="top"/>
          </w:tcPr>
          <w:p w14:paraId="44FC540D">
            <w:pPr>
              <w:pStyle w:val="10"/>
              <w:spacing w:before="237" w:line="219" w:lineRule="auto"/>
              <w:ind w:left="2"/>
              <w:rPr>
                <w:sz w:val="24"/>
                <w:szCs w:val="24"/>
              </w:rPr>
            </w:pPr>
            <w:r>
              <w:pict>
                <v:shape id="_x0000_s1053" o:spid="_x0000_s1053" style="position:absolute;left:0pt;margin-left:47.45pt;margin-top:23.1pt;height:0.6pt;width:102pt;z-index:251742208;mso-width-relative:page;mso-height-relative:page;" filled="f" stroked="t" coordsize="2040,12" path="m0,5l2040,5e">
                  <v:fill on="f" focussize="0,0"/>
                  <v:stroke weight="0.6pt" color="#000000" miterlimit="2" joinstyle="bevel"/>
                  <v:imagedata o:title=""/>
                  <o:lock v:ext="edit"/>
                </v:shape>
              </w:pict>
            </w:r>
            <w:r>
              <w:rPr>
                <w:spacing w:val="-1"/>
                <w:sz w:val="24"/>
                <w:szCs w:val="24"/>
              </w:rPr>
              <w:t>发包人：       公路管理段（盖单位章）</w:t>
            </w:r>
          </w:p>
        </w:tc>
        <w:tc>
          <w:tcPr>
            <w:tcW w:w="2448" w:type="dxa"/>
            <w:vAlign w:val="top"/>
          </w:tcPr>
          <w:p w14:paraId="566C2622">
            <w:pPr>
              <w:pStyle w:val="10"/>
              <w:spacing w:before="238" w:line="219" w:lineRule="auto"/>
              <w:ind w:left="669"/>
              <w:rPr>
                <w:sz w:val="24"/>
                <w:szCs w:val="24"/>
              </w:rPr>
            </w:pPr>
            <w:r>
              <w:rPr>
                <w:spacing w:val="-3"/>
                <w:sz w:val="24"/>
                <w:szCs w:val="24"/>
              </w:rPr>
              <w:t>承包人：</w:t>
            </w:r>
          </w:p>
        </w:tc>
        <w:tc>
          <w:tcPr>
            <w:tcW w:w="2156" w:type="dxa"/>
            <w:vAlign w:val="top"/>
          </w:tcPr>
          <w:p w14:paraId="78E0FAC3">
            <w:pPr>
              <w:pStyle w:val="10"/>
              <w:spacing w:before="237" w:line="219" w:lineRule="auto"/>
              <w:jc w:val="right"/>
              <w:rPr>
                <w:sz w:val="24"/>
                <w:szCs w:val="24"/>
              </w:rPr>
            </w:pPr>
            <w:r>
              <w:rPr>
                <w:spacing w:val="-27"/>
                <w:sz w:val="24"/>
                <w:szCs w:val="24"/>
              </w:rPr>
              <w:t>（盖单位章）</w:t>
            </w:r>
          </w:p>
        </w:tc>
      </w:tr>
      <w:tr w14:paraId="035E54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4540" w:type="dxa"/>
            <w:vAlign w:val="top"/>
          </w:tcPr>
          <w:p w14:paraId="7EC2F0E8">
            <w:pPr>
              <w:pStyle w:val="10"/>
              <w:spacing w:before="293" w:line="203" w:lineRule="auto"/>
              <w:rPr>
                <w:sz w:val="24"/>
                <w:szCs w:val="24"/>
              </w:rPr>
            </w:pPr>
            <w:r>
              <w:rPr>
                <w:spacing w:val="-3"/>
                <w:sz w:val="24"/>
                <w:szCs w:val="24"/>
              </w:rPr>
              <w:t>法定代表人</w:t>
            </w:r>
          </w:p>
        </w:tc>
        <w:tc>
          <w:tcPr>
            <w:tcW w:w="2448" w:type="dxa"/>
            <w:vAlign w:val="top"/>
          </w:tcPr>
          <w:p w14:paraId="503DD296">
            <w:pPr>
              <w:pStyle w:val="10"/>
              <w:spacing w:before="293" w:line="203" w:lineRule="auto"/>
              <w:ind w:left="670"/>
              <w:rPr>
                <w:sz w:val="24"/>
                <w:szCs w:val="24"/>
              </w:rPr>
            </w:pPr>
            <w:r>
              <w:rPr>
                <w:spacing w:val="-3"/>
                <w:sz w:val="24"/>
                <w:szCs w:val="24"/>
              </w:rPr>
              <w:t>法定代表人</w:t>
            </w:r>
          </w:p>
        </w:tc>
        <w:tc>
          <w:tcPr>
            <w:tcW w:w="2156" w:type="dxa"/>
            <w:vAlign w:val="top"/>
          </w:tcPr>
          <w:p w14:paraId="34352CD1">
            <w:pPr>
              <w:rPr>
                <w:rFonts w:ascii="Arial"/>
                <w:sz w:val="21"/>
              </w:rPr>
            </w:pPr>
          </w:p>
        </w:tc>
      </w:tr>
      <w:tr w14:paraId="0F610C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7" w:hRule="atLeast"/>
        </w:trPr>
        <w:tc>
          <w:tcPr>
            <w:tcW w:w="4540" w:type="dxa"/>
            <w:vAlign w:val="top"/>
          </w:tcPr>
          <w:p w14:paraId="47A3061A">
            <w:pPr>
              <w:pStyle w:val="10"/>
              <w:spacing w:before="38" w:line="219" w:lineRule="auto"/>
              <w:ind w:left="1"/>
              <w:rPr>
                <w:sz w:val="24"/>
                <w:szCs w:val="24"/>
              </w:rPr>
            </w:pPr>
            <w:r>
              <w:pict>
                <v:shape id="_x0000_s1054" o:spid="_x0000_s1054" style="position:absolute;left:0pt;margin-left:95.5pt;margin-top:13.25pt;height:0.6pt;width:60pt;mso-position-horizontal-relative:page;mso-position-vertical-relative:page;z-index:-251586560;mso-width-relative:page;mso-height-relative:page;" filled="f" stroked="t" coordsize="1200,12" path="m0,5l1200,5e">
                  <v:fill on="f" focussize="0,0"/>
                  <v:stroke weight="0.6pt" color="#000000" miterlimit="2" joinstyle="bevel"/>
                  <v:imagedata o:title=""/>
                  <o:lock v:ext="edit"/>
                </v:shape>
              </w:pict>
            </w:r>
            <w:r>
              <w:rPr>
                <w:spacing w:val="2"/>
                <w:sz w:val="24"/>
                <w:szCs w:val="24"/>
              </w:rPr>
              <w:t>或其委托代理人</w:t>
            </w:r>
            <w:r>
              <w:rPr>
                <w:spacing w:val="-17"/>
                <w:sz w:val="24"/>
                <w:szCs w:val="24"/>
              </w:rPr>
              <w:t>：</w:t>
            </w:r>
            <w:r>
              <w:rPr>
                <w:spacing w:val="13"/>
                <w:sz w:val="24"/>
                <w:szCs w:val="24"/>
              </w:rPr>
              <w:t xml:space="preserve">         </w:t>
            </w:r>
            <w:r>
              <w:rPr>
                <w:spacing w:val="-17"/>
                <w:sz w:val="24"/>
                <w:szCs w:val="24"/>
              </w:rPr>
              <w:t>（</w:t>
            </w:r>
            <w:r>
              <w:rPr>
                <w:spacing w:val="2"/>
                <w:sz w:val="24"/>
                <w:szCs w:val="24"/>
              </w:rPr>
              <w:t>签名）</w:t>
            </w:r>
          </w:p>
        </w:tc>
        <w:tc>
          <w:tcPr>
            <w:tcW w:w="2448" w:type="dxa"/>
            <w:vAlign w:val="top"/>
          </w:tcPr>
          <w:p w14:paraId="1D2255E8">
            <w:pPr>
              <w:pStyle w:val="10"/>
              <w:spacing w:before="38" w:line="219" w:lineRule="auto"/>
              <w:jc w:val="right"/>
              <w:rPr>
                <w:sz w:val="24"/>
                <w:szCs w:val="24"/>
              </w:rPr>
            </w:pPr>
            <w:r>
              <w:rPr>
                <w:spacing w:val="-19"/>
                <w:sz w:val="24"/>
                <w:szCs w:val="24"/>
              </w:rPr>
              <w:t>或其委托代理人：</w:t>
            </w:r>
          </w:p>
        </w:tc>
        <w:tc>
          <w:tcPr>
            <w:tcW w:w="2156" w:type="dxa"/>
            <w:vAlign w:val="top"/>
          </w:tcPr>
          <w:p w14:paraId="67589B36">
            <w:pPr>
              <w:pStyle w:val="10"/>
              <w:spacing w:before="37" w:line="223" w:lineRule="auto"/>
              <w:jc w:val="right"/>
              <w:rPr>
                <w:sz w:val="24"/>
                <w:szCs w:val="24"/>
              </w:rPr>
            </w:pPr>
            <w:r>
              <w:pict>
                <v:shape id="_x0000_s1055" o:spid="_x0000_s1055" style="position:absolute;left:0pt;margin-left:6.6pt;margin-top:13.25pt;height:0.6pt;width:60pt;mso-position-horizontal-relative:page;mso-position-vertical-relative:page;z-index:251738112;mso-width-relative:page;mso-height-relative:page;" filled="f" stroked="t" coordsize="1200,12" path="m0,5l1200,5e">
                  <v:fill on="f" focussize="0,0"/>
                  <v:stroke weight="0.6pt" color="#000000" miterlimit="2" joinstyle="bevel"/>
                  <v:imagedata o:title=""/>
                  <o:lock v:ext="edit"/>
                </v:shape>
              </w:pict>
            </w:r>
            <w:r>
              <w:rPr>
                <w:spacing w:val="-40"/>
                <w:sz w:val="24"/>
                <w:szCs w:val="24"/>
              </w:rPr>
              <w:t>（签名）</w:t>
            </w:r>
          </w:p>
        </w:tc>
      </w:tr>
      <w:tr w14:paraId="138F3E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3" w:hRule="atLeast"/>
        </w:trPr>
        <w:tc>
          <w:tcPr>
            <w:tcW w:w="4540" w:type="dxa"/>
            <w:vAlign w:val="top"/>
          </w:tcPr>
          <w:p w14:paraId="5A255510">
            <w:pPr>
              <w:pStyle w:val="10"/>
              <w:spacing w:before="294" w:line="176" w:lineRule="auto"/>
              <w:ind w:left="2594"/>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tc>
        <w:tc>
          <w:tcPr>
            <w:tcW w:w="2448" w:type="dxa"/>
            <w:vAlign w:val="top"/>
          </w:tcPr>
          <w:p w14:paraId="3ADE665D">
            <w:pPr>
              <w:rPr>
                <w:rFonts w:ascii="Arial"/>
                <w:sz w:val="21"/>
              </w:rPr>
            </w:pPr>
          </w:p>
        </w:tc>
        <w:tc>
          <w:tcPr>
            <w:tcW w:w="2156" w:type="dxa"/>
            <w:vAlign w:val="top"/>
          </w:tcPr>
          <w:p w14:paraId="4310D9AD">
            <w:pPr>
              <w:pStyle w:val="10"/>
              <w:spacing w:before="294" w:line="176" w:lineRule="auto"/>
              <w:ind w:left="44"/>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tc>
      </w:tr>
    </w:tbl>
    <w:p w14:paraId="31364E18">
      <w:pPr>
        <w:rPr>
          <w:b/>
          <w:bCs/>
          <w:spacing w:val="-8"/>
          <w:sz w:val="24"/>
          <w:szCs w:val="24"/>
        </w:rPr>
      </w:pPr>
      <w:r>
        <w:rPr>
          <w:b/>
          <w:bCs/>
          <w:spacing w:val="-8"/>
          <w:sz w:val="24"/>
          <w:szCs w:val="24"/>
        </w:rPr>
        <w:br w:type="page"/>
      </w:r>
    </w:p>
    <w:p w14:paraId="39EB282D">
      <w:pPr>
        <w:pStyle w:val="2"/>
        <w:spacing w:before="78" w:line="219" w:lineRule="auto"/>
        <w:ind w:left="19"/>
        <w:rPr>
          <w:sz w:val="24"/>
          <w:szCs w:val="24"/>
        </w:rPr>
      </w:pPr>
      <w:r>
        <w:rPr>
          <w:b/>
          <w:bCs/>
          <w:spacing w:val="-8"/>
          <w:sz w:val="24"/>
          <w:szCs w:val="24"/>
        </w:rPr>
        <w:t>附件二</w:t>
      </w:r>
      <w:r>
        <w:rPr>
          <w:spacing w:val="-8"/>
          <w:sz w:val="24"/>
          <w:szCs w:val="24"/>
        </w:rPr>
        <w:t xml:space="preserve"> </w:t>
      </w:r>
      <w:r>
        <w:rPr>
          <w:b/>
          <w:bCs/>
          <w:spacing w:val="-8"/>
          <w:sz w:val="24"/>
          <w:szCs w:val="24"/>
        </w:rPr>
        <w:t>安全生产合同</w:t>
      </w:r>
    </w:p>
    <w:p w14:paraId="20B77961">
      <w:pPr>
        <w:spacing w:before="345" w:line="228" w:lineRule="auto"/>
        <w:ind w:left="3965"/>
        <w:rPr>
          <w:rFonts w:ascii="黑体" w:hAnsi="黑体" w:eastAsia="黑体" w:cs="黑体"/>
          <w:sz w:val="35"/>
          <w:szCs w:val="35"/>
        </w:rPr>
      </w:pPr>
      <w:r>
        <w:rPr>
          <w:rFonts w:ascii="黑体" w:hAnsi="黑体" w:eastAsia="黑体" w:cs="黑体"/>
          <w:spacing w:val="5"/>
          <w:sz w:val="35"/>
          <w:szCs w:val="35"/>
        </w:rPr>
        <w:t>安全生产合同</w:t>
      </w:r>
    </w:p>
    <w:p w14:paraId="4249A02B">
      <w:pPr>
        <w:pStyle w:val="2"/>
        <w:spacing w:before="139"/>
        <w:ind w:firstLine="482"/>
        <w:jc w:val="both"/>
        <w:rPr>
          <w:sz w:val="24"/>
          <w:szCs w:val="24"/>
        </w:rPr>
      </w:pPr>
      <w:r>
        <w:rPr>
          <w:sz w:val="24"/>
          <w:szCs w:val="24"/>
        </w:rPr>
        <w:t>为在</w:t>
      </w:r>
      <w:r>
        <w:rPr>
          <w:rFonts w:hint="eastAsia"/>
          <w:b/>
          <w:bCs/>
          <w:sz w:val="24"/>
          <w:szCs w:val="24"/>
          <w:u w:val="single" w:color="auto"/>
          <w:lang w:eastAsia="zh-CN"/>
        </w:rPr>
        <w:t>镇赉县2026年县级专养公路日常养护</w:t>
      </w:r>
      <w:r>
        <w:rPr>
          <w:sz w:val="24"/>
          <w:szCs w:val="24"/>
        </w:rPr>
        <w:t>（项目名称）养护合同的实施过程中</w:t>
      </w:r>
      <w:r>
        <w:rPr>
          <w:spacing w:val="-5"/>
          <w:sz w:val="24"/>
          <w:szCs w:val="24"/>
        </w:rPr>
        <w:t>创造安全、高效的养护作业环境，切实做好本项目的安全管理工作，本项目</w:t>
      </w:r>
      <w:r>
        <w:rPr>
          <w:spacing w:val="-6"/>
          <w:sz w:val="24"/>
          <w:szCs w:val="24"/>
        </w:rPr>
        <w:t>的</w:t>
      </w:r>
      <w:r>
        <w:rPr>
          <w:rFonts w:hint="eastAsia"/>
          <w:b/>
          <w:bCs/>
          <w:spacing w:val="-2"/>
          <w:sz w:val="24"/>
          <w:szCs w:val="24"/>
          <w:u w:val="single" w:color="auto"/>
          <w:lang w:eastAsia="zh-CN"/>
        </w:rPr>
        <w:t>镇赉县交通运输综合服务中心</w:t>
      </w:r>
      <w:r>
        <w:rPr>
          <w:spacing w:val="-2"/>
          <w:sz w:val="24"/>
          <w:szCs w:val="24"/>
        </w:rPr>
        <w:t>（发包人名称，以下简称“</w:t>
      </w:r>
      <w:r>
        <w:rPr>
          <w:spacing w:val="-3"/>
          <w:sz w:val="24"/>
          <w:szCs w:val="24"/>
        </w:rPr>
        <w:t>发包人</w:t>
      </w:r>
      <w:r>
        <w:rPr>
          <w:spacing w:val="-88"/>
          <w:sz w:val="24"/>
          <w:szCs w:val="24"/>
        </w:rPr>
        <w:t xml:space="preserve"> </w:t>
      </w:r>
      <w:r>
        <w:rPr>
          <w:spacing w:val="-3"/>
          <w:sz w:val="24"/>
          <w:szCs w:val="24"/>
        </w:rPr>
        <w:t>”）与承包人</w:t>
      </w:r>
      <w:r>
        <w:rPr>
          <w:spacing w:val="-3"/>
          <w:sz w:val="24"/>
          <w:szCs w:val="24"/>
          <w:u w:val="single" w:color="auto"/>
        </w:rPr>
        <w:t xml:space="preserve">  </w:t>
      </w:r>
      <w:r>
        <w:rPr>
          <w:spacing w:val="-3"/>
          <w:sz w:val="24"/>
          <w:szCs w:val="24"/>
        </w:rPr>
        <w:t>（  承</w:t>
      </w:r>
      <w:r>
        <w:rPr>
          <w:spacing w:val="-2"/>
          <w:sz w:val="24"/>
          <w:szCs w:val="24"/>
        </w:rPr>
        <w:t>包人名称，以下简称“承包人</w:t>
      </w:r>
      <w:r>
        <w:rPr>
          <w:spacing w:val="-79"/>
          <w:sz w:val="24"/>
          <w:szCs w:val="24"/>
        </w:rPr>
        <w:t xml:space="preserve"> </w:t>
      </w:r>
      <w:r>
        <w:rPr>
          <w:spacing w:val="-2"/>
          <w:sz w:val="24"/>
          <w:szCs w:val="24"/>
        </w:rPr>
        <w:t>”）特此签订安全生产合同。</w:t>
      </w:r>
    </w:p>
    <w:p w14:paraId="7D1106EE">
      <w:pPr>
        <w:pStyle w:val="2"/>
        <w:spacing w:before="113" w:line="220" w:lineRule="auto"/>
        <w:ind w:left="491"/>
        <w:rPr>
          <w:sz w:val="24"/>
          <w:szCs w:val="24"/>
        </w:rPr>
      </w:pPr>
      <w:r>
        <w:rPr>
          <w:spacing w:val="-6"/>
          <w:sz w:val="24"/>
          <w:szCs w:val="24"/>
        </w:rPr>
        <w:t>1.</w:t>
      </w:r>
      <w:r>
        <w:rPr>
          <w:spacing w:val="13"/>
          <w:sz w:val="24"/>
          <w:szCs w:val="24"/>
        </w:rPr>
        <w:t xml:space="preserve"> </w:t>
      </w:r>
      <w:r>
        <w:rPr>
          <w:spacing w:val="-6"/>
          <w:sz w:val="24"/>
          <w:szCs w:val="24"/>
        </w:rPr>
        <w:t>发包人职责</w:t>
      </w:r>
    </w:p>
    <w:p w14:paraId="0CFB1372">
      <w:pPr>
        <w:pStyle w:val="2"/>
        <w:spacing w:before="146" w:line="219" w:lineRule="auto"/>
        <w:ind w:left="492"/>
        <w:rPr>
          <w:sz w:val="24"/>
          <w:szCs w:val="24"/>
        </w:rPr>
      </w:pPr>
      <w:r>
        <w:rPr>
          <w:spacing w:val="-1"/>
          <w:sz w:val="24"/>
          <w:szCs w:val="24"/>
        </w:rPr>
        <w:t>（1）严格遵守国家有关安全生产的法律法规，认真执行养护项目合同中的有关安全要求。</w:t>
      </w:r>
    </w:p>
    <w:p w14:paraId="0EC933F4">
      <w:pPr>
        <w:pStyle w:val="2"/>
        <w:spacing w:before="148" w:line="229" w:lineRule="auto"/>
        <w:ind w:right="80" w:firstLine="491"/>
        <w:rPr>
          <w:sz w:val="24"/>
          <w:szCs w:val="24"/>
        </w:rPr>
      </w:pPr>
      <w:r>
        <w:rPr>
          <w:sz w:val="24"/>
          <w:szCs w:val="24"/>
        </w:rPr>
        <w:t>（2）按照“安全第一、预防为主、综合治理</w:t>
      </w:r>
      <w:r>
        <w:rPr>
          <w:spacing w:val="-83"/>
          <w:sz w:val="24"/>
          <w:szCs w:val="24"/>
        </w:rPr>
        <w:t xml:space="preserve"> </w:t>
      </w:r>
      <w:r>
        <w:rPr>
          <w:sz w:val="24"/>
          <w:szCs w:val="24"/>
        </w:rPr>
        <w:t>”和坚持“管生产必须管安全</w:t>
      </w:r>
      <w:r>
        <w:rPr>
          <w:spacing w:val="-86"/>
          <w:sz w:val="24"/>
          <w:szCs w:val="24"/>
        </w:rPr>
        <w:t xml:space="preserve"> </w:t>
      </w:r>
      <w:r>
        <w:rPr>
          <w:sz w:val="24"/>
          <w:szCs w:val="24"/>
        </w:rPr>
        <w:t>”的</w:t>
      </w:r>
      <w:r>
        <w:rPr>
          <w:spacing w:val="-1"/>
          <w:sz w:val="24"/>
          <w:szCs w:val="24"/>
        </w:rPr>
        <w:t>原则进行安</w:t>
      </w:r>
      <w:r>
        <w:rPr>
          <w:sz w:val="24"/>
          <w:szCs w:val="24"/>
        </w:rPr>
        <w:t>全生产管理，做到生产与安全工作同时计划、布</w:t>
      </w:r>
      <w:r>
        <w:rPr>
          <w:spacing w:val="-1"/>
          <w:sz w:val="24"/>
          <w:szCs w:val="24"/>
        </w:rPr>
        <w:t>置、检查、总结和评比。</w:t>
      </w:r>
    </w:p>
    <w:p w14:paraId="5D6C3867">
      <w:pPr>
        <w:pStyle w:val="2"/>
        <w:spacing w:before="146" w:line="219" w:lineRule="auto"/>
        <w:ind w:left="492"/>
        <w:rPr>
          <w:sz w:val="24"/>
          <w:szCs w:val="24"/>
        </w:rPr>
      </w:pPr>
      <w:r>
        <w:rPr>
          <w:spacing w:val="-1"/>
          <w:sz w:val="24"/>
          <w:szCs w:val="24"/>
        </w:rPr>
        <w:t>（3）重要的安全设施必须坚持与养护作业设备同时投入使用。</w:t>
      </w:r>
    </w:p>
    <w:p w14:paraId="5722BC01">
      <w:pPr>
        <w:pStyle w:val="2"/>
        <w:spacing w:before="146" w:line="219" w:lineRule="auto"/>
        <w:ind w:left="487"/>
        <w:rPr>
          <w:sz w:val="24"/>
          <w:szCs w:val="24"/>
        </w:rPr>
      </w:pPr>
      <w:r>
        <w:rPr>
          <w:spacing w:val="-1"/>
          <w:sz w:val="24"/>
          <w:szCs w:val="24"/>
        </w:rPr>
        <w:t>（4）定期召开安全生产调度会，及时传达中央及地方有关安全生产的精神。</w:t>
      </w:r>
    </w:p>
    <w:p w14:paraId="2088A847">
      <w:pPr>
        <w:pStyle w:val="2"/>
        <w:spacing w:before="146" w:line="231" w:lineRule="auto"/>
        <w:ind w:left="16" w:right="80" w:firstLine="476"/>
        <w:rPr>
          <w:sz w:val="24"/>
          <w:szCs w:val="24"/>
        </w:rPr>
      </w:pPr>
      <w:r>
        <w:rPr>
          <w:spacing w:val="2"/>
          <w:sz w:val="24"/>
          <w:szCs w:val="24"/>
        </w:rPr>
        <w:t>（5）组织对承包人养护作业场地进行安全生产检查，监督</w:t>
      </w:r>
      <w:r>
        <w:rPr>
          <w:spacing w:val="1"/>
          <w:sz w:val="24"/>
          <w:szCs w:val="24"/>
        </w:rPr>
        <w:t>承包人及时处理发现的各种安全</w:t>
      </w:r>
      <w:r>
        <w:rPr>
          <w:spacing w:val="-9"/>
          <w:sz w:val="24"/>
          <w:szCs w:val="24"/>
        </w:rPr>
        <w:t>隐患。</w:t>
      </w:r>
    </w:p>
    <w:p w14:paraId="0A06FF7B">
      <w:pPr>
        <w:pStyle w:val="2"/>
        <w:spacing w:before="143" w:line="219" w:lineRule="auto"/>
        <w:ind w:left="476"/>
        <w:rPr>
          <w:sz w:val="24"/>
          <w:szCs w:val="24"/>
        </w:rPr>
      </w:pPr>
      <w:r>
        <w:rPr>
          <w:spacing w:val="-2"/>
          <w:sz w:val="24"/>
          <w:szCs w:val="24"/>
        </w:rPr>
        <w:t>2. 承包人职责</w:t>
      </w:r>
    </w:p>
    <w:p w14:paraId="0A9497BC">
      <w:pPr>
        <w:pStyle w:val="2"/>
        <w:spacing w:before="145" w:line="233" w:lineRule="auto"/>
        <w:ind w:right="63" w:firstLine="491"/>
        <w:rPr>
          <w:sz w:val="24"/>
          <w:szCs w:val="24"/>
        </w:rPr>
      </w:pPr>
      <w:r>
        <w:rPr>
          <w:spacing w:val="2"/>
          <w:sz w:val="24"/>
          <w:szCs w:val="24"/>
        </w:rPr>
        <w:t>（1）严格遵守《中华人民共和国安全生产法》等国家有关</w:t>
      </w:r>
      <w:r>
        <w:rPr>
          <w:spacing w:val="1"/>
          <w:sz w:val="24"/>
          <w:szCs w:val="24"/>
        </w:rPr>
        <w:t>安全生产的法律法规、《公路水</w:t>
      </w:r>
      <w:r>
        <w:rPr>
          <w:spacing w:val="-1"/>
          <w:sz w:val="24"/>
          <w:szCs w:val="24"/>
        </w:rPr>
        <w:t>运工程安全生产监督管理办法》、《公路养护安全作业规程》和《公路工程施工安全技术规范》等有关安全生产的规定。认真执行养护合同中的有关安全要求。</w:t>
      </w:r>
    </w:p>
    <w:p w14:paraId="4664CB44">
      <w:pPr>
        <w:pStyle w:val="2"/>
        <w:spacing w:before="147" w:line="235" w:lineRule="auto"/>
        <w:ind w:right="18" w:firstLine="491"/>
        <w:rPr>
          <w:sz w:val="24"/>
          <w:szCs w:val="24"/>
        </w:rPr>
      </w:pPr>
      <w:r>
        <w:rPr>
          <w:sz w:val="24"/>
          <w:szCs w:val="24"/>
        </w:rPr>
        <w:t>（2）坚持“安全第一、预防为主、综合治理</w:t>
      </w:r>
      <w:r>
        <w:rPr>
          <w:spacing w:val="-83"/>
          <w:sz w:val="24"/>
          <w:szCs w:val="24"/>
        </w:rPr>
        <w:t xml:space="preserve"> </w:t>
      </w:r>
      <w:r>
        <w:rPr>
          <w:sz w:val="24"/>
          <w:szCs w:val="24"/>
        </w:rPr>
        <w:t>”和“管生产必须管安全</w:t>
      </w:r>
      <w:r>
        <w:rPr>
          <w:spacing w:val="-86"/>
          <w:sz w:val="24"/>
          <w:szCs w:val="24"/>
        </w:rPr>
        <w:t xml:space="preserve"> </w:t>
      </w:r>
      <w:r>
        <w:rPr>
          <w:sz w:val="24"/>
          <w:szCs w:val="24"/>
        </w:rPr>
        <w:t>”的原则</w:t>
      </w:r>
      <w:r>
        <w:rPr>
          <w:spacing w:val="-1"/>
          <w:sz w:val="24"/>
          <w:szCs w:val="24"/>
        </w:rPr>
        <w:t>，加强安全</w:t>
      </w:r>
      <w:r>
        <w:rPr>
          <w:spacing w:val="-5"/>
          <w:sz w:val="24"/>
          <w:szCs w:val="24"/>
        </w:rPr>
        <w:t>生产宣传教育，增强全员安全生产意识，建立健全各项安全生产的管理机构和安全生</w:t>
      </w:r>
      <w:r>
        <w:rPr>
          <w:spacing w:val="-6"/>
          <w:sz w:val="24"/>
          <w:szCs w:val="24"/>
        </w:rPr>
        <w:t>产管理制度，</w:t>
      </w:r>
      <w:r>
        <w:rPr>
          <w:spacing w:val="-1"/>
          <w:sz w:val="24"/>
          <w:szCs w:val="24"/>
        </w:rPr>
        <w:t>配备专职及兼职安全生产检查人员，有组织有领导地开展安全生产活动。各级领导、养护技术人员、生产管理人员和具体操作人员，必须熟悉和遵守本合同的各项约定，做到生产与安全工作同时计划、布置、检查、总结和评比。</w:t>
      </w:r>
    </w:p>
    <w:p w14:paraId="2FD1931A">
      <w:pPr>
        <w:pStyle w:val="2"/>
        <w:spacing w:before="150" w:line="235" w:lineRule="auto"/>
        <w:ind w:right="80" w:firstLine="491"/>
        <w:rPr>
          <w:sz w:val="24"/>
          <w:szCs w:val="24"/>
        </w:rPr>
      </w:pPr>
      <w:r>
        <w:rPr>
          <w:spacing w:val="2"/>
          <w:sz w:val="24"/>
          <w:szCs w:val="24"/>
        </w:rPr>
        <w:t>（3）建立健全安全生产责任制。从派往项目实施的项目经</w:t>
      </w:r>
      <w:r>
        <w:rPr>
          <w:spacing w:val="1"/>
          <w:sz w:val="24"/>
          <w:szCs w:val="24"/>
        </w:rPr>
        <w:t>理到生产工人（包括临时雇请的</w:t>
      </w:r>
      <w:r>
        <w:rPr>
          <w:spacing w:val="-1"/>
          <w:sz w:val="24"/>
          <w:szCs w:val="24"/>
        </w:rPr>
        <w:t>农民工）的安全生产管理系统必须做到纵向到底，一环不漏；各职能部门、人员的安全生产责任制做到横向到边，人人有责。项目经理是安全生产的第一责任人。现场设置的安全机构，应按养护合同约定配备专职安全生产管理人员，专职负责所有员工的安全和治安保卫工作及预防事故的</w:t>
      </w:r>
      <w:r>
        <w:rPr>
          <w:sz w:val="24"/>
          <w:szCs w:val="24"/>
        </w:rPr>
        <w:t>发生。安全机构人员有权按有关规定发布指令，并采取保</w:t>
      </w:r>
      <w:r>
        <w:rPr>
          <w:spacing w:val="-1"/>
          <w:sz w:val="24"/>
          <w:szCs w:val="24"/>
        </w:rPr>
        <w:t>护性措施防止事故发生。</w:t>
      </w:r>
    </w:p>
    <w:p w14:paraId="2360FF7A">
      <w:pPr>
        <w:pStyle w:val="2"/>
        <w:spacing w:before="149" w:line="228" w:lineRule="auto"/>
        <w:ind w:right="120" w:firstLine="491"/>
        <w:rPr>
          <w:sz w:val="24"/>
          <w:szCs w:val="24"/>
        </w:rPr>
      </w:pPr>
      <w:r>
        <w:rPr>
          <w:spacing w:val="1"/>
          <w:sz w:val="24"/>
          <w:szCs w:val="24"/>
        </w:rPr>
        <w:t>（4）承包人在任何时候都应采取各种合理的预防措施，防</w:t>
      </w:r>
      <w:r>
        <w:rPr>
          <w:sz w:val="24"/>
          <w:szCs w:val="24"/>
        </w:rPr>
        <w:t>止其员工发生任何违法、违禁、</w:t>
      </w:r>
      <w:r>
        <w:rPr>
          <w:spacing w:val="-1"/>
          <w:sz w:val="24"/>
          <w:szCs w:val="24"/>
        </w:rPr>
        <w:t>暴力或妨碍治安的行为。</w:t>
      </w:r>
    </w:p>
    <w:p w14:paraId="3D0B9C28">
      <w:pPr>
        <w:pStyle w:val="2"/>
        <w:spacing w:before="144" w:line="236" w:lineRule="auto"/>
        <w:ind w:right="80" w:firstLine="492"/>
        <w:rPr>
          <w:sz w:val="24"/>
          <w:szCs w:val="24"/>
        </w:rPr>
      </w:pPr>
      <w:r>
        <w:rPr>
          <w:spacing w:val="2"/>
          <w:sz w:val="24"/>
          <w:szCs w:val="24"/>
        </w:rPr>
        <w:t>（5）承包人参加养护作业实施的人员，必须接受安全技术</w:t>
      </w:r>
      <w:r>
        <w:rPr>
          <w:spacing w:val="1"/>
          <w:sz w:val="24"/>
          <w:szCs w:val="24"/>
        </w:rPr>
        <w:t>教育，熟知和遵守本工种的各项</w:t>
      </w:r>
      <w:r>
        <w:rPr>
          <w:spacing w:val="-1"/>
          <w:sz w:val="24"/>
          <w:szCs w:val="24"/>
        </w:rPr>
        <w:t>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养护作业场地如出现特种作业无证操作现象时，项目经理必须承担管理责任。</w:t>
      </w:r>
    </w:p>
    <w:p w14:paraId="73FCE74D">
      <w:pPr>
        <w:pStyle w:val="2"/>
        <w:spacing w:before="145" w:line="218" w:lineRule="auto"/>
        <w:ind w:left="492"/>
        <w:rPr>
          <w:sz w:val="24"/>
          <w:szCs w:val="24"/>
        </w:rPr>
      </w:pPr>
      <w:r>
        <w:rPr>
          <w:spacing w:val="2"/>
          <w:sz w:val="24"/>
          <w:szCs w:val="24"/>
        </w:rPr>
        <w:t>（6）对于易燃易爆的材料除应专门妥善保管之外，还应配</w:t>
      </w:r>
      <w:r>
        <w:rPr>
          <w:spacing w:val="1"/>
          <w:sz w:val="24"/>
          <w:szCs w:val="24"/>
        </w:rPr>
        <w:t>备有足够的消防设施，所有养护</w:t>
      </w:r>
    </w:p>
    <w:p w14:paraId="66F2C0C1">
      <w:pPr>
        <w:pStyle w:val="2"/>
        <w:spacing w:before="78" w:line="242" w:lineRule="auto"/>
        <w:ind w:right="80"/>
        <w:rPr>
          <w:sz w:val="24"/>
          <w:szCs w:val="24"/>
        </w:rPr>
      </w:pPr>
      <w:r>
        <w:rPr>
          <w:spacing w:val="-1"/>
          <w:sz w:val="24"/>
          <w:szCs w:val="24"/>
        </w:rPr>
        <w:t>人员都应熟悉消防设备的性能和使用方法；承包人不得将任何种类的爆炸物给予、易货或以</w:t>
      </w:r>
      <w:r>
        <w:rPr>
          <w:spacing w:val="-2"/>
          <w:sz w:val="24"/>
          <w:szCs w:val="24"/>
        </w:rPr>
        <w:t>其他</w:t>
      </w:r>
      <w:r>
        <w:rPr>
          <w:spacing w:val="-1"/>
          <w:sz w:val="24"/>
          <w:szCs w:val="24"/>
        </w:rPr>
        <w:t>方式转让给任何其他人，或允许、容忍上述同样行为。</w:t>
      </w:r>
    </w:p>
    <w:p w14:paraId="0E3EE6E7">
      <w:pPr>
        <w:pStyle w:val="2"/>
        <w:spacing w:before="111" w:line="230" w:lineRule="auto"/>
        <w:ind w:left="5" w:right="80" w:firstLine="485"/>
        <w:rPr>
          <w:sz w:val="24"/>
          <w:szCs w:val="24"/>
        </w:rPr>
      </w:pPr>
      <w:r>
        <w:rPr>
          <w:spacing w:val="2"/>
          <w:sz w:val="24"/>
          <w:szCs w:val="24"/>
        </w:rPr>
        <w:t>（7）操作人员上岗，必须按规定穿戴防护用品。养护项目</w:t>
      </w:r>
      <w:r>
        <w:rPr>
          <w:spacing w:val="1"/>
          <w:sz w:val="24"/>
          <w:szCs w:val="24"/>
        </w:rPr>
        <w:t>负责人和安全检查员应随时检查</w:t>
      </w:r>
      <w:r>
        <w:rPr>
          <w:spacing w:val="-1"/>
          <w:sz w:val="24"/>
          <w:szCs w:val="24"/>
        </w:rPr>
        <w:t>劳动防护用品的穿戴情况，不按规定穿戴防护用品的人员不得上岗。</w:t>
      </w:r>
    </w:p>
    <w:p w14:paraId="53728044">
      <w:pPr>
        <w:pStyle w:val="2"/>
        <w:spacing w:before="147" w:line="228" w:lineRule="auto"/>
        <w:ind w:right="80" w:firstLine="491"/>
        <w:rPr>
          <w:sz w:val="24"/>
          <w:szCs w:val="24"/>
        </w:rPr>
      </w:pPr>
      <w:r>
        <w:rPr>
          <w:spacing w:val="2"/>
          <w:sz w:val="24"/>
          <w:szCs w:val="24"/>
        </w:rPr>
        <w:t>（8）所有养护作业机具设备和高空作业的设备均应定期检</w:t>
      </w:r>
      <w:r>
        <w:rPr>
          <w:spacing w:val="1"/>
          <w:sz w:val="24"/>
          <w:szCs w:val="24"/>
        </w:rPr>
        <w:t>查，并有安全员的签字记录，保</w:t>
      </w:r>
      <w:r>
        <w:rPr>
          <w:sz w:val="24"/>
          <w:szCs w:val="24"/>
        </w:rPr>
        <w:t>证其经常处于完好状态；不合格的机具、设备和</w:t>
      </w:r>
      <w:r>
        <w:rPr>
          <w:spacing w:val="-1"/>
          <w:sz w:val="24"/>
          <w:szCs w:val="24"/>
        </w:rPr>
        <w:t>劳动保护用品严禁使用。</w:t>
      </w:r>
    </w:p>
    <w:p w14:paraId="459FF314">
      <w:pPr>
        <w:pStyle w:val="2"/>
        <w:spacing w:before="146" w:line="230" w:lineRule="auto"/>
        <w:ind w:right="80" w:firstLine="490"/>
        <w:rPr>
          <w:sz w:val="24"/>
          <w:szCs w:val="24"/>
        </w:rPr>
      </w:pPr>
      <w:r>
        <w:rPr>
          <w:spacing w:val="2"/>
          <w:sz w:val="24"/>
          <w:szCs w:val="24"/>
        </w:rPr>
        <w:t>（9）养护作业实施过程中采用新技术、新工艺、新设备、</w:t>
      </w:r>
      <w:r>
        <w:rPr>
          <w:spacing w:val="1"/>
          <w:sz w:val="24"/>
          <w:szCs w:val="24"/>
        </w:rPr>
        <w:t>新材料时，必须制定相应的安全</w:t>
      </w:r>
      <w:r>
        <w:rPr>
          <w:spacing w:val="-1"/>
          <w:sz w:val="24"/>
          <w:szCs w:val="24"/>
        </w:rPr>
        <w:t>技术措施，养护作业场地必须具有相关的安全标志牌。</w:t>
      </w:r>
    </w:p>
    <w:p w14:paraId="26BD7486">
      <w:pPr>
        <w:pStyle w:val="2"/>
        <w:spacing w:before="148" w:line="232" w:lineRule="auto"/>
        <w:ind w:right="80" w:firstLine="490"/>
        <w:rPr>
          <w:sz w:val="24"/>
          <w:szCs w:val="24"/>
        </w:rPr>
      </w:pPr>
      <w:r>
        <w:rPr>
          <w:spacing w:val="-1"/>
          <w:sz w:val="24"/>
          <w:szCs w:val="24"/>
        </w:rPr>
        <w:t>（10）承包人必须按照养护项目特点，组织制定养护项目实施</w:t>
      </w:r>
      <w:r>
        <w:rPr>
          <w:spacing w:val="-2"/>
          <w:sz w:val="24"/>
          <w:szCs w:val="24"/>
        </w:rPr>
        <w:t>中的生产安全事故应急救援预</w:t>
      </w:r>
      <w:r>
        <w:rPr>
          <w:spacing w:val="-1"/>
          <w:sz w:val="24"/>
          <w:szCs w:val="24"/>
        </w:rPr>
        <w:t>案；如果发生安全事故，应按照《国务院关于特大安全事故行政责任追究的规定》以及其他有关</w:t>
      </w:r>
      <w:r>
        <w:rPr>
          <w:spacing w:val="-2"/>
          <w:sz w:val="24"/>
          <w:szCs w:val="24"/>
        </w:rPr>
        <w:t>规定，及时上报有关部门，并坚持“</w:t>
      </w:r>
      <w:r>
        <w:rPr>
          <w:spacing w:val="-88"/>
          <w:sz w:val="24"/>
          <w:szCs w:val="24"/>
        </w:rPr>
        <w:t xml:space="preserve"> </w:t>
      </w:r>
      <w:r>
        <w:rPr>
          <w:spacing w:val="-2"/>
          <w:sz w:val="24"/>
          <w:szCs w:val="24"/>
        </w:rPr>
        <w:t>四不放过</w:t>
      </w:r>
      <w:r>
        <w:rPr>
          <w:spacing w:val="-88"/>
          <w:sz w:val="24"/>
          <w:szCs w:val="24"/>
        </w:rPr>
        <w:t xml:space="preserve"> </w:t>
      </w:r>
      <w:r>
        <w:rPr>
          <w:spacing w:val="-2"/>
          <w:sz w:val="24"/>
          <w:szCs w:val="24"/>
        </w:rPr>
        <w:t>”的原则，严肃处理</w:t>
      </w:r>
      <w:r>
        <w:rPr>
          <w:spacing w:val="-3"/>
          <w:sz w:val="24"/>
          <w:szCs w:val="24"/>
        </w:rPr>
        <w:t>相关责任人。</w:t>
      </w:r>
    </w:p>
    <w:p w14:paraId="402AF104">
      <w:pPr>
        <w:pStyle w:val="2"/>
        <w:spacing w:before="148" w:line="234" w:lineRule="auto"/>
        <w:ind w:left="3" w:firstLine="487"/>
        <w:rPr>
          <w:sz w:val="24"/>
          <w:szCs w:val="24"/>
        </w:rPr>
      </w:pPr>
      <w:r>
        <w:rPr>
          <w:spacing w:val="-1"/>
          <w:sz w:val="24"/>
          <w:szCs w:val="24"/>
        </w:rPr>
        <w:t>（11）承包人应办理通车路段作业的有关许可手续，并服从和</w:t>
      </w:r>
      <w:r>
        <w:rPr>
          <w:spacing w:val="-2"/>
          <w:sz w:val="24"/>
          <w:szCs w:val="24"/>
        </w:rPr>
        <w:t>配合路政与交管部门的统一监</w:t>
      </w:r>
      <w:r>
        <w:rPr>
          <w:spacing w:val="-5"/>
          <w:sz w:val="24"/>
          <w:szCs w:val="24"/>
        </w:rPr>
        <w:t>管。承包人应按发包人及有关行政主管部门批准的交通组织方案设置交通安全标志、标牌、护栏、</w:t>
      </w:r>
      <w:r>
        <w:rPr>
          <w:spacing w:val="-1"/>
          <w:sz w:val="24"/>
          <w:szCs w:val="24"/>
        </w:rPr>
        <w:t>隔离等交通安全防护设施，在执行过程中，应按照执行效果实时作出调整，安排应急处</w:t>
      </w:r>
      <w:r>
        <w:rPr>
          <w:spacing w:val="-2"/>
          <w:sz w:val="24"/>
          <w:szCs w:val="24"/>
        </w:rPr>
        <w:t>理设备或</w:t>
      </w:r>
      <w:r>
        <w:rPr>
          <w:spacing w:val="-1"/>
          <w:sz w:val="24"/>
          <w:szCs w:val="24"/>
        </w:rPr>
        <w:t>设施，确保其他影响道路的信息准确、安全畅通。</w:t>
      </w:r>
    </w:p>
    <w:p w14:paraId="1DB71CD0">
      <w:pPr>
        <w:pStyle w:val="2"/>
        <w:spacing w:before="147" w:line="219" w:lineRule="auto"/>
        <w:ind w:left="491"/>
        <w:rPr>
          <w:sz w:val="24"/>
          <w:szCs w:val="24"/>
        </w:rPr>
      </w:pPr>
      <w:r>
        <w:rPr>
          <w:sz w:val="24"/>
          <w:szCs w:val="24"/>
        </w:rPr>
        <w:t>（12）安全生产费用参照《公路水运工程</w:t>
      </w:r>
      <w:r>
        <w:rPr>
          <w:spacing w:val="-1"/>
          <w:sz w:val="24"/>
          <w:szCs w:val="24"/>
        </w:rPr>
        <w:t>安全生产监督管理办法》的相关规定使用和管理。</w:t>
      </w:r>
    </w:p>
    <w:p w14:paraId="585DC5C9">
      <w:pPr>
        <w:pStyle w:val="2"/>
        <w:spacing w:before="147" w:line="219" w:lineRule="auto"/>
        <w:ind w:left="484"/>
        <w:rPr>
          <w:sz w:val="24"/>
          <w:szCs w:val="24"/>
        </w:rPr>
      </w:pPr>
      <w:r>
        <w:rPr>
          <w:spacing w:val="-3"/>
          <w:sz w:val="24"/>
          <w:szCs w:val="24"/>
        </w:rPr>
        <w:t>3. 违约责任</w:t>
      </w:r>
    </w:p>
    <w:p w14:paraId="01D26F76">
      <w:pPr>
        <w:pStyle w:val="2"/>
        <w:spacing w:before="147" w:line="219" w:lineRule="auto"/>
        <w:ind w:left="483"/>
        <w:rPr>
          <w:sz w:val="24"/>
          <w:szCs w:val="24"/>
        </w:rPr>
      </w:pPr>
      <w:r>
        <w:rPr>
          <w:sz w:val="24"/>
          <w:szCs w:val="24"/>
        </w:rPr>
        <w:t>如因发包人或承包人违约造成安全事故，应赔偿对方</w:t>
      </w:r>
      <w:r>
        <w:rPr>
          <w:spacing w:val="-1"/>
          <w:sz w:val="24"/>
          <w:szCs w:val="24"/>
        </w:rPr>
        <w:t>受到的全部损失并依法追究责任。</w:t>
      </w:r>
    </w:p>
    <w:p w14:paraId="0DB8F47A">
      <w:pPr>
        <w:pStyle w:val="2"/>
        <w:spacing w:before="144" w:line="219" w:lineRule="auto"/>
        <w:ind w:left="479"/>
        <w:rPr>
          <w:sz w:val="24"/>
          <w:szCs w:val="24"/>
        </w:rPr>
      </w:pPr>
      <w:r>
        <w:rPr>
          <w:sz w:val="24"/>
          <w:szCs w:val="24"/>
        </w:rPr>
        <w:t>4. 本合同由双方法定代表人或其授权的代理人签名</w:t>
      </w:r>
      <w:r>
        <w:rPr>
          <w:spacing w:val="-1"/>
          <w:sz w:val="24"/>
          <w:szCs w:val="24"/>
        </w:rPr>
        <w:t>并加盖单位章后生效。</w:t>
      </w:r>
    </w:p>
    <w:p w14:paraId="1E1B2595">
      <w:pPr>
        <w:pStyle w:val="2"/>
        <w:spacing w:before="237" w:line="219" w:lineRule="auto"/>
        <w:ind w:left="484"/>
        <w:rPr>
          <w:sz w:val="24"/>
          <w:szCs w:val="24"/>
        </w:rPr>
      </w:pPr>
      <w:r>
        <w:rPr>
          <w:spacing w:val="1"/>
          <w:sz w:val="24"/>
          <w:szCs w:val="24"/>
        </w:rPr>
        <w:t>5. 本合同正本</w:t>
      </w:r>
      <w:r>
        <w:rPr>
          <w:spacing w:val="-117"/>
          <w:sz w:val="24"/>
          <w:szCs w:val="24"/>
        </w:rPr>
        <w:t xml:space="preserve"> </w:t>
      </w:r>
      <w:r>
        <w:rPr>
          <w:spacing w:val="1"/>
          <w:sz w:val="24"/>
          <w:szCs w:val="24"/>
          <w:u w:val="single" w:color="auto"/>
        </w:rPr>
        <w:t xml:space="preserve">    </w:t>
      </w:r>
      <w:r>
        <w:rPr>
          <w:spacing w:val="-108"/>
          <w:sz w:val="24"/>
          <w:szCs w:val="24"/>
        </w:rPr>
        <w:t xml:space="preserve"> </w:t>
      </w:r>
      <w:r>
        <w:rPr>
          <w:spacing w:val="1"/>
          <w:sz w:val="24"/>
          <w:szCs w:val="24"/>
        </w:rPr>
        <w:t>份、副本</w:t>
      </w:r>
      <w:r>
        <w:rPr>
          <w:spacing w:val="-118"/>
          <w:sz w:val="24"/>
          <w:szCs w:val="24"/>
        </w:rPr>
        <w:t xml:space="preserve"> </w:t>
      </w:r>
      <w:r>
        <w:rPr>
          <w:spacing w:val="2"/>
          <w:sz w:val="24"/>
          <w:szCs w:val="24"/>
          <w:u w:val="single" w:color="auto"/>
        </w:rPr>
        <w:t xml:space="preserve">    </w:t>
      </w:r>
      <w:r>
        <w:rPr>
          <w:spacing w:val="-111"/>
          <w:sz w:val="24"/>
          <w:szCs w:val="24"/>
        </w:rPr>
        <w:t xml:space="preserve"> </w:t>
      </w:r>
      <w:r>
        <w:rPr>
          <w:spacing w:val="1"/>
          <w:sz w:val="24"/>
          <w:szCs w:val="24"/>
        </w:rPr>
        <w:t>份，合同各方各执正本一份，</w:t>
      </w:r>
      <w:r>
        <w:rPr>
          <w:sz w:val="24"/>
          <w:szCs w:val="24"/>
        </w:rPr>
        <w:t>副本</w:t>
      </w:r>
      <w:r>
        <w:rPr>
          <w:sz w:val="24"/>
          <w:szCs w:val="24"/>
          <w:u w:val="single" w:color="auto"/>
        </w:rPr>
        <w:t xml:space="preserve">    </w:t>
      </w:r>
      <w:r>
        <w:rPr>
          <w:spacing w:val="-110"/>
          <w:sz w:val="24"/>
          <w:szCs w:val="24"/>
        </w:rPr>
        <w:t xml:space="preserve"> </w:t>
      </w:r>
      <w:r>
        <w:rPr>
          <w:sz w:val="24"/>
          <w:szCs w:val="24"/>
        </w:rPr>
        <w:t>份，当正本与副本</w:t>
      </w:r>
    </w:p>
    <w:p w14:paraId="429E0160">
      <w:pPr>
        <w:pStyle w:val="2"/>
        <w:spacing w:before="116" w:line="219" w:lineRule="auto"/>
        <w:ind w:left="19"/>
        <w:rPr>
          <w:sz w:val="24"/>
          <w:szCs w:val="24"/>
        </w:rPr>
      </w:pPr>
      <w:r>
        <w:rPr>
          <w:spacing w:val="-3"/>
          <w:sz w:val="24"/>
          <w:szCs w:val="24"/>
        </w:rPr>
        <w:t>的内容不一致时，以正本为准。</w:t>
      </w:r>
    </w:p>
    <w:p w14:paraId="560696E7">
      <w:pPr>
        <w:pStyle w:val="2"/>
        <w:spacing w:before="25" w:line="219" w:lineRule="auto"/>
        <w:ind w:left="3"/>
        <w:rPr>
          <w:sz w:val="24"/>
          <w:szCs w:val="24"/>
        </w:rPr>
      </w:pPr>
      <w:r>
        <w:rPr>
          <w:spacing w:val="-1"/>
          <w:sz w:val="24"/>
          <w:szCs w:val="24"/>
        </w:rPr>
        <w:t>发包人：</w:t>
      </w:r>
      <w:r>
        <w:rPr>
          <w:rFonts w:hint="eastAsia"/>
          <w:spacing w:val="-1"/>
          <w:sz w:val="24"/>
          <w:szCs w:val="24"/>
          <w:lang w:val="en-US" w:eastAsia="zh-CN"/>
        </w:rPr>
        <w:t xml:space="preserve">         </w:t>
      </w:r>
      <w:r>
        <w:rPr>
          <w:spacing w:val="-1"/>
          <w:sz w:val="24"/>
          <w:szCs w:val="24"/>
        </w:rPr>
        <w:t>（盖单位章）    发包人：</w:t>
      </w:r>
      <w:r>
        <w:rPr>
          <w:rFonts w:hint="eastAsia"/>
          <w:spacing w:val="-1"/>
          <w:sz w:val="24"/>
          <w:szCs w:val="24"/>
          <w:u w:val="single" w:color="auto"/>
          <w:lang w:eastAsia="zh-CN"/>
        </w:rPr>
        <w:t>镇赉县交通运输综合服务中心</w:t>
      </w:r>
      <w:r>
        <w:rPr>
          <w:spacing w:val="-1"/>
          <w:sz w:val="24"/>
          <w:szCs w:val="24"/>
        </w:rPr>
        <w:t>（盖单位章）</w:t>
      </w:r>
    </w:p>
    <w:p w14:paraId="11322EFB">
      <w:pPr>
        <w:pStyle w:val="2"/>
        <w:spacing w:before="78" w:line="219" w:lineRule="auto"/>
        <w:rPr>
          <w:sz w:val="24"/>
          <w:szCs w:val="24"/>
        </w:rPr>
      </w:pPr>
      <w:r>
        <w:rPr>
          <w:spacing w:val="-1"/>
          <w:sz w:val="24"/>
          <w:szCs w:val="24"/>
        </w:rPr>
        <w:t>法定代表人                              法定代表人</w:t>
      </w:r>
    </w:p>
    <w:p w14:paraId="6BF4084C">
      <w:pPr>
        <w:pStyle w:val="2"/>
        <w:spacing w:before="27" w:line="219" w:lineRule="auto"/>
        <w:ind w:left="2"/>
        <w:rPr>
          <w:sz w:val="24"/>
          <w:szCs w:val="24"/>
        </w:rPr>
      </w:pPr>
      <w:r>
        <w:rPr>
          <w:spacing w:val="2"/>
          <w:sz w:val="24"/>
          <w:szCs w:val="24"/>
        </w:rPr>
        <w:t>或其委托代理人</w:t>
      </w:r>
      <w:r>
        <w:rPr>
          <w:spacing w:val="-17"/>
          <w:sz w:val="24"/>
          <w:szCs w:val="24"/>
        </w:rPr>
        <w:t>：</w:t>
      </w:r>
      <w:r>
        <w:rPr>
          <w:sz w:val="24"/>
          <w:szCs w:val="24"/>
          <w:u w:val="single" w:color="auto"/>
        </w:rPr>
        <w:t xml:space="preserve">          </w:t>
      </w:r>
      <w:r>
        <w:rPr>
          <w:spacing w:val="-17"/>
          <w:sz w:val="24"/>
          <w:szCs w:val="24"/>
        </w:rPr>
        <w:t>（</w:t>
      </w:r>
      <w:r>
        <w:rPr>
          <w:spacing w:val="2"/>
          <w:sz w:val="24"/>
          <w:szCs w:val="24"/>
        </w:rPr>
        <w:t>签名）</w:t>
      </w:r>
      <w:r>
        <w:rPr>
          <w:spacing w:val="24"/>
          <w:sz w:val="24"/>
          <w:szCs w:val="24"/>
        </w:rPr>
        <w:t xml:space="preserve">     </w:t>
      </w:r>
      <w:r>
        <w:rPr>
          <w:spacing w:val="2"/>
          <w:sz w:val="24"/>
          <w:szCs w:val="24"/>
        </w:rPr>
        <w:t>或其委托代理人</w:t>
      </w:r>
      <w:r>
        <w:rPr>
          <w:spacing w:val="-17"/>
          <w:sz w:val="24"/>
          <w:szCs w:val="24"/>
        </w:rPr>
        <w:t>：</w:t>
      </w:r>
      <w:r>
        <w:rPr>
          <w:sz w:val="24"/>
          <w:szCs w:val="24"/>
          <w:u w:val="single" w:color="auto"/>
        </w:rPr>
        <w:t xml:space="preserve">          </w:t>
      </w:r>
      <w:r>
        <w:rPr>
          <w:spacing w:val="-17"/>
          <w:sz w:val="24"/>
          <w:szCs w:val="24"/>
        </w:rPr>
        <w:t>（</w:t>
      </w:r>
      <w:r>
        <w:rPr>
          <w:spacing w:val="2"/>
          <w:sz w:val="24"/>
          <w:szCs w:val="24"/>
        </w:rPr>
        <w:t>签名）</w:t>
      </w:r>
    </w:p>
    <w:p w14:paraId="799683AD">
      <w:pPr>
        <w:spacing w:line="455" w:lineRule="auto"/>
        <w:rPr>
          <w:rFonts w:ascii="Arial"/>
          <w:sz w:val="21"/>
        </w:rPr>
      </w:pPr>
    </w:p>
    <w:p w14:paraId="08792D97">
      <w:pPr>
        <w:pStyle w:val="2"/>
        <w:tabs>
          <w:tab w:val="left" w:pos="2638"/>
        </w:tabs>
        <w:spacing w:before="79" w:line="219" w:lineRule="auto"/>
        <w:ind w:left="2159"/>
        <w:rPr>
          <w:sz w:val="24"/>
          <w:szCs w:val="24"/>
        </w:rPr>
      </w:pPr>
      <w:r>
        <w:rPr>
          <w:sz w:val="24"/>
          <w:szCs w:val="24"/>
          <w:u w:val="single" w:color="auto"/>
        </w:rPr>
        <w:tab/>
      </w:r>
      <w:r>
        <w:rPr>
          <w:spacing w:val="-95"/>
          <w:sz w:val="24"/>
          <w:szCs w:val="24"/>
        </w:rPr>
        <w:t xml:space="preserve"> </w:t>
      </w:r>
      <w:r>
        <w:rPr>
          <w:spacing w:val="-10"/>
          <w:sz w:val="24"/>
          <w:szCs w:val="24"/>
        </w:rPr>
        <w:t>年</w:t>
      </w:r>
      <w:r>
        <w:rPr>
          <w:spacing w:val="39"/>
          <w:sz w:val="24"/>
          <w:szCs w:val="24"/>
          <w:u w:val="single" w:color="auto"/>
        </w:rPr>
        <w:t xml:space="preserve">   </w:t>
      </w:r>
      <w:r>
        <w:rPr>
          <w:spacing w:val="-102"/>
          <w:sz w:val="24"/>
          <w:szCs w:val="24"/>
        </w:rPr>
        <w:t xml:space="preserve"> </w:t>
      </w:r>
      <w:r>
        <w:rPr>
          <w:spacing w:val="-10"/>
          <w:sz w:val="24"/>
          <w:szCs w:val="24"/>
        </w:rPr>
        <w:t>月</w:t>
      </w:r>
      <w:r>
        <w:rPr>
          <w:spacing w:val="39"/>
          <w:sz w:val="24"/>
          <w:szCs w:val="24"/>
          <w:u w:val="single" w:color="auto"/>
        </w:rPr>
        <w:t xml:space="preserve">   </w:t>
      </w:r>
      <w:r>
        <w:rPr>
          <w:spacing w:val="-66"/>
          <w:sz w:val="24"/>
          <w:szCs w:val="24"/>
        </w:rPr>
        <w:t xml:space="preserve"> </w:t>
      </w:r>
      <w:r>
        <w:rPr>
          <w:spacing w:val="-10"/>
          <w:sz w:val="24"/>
          <w:szCs w:val="24"/>
        </w:rPr>
        <w:t xml:space="preserve">日                     </w:t>
      </w:r>
      <w:r>
        <w:rPr>
          <w:sz w:val="24"/>
          <w:szCs w:val="24"/>
          <w:u w:val="single" w:color="auto"/>
        </w:rPr>
        <w:t xml:space="preserve">    </w:t>
      </w:r>
      <w:r>
        <w:rPr>
          <w:spacing w:val="-110"/>
          <w:sz w:val="24"/>
          <w:szCs w:val="24"/>
        </w:rPr>
        <w:t xml:space="preserve"> </w:t>
      </w:r>
      <w:r>
        <w:rPr>
          <w:spacing w:val="-10"/>
          <w:sz w:val="24"/>
          <w:szCs w:val="24"/>
        </w:rPr>
        <w:t>年</w:t>
      </w:r>
      <w:r>
        <w:rPr>
          <w:sz w:val="24"/>
          <w:szCs w:val="24"/>
          <w:u w:val="single" w:color="auto"/>
        </w:rPr>
        <w:t xml:space="preserve">    </w:t>
      </w:r>
      <w:r>
        <w:rPr>
          <w:spacing w:val="-105"/>
          <w:sz w:val="24"/>
          <w:szCs w:val="24"/>
        </w:rPr>
        <w:t xml:space="preserve"> </w:t>
      </w:r>
      <w:r>
        <w:rPr>
          <w:spacing w:val="-10"/>
          <w:sz w:val="24"/>
          <w:szCs w:val="24"/>
        </w:rPr>
        <w:t>月</w:t>
      </w:r>
      <w:r>
        <w:rPr>
          <w:sz w:val="24"/>
          <w:szCs w:val="24"/>
          <w:u w:val="single" w:color="auto"/>
        </w:rPr>
        <w:t xml:space="preserve">    </w:t>
      </w:r>
      <w:r>
        <w:rPr>
          <w:spacing w:val="-69"/>
          <w:sz w:val="24"/>
          <w:szCs w:val="24"/>
        </w:rPr>
        <w:t xml:space="preserve"> </w:t>
      </w:r>
      <w:r>
        <w:rPr>
          <w:spacing w:val="-10"/>
          <w:sz w:val="24"/>
          <w:szCs w:val="24"/>
        </w:rPr>
        <w:t>日</w:t>
      </w:r>
    </w:p>
    <w:p w14:paraId="7A24CA0E">
      <w:pPr>
        <w:spacing w:line="347" w:lineRule="auto"/>
        <w:rPr>
          <w:rFonts w:ascii="Arial"/>
          <w:sz w:val="21"/>
        </w:rPr>
      </w:pPr>
    </w:p>
    <w:p w14:paraId="5445ABF0">
      <w:pPr>
        <w:pStyle w:val="2"/>
        <w:spacing w:before="78" w:line="219" w:lineRule="auto"/>
        <w:ind w:left="3"/>
        <w:rPr>
          <w:sz w:val="24"/>
          <w:szCs w:val="24"/>
        </w:rPr>
      </w:pPr>
      <w:r>
        <w:rPr>
          <w:sz w:val="24"/>
          <w:szCs w:val="24"/>
        </w:rPr>
        <w:t>发包人：</w:t>
      </w:r>
      <w:r>
        <w:rPr>
          <w:sz w:val="24"/>
          <w:szCs w:val="24"/>
          <w:u w:val="single" w:color="auto"/>
        </w:rPr>
        <w:t xml:space="preserve">       公路管理段</w:t>
      </w:r>
      <w:r>
        <w:rPr>
          <w:sz w:val="24"/>
          <w:szCs w:val="24"/>
        </w:rPr>
        <w:t>（盖单位章）</w:t>
      </w:r>
      <w:r>
        <w:rPr>
          <w:spacing w:val="10"/>
          <w:sz w:val="24"/>
          <w:szCs w:val="24"/>
        </w:rPr>
        <w:t xml:space="preserve">      </w:t>
      </w:r>
      <w:r>
        <w:rPr>
          <w:sz w:val="24"/>
          <w:szCs w:val="24"/>
        </w:rPr>
        <w:t>承包人</w:t>
      </w:r>
      <w:r>
        <w:rPr>
          <w:spacing w:val="-12"/>
          <w:sz w:val="24"/>
          <w:szCs w:val="24"/>
        </w:rPr>
        <w:t>：</w:t>
      </w:r>
      <w:r>
        <w:rPr>
          <w:sz w:val="24"/>
          <w:szCs w:val="24"/>
          <w:u w:val="single" w:color="auto"/>
        </w:rPr>
        <w:t xml:space="preserve">              </w:t>
      </w:r>
      <w:r>
        <w:rPr>
          <w:spacing w:val="-12"/>
          <w:sz w:val="24"/>
          <w:szCs w:val="24"/>
        </w:rPr>
        <w:t>（</w:t>
      </w:r>
      <w:r>
        <w:rPr>
          <w:sz w:val="24"/>
          <w:szCs w:val="24"/>
        </w:rPr>
        <w:t>盖单位章）</w:t>
      </w:r>
    </w:p>
    <w:p w14:paraId="626B4ED9">
      <w:pPr>
        <w:spacing w:line="456" w:lineRule="auto"/>
        <w:rPr>
          <w:rFonts w:ascii="Arial"/>
          <w:sz w:val="21"/>
        </w:rPr>
      </w:pPr>
    </w:p>
    <w:p w14:paraId="41C0DE5D">
      <w:pPr>
        <w:pStyle w:val="2"/>
        <w:spacing w:before="78" w:line="219" w:lineRule="auto"/>
        <w:rPr>
          <w:sz w:val="24"/>
          <w:szCs w:val="24"/>
        </w:rPr>
      </w:pPr>
      <w:r>
        <w:rPr>
          <w:spacing w:val="-3"/>
          <w:sz w:val="24"/>
          <w:szCs w:val="24"/>
        </w:rPr>
        <w:t>法定代表人</w:t>
      </w:r>
      <w:r>
        <w:rPr>
          <w:spacing w:val="2"/>
          <w:sz w:val="24"/>
          <w:szCs w:val="24"/>
        </w:rPr>
        <w:t xml:space="preserve">                                 </w:t>
      </w:r>
      <w:r>
        <w:rPr>
          <w:spacing w:val="-3"/>
          <w:sz w:val="24"/>
          <w:szCs w:val="24"/>
        </w:rPr>
        <w:t>法定代表人</w:t>
      </w:r>
    </w:p>
    <w:p w14:paraId="39D23546">
      <w:pPr>
        <w:pStyle w:val="2"/>
        <w:spacing w:before="27" w:line="219" w:lineRule="auto"/>
        <w:ind w:left="2"/>
        <w:rPr>
          <w:sz w:val="24"/>
          <w:szCs w:val="24"/>
        </w:rPr>
      </w:pPr>
      <w:r>
        <w:rPr>
          <w:spacing w:val="4"/>
          <w:sz w:val="24"/>
          <w:szCs w:val="24"/>
        </w:rPr>
        <w:t>或其委托代理人</w:t>
      </w:r>
      <w:r>
        <w:rPr>
          <w:spacing w:val="-18"/>
          <w:sz w:val="24"/>
          <w:szCs w:val="24"/>
        </w:rPr>
        <w:t>：</w:t>
      </w:r>
      <w:r>
        <w:rPr>
          <w:sz w:val="24"/>
          <w:szCs w:val="24"/>
          <w:u w:val="single" w:color="auto"/>
        </w:rPr>
        <w:t xml:space="preserve">          </w:t>
      </w:r>
      <w:r>
        <w:rPr>
          <w:spacing w:val="-18"/>
          <w:sz w:val="24"/>
          <w:szCs w:val="24"/>
        </w:rPr>
        <w:t>（</w:t>
      </w:r>
      <w:r>
        <w:rPr>
          <w:spacing w:val="4"/>
          <w:sz w:val="24"/>
          <w:szCs w:val="24"/>
        </w:rPr>
        <w:t xml:space="preserve">签名）         </w:t>
      </w:r>
      <w:r>
        <w:rPr>
          <w:spacing w:val="3"/>
          <w:sz w:val="24"/>
          <w:szCs w:val="24"/>
        </w:rPr>
        <w:t>或其委托代理人</w:t>
      </w:r>
      <w:r>
        <w:rPr>
          <w:spacing w:val="-18"/>
          <w:sz w:val="24"/>
          <w:szCs w:val="24"/>
        </w:rPr>
        <w:t>：</w:t>
      </w:r>
      <w:r>
        <w:rPr>
          <w:sz w:val="24"/>
          <w:szCs w:val="24"/>
          <w:u w:val="single" w:color="auto"/>
        </w:rPr>
        <w:t xml:space="preserve">          </w:t>
      </w:r>
      <w:r>
        <w:rPr>
          <w:spacing w:val="-18"/>
          <w:sz w:val="24"/>
          <w:szCs w:val="24"/>
        </w:rPr>
        <w:t>（</w:t>
      </w:r>
      <w:r>
        <w:rPr>
          <w:spacing w:val="3"/>
          <w:sz w:val="24"/>
          <w:szCs w:val="24"/>
        </w:rPr>
        <w:t>签名）</w:t>
      </w:r>
    </w:p>
    <w:p w14:paraId="6FD45E13">
      <w:pPr>
        <w:pStyle w:val="2"/>
        <w:tabs>
          <w:tab w:val="left" w:pos="2583"/>
        </w:tabs>
        <w:spacing w:before="79" w:line="219" w:lineRule="auto"/>
        <w:ind w:left="2104"/>
        <w:rPr>
          <w:sz w:val="24"/>
          <w:szCs w:val="24"/>
        </w:rPr>
      </w:pPr>
      <w:r>
        <w:rPr>
          <w:sz w:val="24"/>
          <w:szCs w:val="24"/>
          <w:u w:val="single" w:color="auto"/>
        </w:rPr>
        <w:tab/>
      </w:r>
      <w:r>
        <w:rPr>
          <w:spacing w:val="-109"/>
          <w:sz w:val="24"/>
          <w:szCs w:val="24"/>
        </w:rPr>
        <w:t xml:space="preserve"> </w:t>
      </w:r>
      <w:r>
        <w:rPr>
          <w:spacing w:val="-17"/>
          <w:sz w:val="24"/>
          <w:szCs w:val="24"/>
        </w:rPr>
        <w:t>年</w:t>
      </w:r>
      <w:r>
        <w:rPr>
          <w:spacing w:val="39"/>
          <w:sz w:val="24"/>
          <w:szCs w:val="24"/>
          <w:u w:val="single" w:color="auto"/>
        </w:rPr>
        <w:t xml:space="preserve">   </w:t>
      </w:r>
      <w:r>
        <w:rPr>
          <w:spacing w:val="-103"/>
          <w:sz w:val="24"/>
          <w:szCs w:val="24"/>
        </w:rPr>
        <w:t xml:space="preserve"> </w:t>
      </w:r>
      <w:r>
        <w:rPr>
          <w:spacing w:val="-17"/>
          <w:sz w:val="24"/>
          <w:szCs w:val="24"/>
        </w:rPr>
        <w:t>月</w:t>
      </w:r>
      <w:r>
        <w:rPr>
          <w:spacing w:val="40"/>
          <w:sz w:val="24"/>
          <w:szCs w:val="24"/>
          <w:u w:val="single" w:color="auto"/>
        </w:rPr>
        <w:t xml:space="preserve">   </w:t>
      </w:r>
      <w:r>
        <w:rPr>
          <w:spacing w:val="-69"/>
          <w:sz w:val="24"/>
          <w:szCs w:val="24"/>
        </w:rPr>
        <w:t xml:space="preserve"> </w:t>
      </w:r>
      <w:r>
        <w:rPr>
          <w:spacing w:val="-17"/>
          <w:sz w:val="24"/>
          <w:szCs w:val="24"/>
        </w:rPr>
        <w:t>日</w:t>
      </w:r>
      <w:r>
        <w:rPr>
          <w:spacing w:val="6"/>
          <w:sz w:val="24"/>
          <w:szCs w:val="24"/>
        </w:rPr>
        <w:t xml:space="preserve">                  </w:t>
      </w:r>
      <w:r>
        <w:rPr>
          <w:spacing w:val="2"/>
          <w:sz w:val="24"/>
          <w:szCs w:val="24"/>
          <w:u w:val="single" w:color="auto"/>
        </w:rPr>
        <w:t xml:space="preserve">    </w:t>
      </w:r>
      <w:r>
        <w:rPr>
          <w:spacing w:val="-108"/>
          <w:sz w:val="24"/>
          <w:szCs w:val="24"/>
        </w:rPr>
        <w:t xml:space="preserve"> </w:t>
      </w:r>
      <w:r>
        <w:rPr>
          <w:spacing w:val="-17"/>
          <w:sz w:val="24"/>
          <w:szCs w:val="24"/>
        </w:rPr>
        <w:t>年</w:t>
      </w:r>
      <w:r>
        <w:rPr>
          <w:sz w:val="24"/>
          <w:szCs w:val="24"/>
          <w:u w:val="single" w:color="auto"/>
        </w:rPr>
        <w:t xml:space="preserve">    </w:t>
      </w:r>
      <w:r>
        <w:rPr>
          <w:spacing w:val="-105"/>
          <w:sz w:val="24"/>
          <w:szCs w:val="24"/>
        </w:rPr>
        <w:t xml:space="preserve"> </w:t>
      </w:r>
      <w:r>
        <w:rPr>
          <w:spacing w:val="-17"/>
          <w:sz w:val="24"/>
          <w:szCs w:val="24"/>
        </w:rPr>
        <w:t>月</w:t>
      </w:r>
      <w:r>
        <w:rPr>
          <w:sz w:val="24"/>
          <w:szCs w:val="24"/>
          <w:u w:val="single" w:color="auto"/>
        </w:rPr>
        <w:t xml:space="preserve">    </w:t>
      </w:r>
      <w:r>
        <w:rPr>
          <w:spacing w:val="-69"/>
          <w:sz w:val="24"/>
          <w:szCs w:val="24"/>
        </w:rPr>
        <w:t xml:space="preserve"> </w:t>
      </w:r>
      <w:r>
        <w:rPr>
          <w:spacing w:val="-17"/>
          <w:sz w:val="24"/>
          <w:szCs w:val="24"/>
        </w:rPr>
        <w:t>日</w:t>
      </w:r>
    </w:p>
    <w:p w14:paraId="1FDB0AED">
      <w:pPr>
        <w:spacing w:line="219" w:lineRule="auto"/>
        <w:rPr>
          <w:sz w:val="24"/>
          <w:szCs w:val="24"/>
        </w:rPr>
        <w:sectPr>
          <w:footerReference r:id="rId31" w:type="default"/>
          <w:pgSz w:w="11910" w:h="16840"/>
          <w:pgMar w:top="1417" w:right="1134" w:bottom="1639" w:left="1134" w:header="0" w:footer="1328" w:gutter="0"/>
          <w:pgNumType w:fmt="decimal"/>
          <w:cols w:space="720" w:num="1"/>
        </w:sectPr>
      </w:pPr>
    </w:p>
    <w:p w14:paraId="2A873F53">
      <w:pPr>
        <w:pStyle w:val="2"/>
        <w:spacing w:before="78" w:line="233" w:lineRule="auto"/>
        <w:ind w:left="70"/>
        <w:rPr>
          <w:sz w:val="12"/>
          <w:szCs w:val="12"/>
        </w:rPr>
      </w:pPr>
      <w:r>
        <w:rPr>
          <w:b/>
          <w:bCs/>
          <w:spacing w:val="-7"/>
          <w:sz w:val="24"/>
          <w:szCs w:val="24"/>
        </w:rPr>
        <w:t>附件三</w:t>
      </w:r>
      <w:r>
        <w:rPr>
          <w:spacing w:val="-7"/>
          <w:sz w:val="24"/>
          <w:szCs w:val="24"/>
        </w:rPr>
        <w:t xml:space="preserve"> </w:t>
      </w:r>
      <w:r>
        <w:rPr>
          <w:b/>
          <w:bCs/>
          <w:spacing w:val="-7"/>
          <w:sz w:val="24"/>
          <w:szCs w:val="24"/>
        </w:rPr>
        <w:t>其他管理和技术人员最低要求</w:t>
      </w:r>
      <w:r>
        <w:fldChar w:fldCharType="begin"/>
      </w:r>
      <w:r>
        <w:instrText xml:space="preserve"> HYPERLINK \l "bookmark117" </w:instrText>
      </w:r>
      <w:r>
        <w:fldChar w:fldCharType="separate"/>
      </w:r>
      <w:r>
        <w:rPr>
          <w:b/>
          <w:bCs/>
          <w:spacing w:val="-7"/>
          <w:position w:val="12"/>
          <w:sz w:val="12"/>
          <w:szCs w:val="12"/>
        </w:rPr>
        <w:t>①</w:t>
      </w:r>
      <w:r>
        <w:rPr>
          <w:b/>
          <w:bCs/>
          <w:spacing w:val="-7"/>
          <w:position w:val="12"/>
          <w:sz w:val="12"/>
          <w:szCs w:val="12"/>
        </w:rPr>
        <w:fldChar w:fldCharType="end"/>
      </w:r>
    </w:p>
    <w:p w14:paraId="7E1464AB">
      <w:pPr>
        <w:spacing w:before="24"/>
      </w:pPr>
    </w:p>
    <w:tbl>
      <w:tblPr>
        <w:tblStyle w:val="9"/>
        <w:tblW w:w="101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6"/>
        <w:gridCol w:w="2969"/>
        <w:gridCol w:w="4694"/>
      </w:tblGrid>
      <w:tr w14:paraId="4BFCD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2446" w:type="dxa"/>
            <w:tcBorders>
              <w:top w:val="single" w:color="000000" w:sz="10" w:space="0"/>
              <w:left w:val="single" w:color="000000" w:sz="10" w:space="0"/>
            </w:tcBorders>
            <w:vAlign w:val="top"/>
          </w:tcPr>
          <w:p w14:paraId="63154382">
            <w:pPr>
              <w:spacing w:line="282" w:lineRule="auto"/>
              <w:rPr>
                <w:rFonts w:ascii="Arial"/>
                <w:sz w:val="21"/>
              </w:rPr>
            </w:pPr>
          </w:p>
          <w:p w14:paraId="2B3B2306">
            <w:pPr>
              <w:spacing w:line="283" w:lineRule="auto"/>
              <w:rPr>
                <w:rFonts w:ascii="Arial"/>
                <w:sz w:val="21"/>
              </w:rPr>
            </w:pPr>
          </w:p>
          <w:p w14:paraId="0D0ABBE8">
            <w:pPr>
              <w:pStyle w:val="10"/>
              <w:spacing w:before="65" w:line="229" w:lineRule="auto"/>
              <w:ind w:left="1008"/>
            </w:pPr>
            <w:r>
              <w:rPr>
                <w:spacing w:val="3"/>
              </w:rPr>
              <w:t>人员</w:t>
            </w:r>
          </w:p>
        </w:tc>
        <w:tc>
          <w:tcPr>
            <w:tcW w:w="2969" w:type="dxa"/>
            <w:tcBorders>
              <w:top w:val="single" w:color="000000" w:sz="10" w:space="0"/>
            </w:tcBorders>
            <w:vAlign w:val="top"/>
          </w:tcPr>
          <w:p w14:paraId="1C5302A0">
            <w:pPr>
              <w:spacing w:line="282" w:lineRule="auto"/>
              <w:rPr>
                <w:rFonts w:ascii="Arial"/>
                <w:sz w:val="21"/>
              </w:rPr>
            </w:pPr>
          </w:p>
          <w:p w14:paraId="191772A0">
            <w:pPr>
              <w:spacing w:line="283" w:lineRule="auto"/>
              <w:rPr>
                <w:rFonts w:ascii="Arial"/>
                <w:sz w:val="21"/>
              </w:rPr>
            </w:pPr>
          </w:p>
          <w:p w14:paraId="34477F51">
            <w:pPr>
              <w:pStyle w:val="10"/>
              <w:spacing w:before="65" w:line="228" w:lineRule="auto"/>
              <w:ind w:left="1280"/>
            </w:pPr>
            <w:r>
              <w:rPr>
                <w:spacing w:val="3"/>
              </w:rPr>
              <w:t>数量</w:t>
            </w:r>
          </w:p>
        </w:tc>
        <w:tc>
          <w:tcPr>
            <w:tcW w:w="4694" w:type="dxa"/>
            <w:tcBorders>
              <w:top w:val="single" w:color="000000" w:sz="10" w:space="0"/>
              <w:right w:val="single" w:color="000000" w:sz="10" w:space="0"/>
            </w:tcBorders>
            <w:vAlign w:val="top"/>
          </w:tcPr>
          <w:p w14:paraId="22559DD3">
            <w:pPr>
              <w:spacing w:line="282" w:lineRule="auto"/>
              <w:rPr>
                <w:rFonts w:ascii="Arial"/>
                <w:sz w:val="21"/>
              </w:rPr>
            </w:pPr>
          </w:p>
          <w:p w14:paraId="1A4FB340">
            <w:pPr>
              <w:spacing w:line="283" w:lineRule="auto"/>
              <w:rPr>
                <w:rFonts w:ascii="Arial"/>
                <w:sz w:val="21"/>
              </w:rPr>
            </w:pPr>
          </w:p>
          <w:p w14:paraId="6C659B42">
            <w:pPr>
              <w:pStyle w:val="10"/>
              <w:spacing w:before="65" w:line="228" w:lineRule="auto"/>
              <w:ind w:left="1836"/>
            </w:pPr>
            <w:r>
              <w:rPr>
                <w:spacing w:val="6"/>
              </w:rPr>
              <w:t>资格最低要求</w:t>
            </w:r>
          </w:p>
        </w:tc>
      </w:tr>
      <w:tr w14:paraId="09FA6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446" w:type="dxa"/>
            <w:tcBorders>
              <w:left w:val="single" w:color="000000" w:sz="10" w:space="0"/>
            </w:tcBorders>
            <w:vAlign w:val="top"/>
          </w:tcPr>
          <w:p w14:paraId="6ADFE095">
            <w:pPr>
              <w:pStyle w:val="10"/>
              <w:spacing w:before="38" w:line="237" w:lineRule="auto"/>
              <w:ind w:left="491" w:right="506" w:firstLine="223"/>
            </w:pPr>
            <w:r>
              <w:rPr>
                <w:spacing w:val="3"/>
              </w:rPr>
              <w:t>内业负责人</w:t>
            </w:r>
            <w:r>
              <w:rPr>
                <w:spacing w:val="4"/>
              </w:rPr>
              <w:t>（兼计划人员）</w:t>
            </w:r>
          </w:p>
        </w:tc>
        <w:tc>
          <w:tcPr>
            <w:tcW w:w="2969" w:type="dxa"/>
            <w:vAlign w:val="top"/>
          </w:tcPr>
          <w:p w14:paraId="173715C3">
            <w:pPr>
              <w:pStyle w:val="10"/>
              <w:spacing w:before="174" w:line="228" w:lineRule="auto"/>
              <w:ind w:left="647"/>
            </w:pPr>
            <w:r>
              <w:rPr>
                <w:spacing w:val="3"/>
              </w:rPr>
              <w:t>不少于</w:t>
            </w:r>
            <w:r>
              <w:rPr>
                <w:spacing w:val="-16"/>
              </w:rPr>
              <w:t xml:space="preserve"> </w:t>
            </w:r>
            <w:r>
              <w:rPr>
                <w:spacing w:val="3"/>
              </w:rPr>
              <w:t>1</w:t>
            </w:r>
            <w:r>
              <w:rPr>
                <w:spacing w:val="-37"/>
              </w:rPr>
              <w:t xml:space="preserve"> </w:t>
            </w:r>
            <w:r>
              <w:rPr>
                <w:spacing w:val="3"/>
              </w:rPr>
              <w:t>人</w:t>
            </w:r>
          </w:p>
        </w:tc>
        <w:tc>
          <w:tcPr>
            <w:tcW w:w="4694" w:type="dxa"/>
            <w:tcBorders>
              <w:right w:val="single" w:color="000000" w:sz="10" w:space="0"/>
            </w:tcBorders>
            <w:vAlign w:val="top"/>
          </w:tcPr>
          <w:p w14:paraId="7E93DC0A">
            <w:pPr>
              <w:pStyle w:val="10"/>
              <w:spacing w:before="174" w:line="228" w:lineRule="auto"/>
              <w:ind w:left="39"/>
            </w:pPr>
            <w:r>
              <w:rPr>
                <w:spacing w:val="6"/>
              </w:rPr>
              <w:t>具有公路养护实施经验</w:t>
            </w:r>
            <w:r>
              <w:rPr>
                <w:spacing w:val="-24"/>
              </w:rPr>
              <w:t xml:space="preserve"> </w:t>
            </w:r>
            <w:r>
              <w:rPr>
                <w:spacing w:val="6"/>
              </w:rPr>
              <w:t>3</w:t>
            </w:r>
            <w:r>
              <w:rPr>
                <w:spacing w:val="-37"/>
              </w:rPr>
              <w:t xml:space="preserve"> </w:t>
            </w:r>
            <w:r>
              <w:rPr>
                <w:spacing w:val="6"/>
              </w:rPr>
              <w:t>年及以上。</w:t>
            </w:r>
          </w:p>
        </w:tc>
      </w:tr>
      <w:tr w14:paraId="6A26E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446" w:type="dxa"/>
            <w:tcBorders>
              <w:left w:val="single" w:color="000000" w:sz="10" w:space="0"/>
            </w:tcBorders>
            <w:vAlign w:val="top"/>
          </w:tcPr>
          <w:p w14:paraId="25EDB6EB">
            <w:pPr>
              <w:pStyle w:val="10"/>
              <w:spacing w:before="173" w:line="228" w:lineRule="auto"/>
              <w:ind w:left="480"/>
            </w:pPr>
            <w:r>
              <w:rPr>
                <w:spacing w:val="8"/>
              </w:rPr>
              <w:t>道路养护工程师</w:t>
            </w:r>
          </w:p>
        </w:tc>
        <w:tc>
          <w:tcPr>
            <w:tcW w:w="2969" w:type="dxa"/>
            <w:vAlign w:val="top"/>
          </w:tcPr>
          <w:p w14:paraId="40828399">
            <w:pPr>
              <w:pStyle w:val="10"/>
              <w:spacing w:before="173" w:line="228" w:lineRule="auto"/>
              <w:ind w:left="647"/>
            </w:pPr>
            <w:r>
              <w:rPr>
                <w:spacing w:val="3"/>
              </w:rPr>
              <w:t>不少于</w:t>
            </w:r>
            <w:r>
              <w:rPr>
                <w:spacing w:val="-16"/>
              </w:rPr>
              <w:t xml:space="preserve"> </w:t>
            </w:r>
            <w:r>
              <w:rPr>
                <w:spacing w:val="3"/>
              </w:rPr>
              <w:t>1</w:t>
            </w:r>
            <w:r>
              <w:rPr>
                <w:spacing w:val="-37"/>
              </w:rPr>
              <w:t xml:space="preserve"> </w:t>
            </w:r>
            <w:r>
              <w:rPr>
                <w:spacing w:val="3"/>
              </w:rPr>
              <w:t>人</w:t>
            </w:r>
          </w:p>
        </w:tc>
        <w:tc>
          <w:tcPr>
            <w:tcW w:w="4694" w:type="dxa"/>
            <w:tcBorders>
              <w:right w:val="single" w:color="000000" w:sz="10" w:space="0"/>
            </w:tcBorders>
            <w:vAlign w:val="top"/>
          </w:tcPr>
          <w:p w14:paraId="29CF770A">
            <w:pPr>
              <w:pStyle w:val="10"/>
              <w:spacing w:before="39" w:line="228" w:lineRule="auto"/>
              <w:ind w:left="45"/>
            </w:pPr>
            <w:r>
              <w:rPr>
                <w:spacing w:val="8"/>
              </w:rPr>
              <w:t>（1）具有助理工程师</w:t>
            </w:r>
            <w:r>
              <w:rPr>
                <w:rFonts w:hint="eastAsia"/>
                <w:spacing w:val="8"/>
                <w:lang w:eastAsia="zh-CN"/>
              </w:rPr>
              <w:t>或以上</w:t>
            </w:r>
            <w:r>
              <w:rPr>
                <w:spacing w:val="8"/>
              </w:rPr>
              <w:t>技术职称；</w:t>
            </w:r>
          </w:p>
          <w:p w14:paraId="038865B7">
            <w:pPr>
              <w:pStyle w:val="10"/>
              <w:spacing w:before="25" w:line="222" w:lineRule="auto"/>
              <w:ind w:left="45"/>
            </w:pPr>
            <w:r>
              <w:rPr>
                <w:spacing w:val="8"/>
              </w:rPr>
              <w:t>（2）具有三年以上从事公路养护管理工作经历。</w:t>
            </w:r>
          </w:p>
        </w:tc>
      </w:tr>
      <w:tr w14:paraId="7E878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446" w:type="dxa"/>
            <w:tcBorders>
              <w:left w:val="single" w:color="000000" w:sz="10" w:space="0"/>
            </w:tcBorders>
            <w:vAlign w:val="top"/>
          </w:tcPr>
          <w:p w14:paraId="6A3ECFC2">
            <w:pPr>
              <w:pStyle w:val="10"/>
              <w:spacing w:before="175" w:line="228" w:lineRule="auto"/>
              <w:ind w:left="481"/>
            </w:pPr>
            <w:r>
              <w:rPr>
                <w:spacing w:val="8"/>
              </w:rPr>
              <w:t>桥梁养护工程师</w:t>
            </w:r>
          </w:p>
        </w:tc>
        <w:tc>
          <w:tcPr>
            <w:tcW w:w="2969" w:type="dxa"/>
            <w:vAlign w:val="top"/>
          </w:tcPr>
          <w:p w14:paraId="7FE80E35">
            <w:pPr>
              <w:pStyle w:val="10"/>
              <w:spacing w:before="175" w:line="228" w:lineRule="auto"/>
              <w:ind w:left="647"/>
            </w:pPr>
            <w:r>
              <w:rPr>
                <w:spacing w:val="3"/>
              </w:rPr>
              <w:t>不少于</w:t>
            </w:r>
            <w:r>
              <w:rPr>
                <w:spacing w:val="-16"/>
              </w:rPr>
              <w:t xml:space="preserve"> </w:t>
            </w:r>
            <w:r>
              <w:rPr>
                <w:spacing w:val="3"/>
              </w:rPr>
              <w:t>1</w:t>
            </w:r>
            <w:r>
              <w:rPr>
                <w:spacing w:val="-37"/>
              </w:rPr>
              <w:t xml:space="preserve"> </w:t>
            </w:r>
            <w:r>
              <w:rPr>
                <w:spacing w:val="3"/>
              </w:rPr>
              <w:t>人</w:t>
            </w:r>
          </w:p>
        </w:tc>
        <w:tc>
          <w:tcPr>
            <w:tcW w:w="4694" w:type="dxa"/>
            <w:tcBorders>
              <w:right w:val="single" w:color="000000" w:sz="10" w:space="0"/>
            </w:tcBorders>
            <w:vAlign w:val="top"/>
          </w:tcPr>
          <w:p w14:paraId="68407B77">
            <w:pPr>
              <w:pStyle w:val="10"/>
              <w:spacing w:before="38" w:line="228" w:lineRule="auto"/>
              <w:ind w:left="45"/>
            </w:pPr>
            <w:r>
              <w:rPr>
                <w:spacing w:val="7"/>
              </w:rPr>
              <w:t>（1）具有工程师</w:t>
            </w:r>
            <w:r>
              <w:rPr>
                <w:rFonts w:hint="eastAsia"/>
                <w:spacing w:val="7"/>
                <w:lang w:eastAsia="zh-CN"/>
              </w:rPr>
              <w:t>或以上</w:t>
            </w:r>
            <w:r>
              <w:rPr>
                <w:spacing w:val="7"/>
              </w:rPr>
              <w:t>技术职称；</w:t>
            </w:r>
          </w:p>
          <w:p w14:paraId="0B893FEC">
            <w:pPr>
              <w:pStyle w:val="10"/>
              <w:spacing w:before="26" w:line="221" w:lineRule="auto"/>
              <w:ind w:left="45"/>
            </w:pPr>
            <w:r>
              <w:rPr>
                <w:spacing w:val="8"/>
              </w:rPr>
              <w:t>（2）具有三年以上从事桥梁养护管理工作经历。</w:t>
            </w:r>
          </w:p>
        </w:tc>
      </w:tr>
      <w:tr w14:paraId="2B1C3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446" w:type="dxa"/>
            <w:tcBorders>
              <w:left w:val="single" w:color="000000" w:sz="10" w:space="0"/>
            </w:tcBorders>
            <w:vAlign w:val="top"/>
          </w:tcPr>
          <w:p w14:paraId="298706CB">
            <w:pPr>
              <w:pStyle w:val="10"/>
              <w:spacing w:before="177" w:line="228" w:lineRule="auto"/>
              <w:ind w:left="167"/>
            </w:pPr>
            <w:r>
              <w:rPr>
                <w:spacing w:val="8"/>
              </w:rPr>
              <w:t>专职安全生产管理人员</w:t>
            </w:r>
          </w:p>
        </w:tc>
        <w:tc>
          <w:tcPr>
            <w:tcW w:w="2969" w:type="dxa"/>
            <w:vAlign w:val="top"/>
          </w:tcPr>
          <w:p w14:paraId="506444C2">
            <w:pPr>
              <w:pStyle w:val="10"/>
              <w:spacing w:before="177" w:line="228" w:lineRule="auto"/>
              <w:ind w:left="647"/>
            </w:pPr>
            <w:r>
              <w:rPr>
                <w:spacing w:val="3"/>
              </w:rPr>
              <w:t>不少于</w:t>
            </w:r>
            <w:r>
              <w:rPr>
                <w:spacing w:val="-16"/>
              </w:rPr>
              <w:t xml:space="preserve"> </w:t>
            </w:r>
            <w:r>
              <w:rPr>
                <w:spacing w:val="3"/>
              </w:rPr>
              <w:t>1</w:t>
            </w:r>
            <w:r>
              <w:rPr>
                <w:spacing w:val="-37"/>
              </w:rPr>
              <w:t xml:space="preserve"> </w:t>
            </w:r>
            <w:r>
              <w:rPr>
                <w:spacing w:val="3"/>
              </w:rPr>
              <w:t>人</w:t>
            </w:r>
          </w:p>
        </w:tc>
        <w:tc>
          <w:tcPr>
            <w:tcW w:w="4694" w:type="dxa"/>
            <w:tcBorders>
              <w:right w:val="single" w:color="000000" w:sz="10" w:space="0"/>
            </w:tcBorders>
            <w:vAlign w:val="top"/>
          </w:tcPr>
          <w:p w14:paraId="1E8309F4">
            <w:pPr>
              <w:rPr>
                <w:rFonts w:ascii="Arial"/>
                <w:sz w:val="21"/>
              </w:rPr>
            </w:pPr>
          </w:p>
        </w:tc>
      </w:tr>
      <w:tr w14:paraId="2A8F8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446" w:type="dxa"/>
            <w:vMerge w:val="restart"/>
            <w:tcBorders>
              <w:left w:val="single" w:color="000000" w:sz="10" w:space="0"/>
              <w:bottom w:val="nil"/>
            </w:tcBorders>
            <w:vAlign w:val="top"/>
          </w:tcPr>
          <w:p w14:paraId="00EA4578">
            <w:pPr>
              <w:spacing w:line="394" w:lineRule="auto"/>
              <w:rPr>
                <w:rFonts w:ascii="Arial"/>
                <w:sz w:val="21"/>
              </w:rPr>
            </w:pPr>
          </w:p>
          <w:p w14:paraId="2A93A6A0">
            <w:pPr>
              <w:pStyle w:val="10"/>
              <w:spacing w:before="65" w:line="228" w:lineRule="auto"/>
              <w:ind w:left="902"/>
            </w:pPr>
            <w:r>
              <w:rPr>
                <w:spacing w:val="6"/>
              </w:rPr>
              <w:t>养护工</w:t>
            </w:r>
          </w:p>
        </w:tc>
        <w:tc>
          <w:tcPr>
            <w:tcW w:w="2969" w:type="dxa"/>
            <w:vAlign w:val="top"/>
          </w:tcPr>
          <w:p w14:paraId="420A4CD2">
            <w:pPr>
              <w:pStyle w:val="10"/>
              <w:spacing w:before="175" w:line="228" w:lineRule="auto"/>
              <w:ind w:left="647"/>
            </w:pPr>
            <w:r>
              <w:rPr>
                <w:spacing w:val="3"/>
              </w:rPr>
              <w:t>不少于</w:t>
            </w:r>
            <w:r>
              <w:rPr>
                <w:spacing w:val="-16"/>
              </w:rPr>
              <w:t xml:space="preserve"> </w:t>
            </w:r>
            <w:r>
              <w:rPr>
                <w:spacing w:val="3"/>
              </w:rPr>
              <w:t>1</w:t>
            </w:r>
            <w:r>
              <w:rPr>
                <w:spacing w:val="-37"/>
              </w:rPr>
              <w:t xml:space="preserve"> </w:t>
            </w:r>
            <w:r>
              <w:rPr>
                <w:spacing w:val="3"/>
              </w:rPr>
              <w:t>人</w:t>
            </w:r>
          </w:p>
        </w:tc>
        <w:tc>
          <w:tcPr>
            <w:tcW w:w="4694" w:type="dxa"/>
            <w:tcBorders>
              <w:right w:val="single" w:color="000000" w:sz="10" w:space="0"/>
            </w:tcBorders>
            <w:vAlign w:val="top"/>
          </w:tcPr>
          <w:p w14:paraId="6C13DB42">
            <w:pPr>
              <w:pStyle w:val="10"/>
              <w:spacing w:before="175" w:line="228" w:lineRule="auto"/>
              <w:ind w:left="35"/>
            </w:pPr>
            <w:r>
              <w:rPr>
                <w:spacing w:val="7"/>
              </w:rPr>
              <w:t>养护高级工</w:t>
            </w:r>
          </w:p>
        </w:tc>
      </w:tr>
      <w:tr w14:paraId="12305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446" w:type="dxa"/>
            <w:vMerge w:val="continue"/>
            <w:tcBorders>
              <w:top w:val="nil"/>
              <w:left w:val="single" w:color="000000" w:sz="10" w:space="0"/>
            </w:tcBorders>
            <w:vAlign w:val="top"/>
          </w:tcPr>
          <w:p w14:paraId="2DBB1C3B">
            <w:pPr>
              <w:rPr>
                <w:rFonts w:ascii="Arial"/>
                <w:sz w:val="21"/>
              </w:rPr>
            </w:pPr>
          </w:p>
        </w:tc>
        <w:tc>
          <w:tcPr>
            <w:tcW w:w="2969" w:type="dxa"/>
            <w:vAlign w:val="top"/>
          </w:tcPr>
          <w:p w14:paraId="35E70F26">
            <w:pPr>
              <w:pStyle w:val="10"/>
              <w:spacing w:before="176" w:line="228" w:lineRule="auto"/>
              <w:ind w:left="647"/>
            </w:pPr>
            <w:r>
              <w:rPr>
                <w:spacing w:val="5"/>
              </w:rPr>
              <w:t>不少于</w:t>
            </w:r>
            <w:r>
              <w:rPr>
                <w:spacing w:val="-32"/>
              </w:rPr>
              <w:t xml:space="preserve"> </w:t>
            </w:r>
            <w:r>
              <w:rPr>
                <w:spacing w:val="5"/>
              </w:rPr>
              <w:t>3</w:t>
            </w:r>
            <w:r>
              <w:rPr>
                <w:spacing w:val="-37"/>
              </w:rPr>
              <w:t xml:space="preserve"> </w:t>
            </w:r>
            <w:r>
              <w:rPr>
                <w:spacing w:val="5"/>
              </w:rPr>
              <w:t>人</w:t>
            </w:r>
          </w:p>
        </w:tc>
        <w:tc>
          <w:tcPr>
            <w:tcW w:w="4694" w:type="dxa"/>
            <w:tcBorders>
              <w:right w:val="single" w:color="000000" w:sz="10" w:space="0"/>
            </w:tcBorders>
            <w:vAlign w:val="top"/>
          </w:tcPr>
          <w:p w14:paraId="7B8AD586">
            <w:pPr>
              <w:pStyle w:val="10"/>
              <w:spacing w:before="176" w:line="228" w:lineRule="auto"/>
              <w:ind w:left="35"/>
            </w:pPr>
            <w:r>
              <w:rPr>
                <w:spacing w:val="7"/>
              </w:rPr>
              <w:t>养护中级工</w:t>
            </w:r>
          </w:p>
        </w:tc>
      </w:tr>
    </w:tbl>
    <w:p w14:paraId="624AA232">
      <w:pPr>
        <w:spacing w:before="32" w:line="256" w:lineRule="auto"/>
        <w:ind w:left="58" w:right="43" w:firstLine="2"/>
        <w:rPr>
          <w:rFonts w:ascii="楷体" w:hAnsi="楷体" w:eastAsia="楷体" w:cs="楷体"/>
          <w:sz w:val="20"/>
          <w:szCs w:val="20"/>
        </w:rPr>
      </w:pPr>
      <w:r>
        <w:rPr>
          <w:rFonts w:ascii="楷体" w:hAnsi="楷体" w:eastAsia="楷体" w:cs="楷体"/>
          <w:spacing w:val="9"/>
          <w:sz w:val="20"/>
          <w:szCs w:val="20"/>
        </w:rPr>
        <w:t>注：本表所要求的人员可自有或聘任，如聘任应保证在合同期内及时完成养护工作，并可按发包人要求</w:t>
      </w:r>
      <w:r>
        <w:rPr>
          <w:rFonts w:ascii="楷体" w:hAnsi="楷体" w:eastAsia="楷体" w:cs="楷体"/>
          <w:spacing w:val="8"/>
          <w:sz w:val="20"/>
          <w:szCs w:val="20"/>
        </w:rPr>
        <w:t>随时到</w:t>
      </w:r>
      <w:r>
        <w:rPr>
          <w:rFonts w:ascii="楷体" w:hAnsi="楷体" w:eastAsia="楷体" w:cs="楷体"/>
          <w:spacing w:val="-4"/>
          <w:sz w:val="20"/>
          <w:szCs w:val="20"/>
        </w:rPr>
        <w:t>场。</w:t>
      </w:r>
    </w:p>
    <w:p w14:paraId="18D26E8B">
      <w:pPr>
        <w:spacing w:line="246" w:lineRule="auto"/>
        <w:rPr>
          <w:rFonts w:ascii="Arial"/>
          <w:sz w:val="21"/>
        </w:rPr>
      </w:pPr>
    </w:p>
    <w:p w14:paraId="1A79E1A8">
      <w:pPr>
        <w:spacing w:line="246" w:lineRule="auto"/>
        <w:rPr>
          <w:rFonts w:ascii="Arial"/>
          <w:sz w:val="21"/>
        </w:rPr>
      </w:pPr>
    </w:p>
    <w:p w14:paraId="213D155C">
      <w:pPr>
        <w:spacing w:line="246" w:lineRule="auto"/>
        <w:rPr>
          <w:rFonts w:ascii="Arial"/>
          <w:sz w:val="21"/>
        </w:rPr>
      </w:pPr>
    </w:p>
    <w:p w14:paraId="7C24E22C">
      <w:pPr>
        <w:spacing w:line="246" w:lineRule="auto"/>
        <w:rPr>
          <w:rFonts w:ascii="Arial"/>
          <w:sz w:val="21"/>
        </w:rPr>
      </w:pPr>
    </w:p>
    <w:p w14:paraId="5945D36E">
      <w:pPr>
        <w:spacing w:line="246" w:lineRule="auto"/>
        <w:rPr>
          <w:rFonts w:ascii="Arial"/>
          <w:sz w:val="21"/>
        </w:rPr>
      </w:pPr>
    </w:p>
    <w:p w14:paraId="661B59D0">
      <w:pPr>
        <w:spacing w:line="246" w:lineRule="auto"/>
        <w:rPr>
          <w:rFonts w:ascii="Arial"/>
          <w:sz w:val="21"/>
        </w:rPr>
      </w:pPr>
    </w:p>
    <w:p w14:paraId="7DDB7D3D">
      <w:pPr>
        <w:spacing w:line="246" w:lineRule="auto"/>
        <w:rPr>
          <w:rFonts w:ascii="Arial"/>
          <w:sz w:val="21"/>
        </w:rPr>
      </w:pPr>
    </w:p>
    <w:p w14:paraId="2F938D94">
      <w:pPr>
        <w:spacing w:line="246" w:lineRule="auto"/>
        <w:rPr>
          <w:rFonts w:ascii="Arial"/>
          <w:sz w:val="21"/>
        </w:rPr>
      </w:pPr>
    </w:p>
    <w:p w14:paraId="224A88E9">
      <w:pPr>
        <w:spacing w:line="246" w:lineRule="auto"/>
        <w:rPr>
          <w:rFonts w:ascii="Arial"/>
          <w:sz w:val="21"/>
        </w:rPr>
      </w:pPr>
    </w:p>
    <w:p w14:paraId="2040D279">
      <w:pPr>
        <w:spacing w:line="246" w:lineRule="auto"/>
        <w:rPr>
          <w:rFonts w:ascii="Arial"/>
          <w:sz w:val="21"/>
        </w:rPr>
      </w:pPr>
    </w:p>
    <w:p w14:paraId="716098DC">
      <w:pPr>
        <w:spacing w:line="246" w:lineRule="auto"/>
        <w:rPr>
          <w:rFonts w:ascii="Arial"/>
          <w:sz w:val="21"/>
        </w:rPr>
      </w:pPr>
    </w:p>
    <w:p w14:paraId="2CA674CA">
      <w:pPr>
        <w:spacing w:line="246" w:lineRule="auto"/>
        <w:rPr>
          <w:rFonts w:ascii="Arial"/>
          <w:sz w:val="21"/>
        </w:rPr>
      </w:pPr>
    </w:p>
    <w:p w14:paraId="4BB44048">
      <w:pPr>
        <w:spacing w:line="246" w:lineRule="auto"/>
        <w:rPr>
          <w:rFonts w:ascii="Arial"/>
          <w:sz w:val="21"/>
        </w:rPr>
      </w:pPr>
    </w:p>
    <w:p w14:paraId="265E6180">
      <w:pPr>
        <w:spacing w:line="246" w:lineRule="auto"/>
        <w:rPr>
          <w:rFonts w:ascii="Arial"/>
          <w:sz w:val="21"/>
        </w:rPr>
      </w:pPr>
    </w:p>
    <w:p w14:paraId="3B0D03FE">
      <w:pPr>
        <w:spacing w:line="246" w:lineRule="auto"/>
        <w:rPr>
          <w:rFonts w:ascii="Arial"/>
          <w:sz w:val="21"/>
        </w:rPr>
      </w:pPr>
    </w:p>
    <w:p w14:paraId="487D6C16">
      <w:pPr>
        <w:spacing w:line="246" w:lineRule="auto"/>
        <w:rPr>
          <w:rFonts w:ascii="Arial"/>
          <w:sz w:val="21"/>
        </w:rPr>
      </w:pPr>
    </w:p>
    <w:p w14:paraId="59063DF5">
      <w:pPr>
        <w:spacing w:line="246" w:lineRule="auto"/>
        <w:rPr>
          <w:rFonts w:ascii="Arial"/>
          <w:sz w:val="21"/>
        </w:rPr>
      </w:pPr>
    </w:p>
    <w:p w14:paraId="00597732">
      <w:pPr>
        <w:spacing w:line="246" w:lineRule="auto"/>
        <w:rPr>
          <w:rFonts w:ascii="Arial"/>
          <w:sz w:val="21"/>
        </w:rPr>
      </w:pPr>
    </w:p>
    <w:p w14:paraId="3E06F656">
      <w:pPr>
        <w:spacing w:line="246" w:lineRule="auto"/>
        <w:rPr>
          <w:rFonts w:ascii="Arial"/>
          <w:sz w:val="21"/>
        </w:rPr>
      </w:pPr>
    </w:p>
    <w:p w14:paraId="60040570">
      <w:pPr>
        <w:spacing w:line="246" w:lineRule="auto"/>
        <w:rPr>
          <w:rFonts w:ascii="Arial"/>
          <w:sz w:val="21"/>
        </w:rPr>
      </w:pPr>
    </w:p>
    <w:p w14:paraId="5DDCEA96">
      <w:pPr>
        <w:spacing w:line="246" w:lineRule="auto"/>
        <w:rPr>
          <w:rFonts w:ascii="Arial"/>
          <w:sz w:val="21"/>
        </w:rPr>
      </w:pPr>
    </w:p>
    <w:p w14:paraId="47D427EB">
      <w:pPr>
        <w:spacing w:line="246" w:lineRule="auto"/>
        <w:rPr>
          <w:rFonts w:ascii="Arial"/>
          <w:sz w:val="21"/>
        </w:rPr>
      </w:pPr>
    </w:p>
    <w:p w14:paraId="5FC2CB1C">
      <w:pPr>
        <w:spacing w:line="246" w:lineRule="auto"/>
        <w:rPr>
          <w:rFonts w:ascii="Arial"/>
          <w:sz w:val="21"/>
        </w:rPr>
      </w:pPr>
    </w:p>
    <w:p w14:paraId="263D0B06">
      <w:pPr>
        <w:spacing w:line="246" w:lineRule="auto"/>
        <w:rPr>
          <w:rFonts w:ascii="Arial"/>
          <w:sz w:val="21"/>
        </w:rPr>
      </w:pPr>
    </w:p>
    <w:p w14:paraId="49A093E1">
      <w:pPr>
        <w:spacing w:line="246" w:lineRule="auto"/>
        <w:rPr>
          <w:rFonts w:ascii="Arial"/>
          <w:sz w:val="21"/>
        </w:rPr>
      </w:pPr>
    </w:p>
    <w:p w14:paraId="472F97C8">
      <w:pPr>
        <w:spacing w:line="247" w:lineRule="auto"/>
        <w:rPr>
          <w:rFonts w:ascii="Arial"/>
          <w:sz w:val="21"/>
        </w:rPr>
      </w:pPr>
    </w:p>
    <w:p w14:paraId="4164DED7">
      <w:pPr>
        <w:spacing w:line="247" w:lineRule="auto"/>
        <w:rPr>
          <w:rFonts w:ascii="Arial"/>
          <w:sz w:val="21"/>
        </w:rPr>
      </w:pPr>
    </w:p>
    <w:p w14:paraId="60FE21FC">
      <w:pPr>
        <w:spacing w:line="247" w:lineRule="auto"/>
        <w:rPr>
          <w:rFonts w:ascii="Arial"/>
          <w:sz w:val="21"/>
        </w:rPr>
      </w:pPr>
      <w:r>
        <w:pict>
          <v:shape id="_x0000_s1056" o:spid="_x0000_s1056" style="position:absolute;left:0pt;margin-left:2.1pt;margin-top:7.95pt;height:0pt;width:144pt;z-index:251744256;mso-width-relative:page;mso-height-relative:page;" filled="f" stroked="t" coordsize="2880,0" path="m0,0l2880,0e">
            <v:fill on="f" focussize="0,0"/>
            <v:stroke weight="0pt" color="#000000" miterlimit="0" joinstyle="bevel" endcap="square"/>
            <v:imagedata o:title=""/>
            <o:lock v:ext="edit"/>
          </v:shape>
        </w:pict>
      </w:r>
    </w:p>
    <w:p w14:paraId="0AD59791">
      <w:pPr>
        <w:pStyle w:val="2"/>
        <w:spacing w:before="65" w:line="252" w:lineRule="auto"/>
        <w:ind w:left="54" w:right="43" w:hanging="6"/>
        <w:rPr>
          <w:sz w:val="20"/>
          <w:szCs w:val="20"/>
        </w:rPr>
      </w:pPr>
      <w:bookmarkStart w:id="38" w:name="bookmark117"/>
      <w:bookmarkEnd w:id="38"/>
      <w:r>
        <w:rPr>
          <w:spacing w:val="10"/>
          <w:sz w:val="18"/>
          <w:szCs w:val="18"/>
        </w:rPr>
        <w:t>①</w:t>
      </w:r>
      <w:r>
        <w:rPr>
          <w:spacing w:val="10"/>
          <w:sz w:val="20"/>
          <w:szCs w:val="20"/>
        </w:rPr>
        <w:t>招标人将在发出成交通知书之后，并在签订合同之前要求中标人</w:t>
      </w:r>
      <w:r>
        <w:rPr>
          <w:spacing w:val="9"/>
          <w:sz w:val="20"/>
          <w:szCs w:val="20"/>
        </w:rPr>
        <w:t>按照本表的最低要求填报派驻本标段的其他管理和技术人员。履约时，发包人可根据项目需要，有权要求承包人无偿增加相应的人员。</w:t>
      </w:r>
    </w:p>
    <w:p w14:paraId="57A98EAA">
      <w:pPr>
        <w:spacing w:line="252" w:lineRule="auto"/>
        <w:rPr>
          <w:sz w:val="20"/>
          <w:szCs w:val="20"/>
        </w:rPr>
        <w:sectPr>
          <w:footerReference r:id="rId32" w:type="default"/>
          <w:pgSz w:w="11910" w:h="16840"/>
          <w:pgMar w:top="1417" w:right="1134" w:bottom="1134" w:left="1134" w:header="0" w:footer="1326" w:gutter="0"/>
          <w:pgNumType w:fmt="decimal"/>
          <w:cols w:space="720" w:num="1"/>
        </w:sectPr>
      </w:pPr>
    </w:p>
    <w:p w14:paraId="1FC93896">
      <w:pPr>
        <w:pStyle w:val="2"/>
        <w:spacing w:before="78" w:line="219" w:lineRule="auto"/>
        <w:ind w:left="27"/>
        <w:rPr>
          <w:sz w:val="24"/>
          <w:szCs w:val="24"/>
        </w:rPr>
      </w:pPr>
      <w:bookmarkStart w:id="39" w:name="bookmark118"/>
      <w:bookmarkEnd w:id="39"/>
      <w:r>
        <w:rPr>
          <w:b/>
          <w:bCs/>
          <w:spacing w:val="-8"/>
          <w:sz w:val="24"/>
          <w:szCs w:val="24"/>
        </w:rPr>
        <w:t>附件四</w:t>
      </w:r>
      <w:r>
        <w:rPr>
          <w:spacing w:val="-8"/>
          <w:sz w:val="24"/>
          <w:szCs w:val="24"/>
        </w:rPr>
        <w:t xml:space="preserve"> </w:t>
      </w:r>
      <w:r>
        <w:rPr>
          <w:b/>
          <w:bCs/>
          <w:spacing w:val="-8"/>
          <w:sz w:val="24"/>
          <w:szCs w:val="24"/>
        </w:rPr>
        <w:t>主要机械设备最低要求</w:t>
      </w:r>
    </w:p>
    <w:p w14:paraId="6E4C1476">
      <w:pPr>
        <w:spacing w:line="110" w:lineRule="exact"/>
      </w:pPr>
    </w:p>
    <w:tbl>
      <w:tblPr>
        <w:tblStyle w:val="9"/>
        <w:tblW w:w="99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3518"/>
        <w:gridCol w:w="2984"/>
        <w:gridCol w:w="2696"/>
      </w:tblGrid>
      <w:tr w14:paraId="4960F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24" w:type="dxa"/>
            <w:vAlign w:val="top"/>
          </w:tcPr>
          <w:p w14:paraId="5B879941">
            <w:pPr>
              <w:pStyle w:val="10"/>
              <w:spacing w:before="105" w:line="230" w:lineRule="auto"/>
              <w:ind w:left="114"/>
              <w:rPr>
                <w:sz w:val="19"/>
                <w:szCs w:val="19"/>
              </w:rPr>
            </w:pPr>
            <w:r>
              <w:rPr>
                <w:spacing w:val="5"/>
                <w:sz w:val="19"/>
                <w:szCs w:val="19"/>
              </w:rPr>
              <w:t>序号</w:t>
            </w:r>
          </w:p>
        </w:tc>
        <w:tc>
          <w:tcPr>
            <w:tcW w:w="3518" w:type="dxa"/>
            <w:vAlign w:val="top"/>
          </w:tcPr>
          <w:p w14:paraId="780308A6">
            <w:pPr>
              <w:pStyle w:val="10"/>
              <w:spacing w:before="105" w:line="230" w:lineRule="auto"/>
              <w:ind w:left="1367"/>
              <w:rPr>
                <w:sz w:val="19"/>
                <w:szCs w:val="19"/>
              </w:rPr>
            </w:pPr>
            <w:r>
              <w:rPr>
                <w:spacing w:val="7"/>
                <w:sz w:val="19"/>
                <w:szCs w:val="19"/>
              </w:rPr>
              <w:t>设备名称</w:t>
            </w:r>
          </w:p>
        </w:tc>
        <w:tc>
          <w:tcPr>
            <w:tcW w:w="2984" w:type="dxa"/>
            <w:vAlign w:val="top"/>
          </w:tcPr>
          <w:p w14:paraId="01E8972D">
            <w:pPr>
              <w:pStyle w:val="10"/>
              <w:spacing w:before="106" w:line="228" w:lineRule="auto"/>
              <w:ind w:left="1098"/>
              <w:rPr>
                <w:sz w:val="19"/>
                <w:szCs w:val="19"/>
              </w:rPr>
            </w:pPr>
            <w:r>
              <w:rPr>
                <w:spacing w:val="7"/>
                <w:sz w:val="19"/>
                <w:szCs w:val="19"/>
              </w:rPr>
              <w:t>规格参数</w:t>
            </w:r>
          </w:p>
        </w:tc>
        <w:tc>
          <w:tcPr>
            <w:tcW w:w="2696" w:type="dxa"/>
            <w:vAlign w:val="top"/>
          </w:tcPr>
          <w:p w14:paraId="1FF0D89F">
            <w:pPr>
              <w:pStyle w:val="10"/>
              <w:spacing w:before="106" w:line="228" w:lineRule="auto"/>
              <w:ind w:left="954"/>
              <w:rPr>
                <w:sz w:val="19"/>
                <w:szCs w:val="19"/>
              </w:rPr>
            </w:pPr>
            <w:r>
              <w:rPr>
                <w:spacing w:val="7"/>
                <w:sz w:val="19"/>
                <w:szCs w:val="19"/>
              </w:rPr>
              <w:t>数量要求</w:t>
            </w:r>
          </w:p>
        </w:tc>
      </w:tr>
      <w:tr w14:paraId="5D5AE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24" w:type="dxa"/>
            <w:vAlign w:val="top"/>
          </w:tcPr>
          <w:p w14:paraId="6E02FFAF">
            <w:pPr>
              <w:pStyle w:val="10"/>
              <w:spacing w:before="160" w:line="257" w:lineRule="exact"/>
              <w:ind w:left="331"/>
              <w:rPr>
                <w:sz w:val="19"/>
                <w:szCs w:val="19"/>
              </w:rPr>
            </w:pPr>
            <w:r>
              <w:rPr>
                <w:position w:val="1"/>
                <w:sz w:val="19"/>
                <w:szCs w:val="19"/>
              </w:rPr>
              <w:t>1</w:t>
            </w:r>
          </w:p>
        </w:tc>
        <w:tc>
          <w:tcPr>
            <w:tcW w:w="3518" w:type="dxa"/>
            <w:vAlign w:val="top"/>
          </w:tcPr>
          <w:p w14:paraId="2A921FC8">
            <w:pPr>
              <w:pStyle w:val="10"/>
              <w:spacing w:before="31" w:line="234" w:lineRule="auto"/>
              <w:ind w:left="112" w:right="44" w:hanging="1"/>
              <w:rPr>
                <w:sz w:val="19"/>
                <w:szCs w:val="19"/>
              </w:rPr>
            </w:pPr>
            <w:r>
              <w:rPr>
                <w:spacing w:val="7"/>
                <w:sz w:val="19"/>
                <w:szCs w:val="19"/>
              </w:rPr>
              <w:t>沥青路面综合养护车（具有沥青撒布、拌合、压实等功能）</w:t>
            </w:r>
          </w:p>
        </w:tc>
        <w:tc>
          <w:tcPr>
            <w:tcW w:w="2984" w:type="dxa"/>
            <w:vAlign w:val="top"/>
          </w:tcPr>
          <w:p w14:paraId="6755BBB2">
            <w:pPr>
              <w:pStyle w:val="10"/>
              <w:spacing w:before="160" w:line="228" w:lineRule="auto"/>
              <w:ind w:left="114"/>
              <w:rPr>
                <w:sz w:val="19"/>
                <w:szCs w:val="19"/>
              </w:rPr>
            </w:pPr>
            <w:r>
              <w:rPr>
                <w:spacing w:val="7"/>
                <w:sz w:val="19"/>
                <w:szCs w:val="19"/>
              </w:rPr>
              <w:t>汽车底盘</w:t>
            </w:r>
          </w:p>
        </w:tc>
        <w:tc>
          <w:tcPr>
            <w:tcW w:w="2696" w:type="dxa"/>
            <w:vAlign w:val="top"/>
          </w:tcPr>
          <w:p w14:paraId="23A9C508">
            <w:pPr>
              <w:pStyle w:val="10"/>
              <w:spacing w:before="160" w:line="228" w:lineRule="auto"/>
              <w:ind w:left="113"/>
              <w:rPr>
                <w:sz w:val="19"/>
                <w:szCs w:val="19"/>
              </w:rPr>
            </w:pPr>
            <w:r>
              <w:rPr>
                <w:sz w:val="19"/>
                <w:szCs w:val="19"/>
              </w:rPr>
              <w:t>每</w:t>
            </w:r>
            <w:r>
              <w:rPr>
                <w:spacing w:val="-12"/>
                <w:sz w:val="19"/>
                <w:szCs w:val="19"/>
              </w:rPr>
              <w:t xml:space="preserve"> </w:t>
            </w:r>
            <w:r>
              <w:rPr>
                <w:sz w:val="19"/>
                <w:szCs w:val="19"/>
              </w:rPr>
              <w:t>100</w:t>
            </w:r>
            <w:r>
              <w:rPr>
                <w:spacing w:val="-32"/>
                <w:sz w:val="19"/>
                <w:szCs w:val="19"/>
              </w:rPr>
              <w:t xml:space="preserve"> </w:t>
            </w:r>
            <w:r>
              <w:rPr>
                <w:sz w:val="19"/>
                <w:szCs w:val="19"/>
              </w:rPr>
              <w:t>公里不少于</w:t>
            </w:r>
            <w:r>
              <w:rPr>
                <w:rFonts w:hint="eastAsia"/>
                <w:spacing w:val="-20"/>
                <w:sz w:val="19"/>
                <w:szCs w:val="19"/>
                <w:lang w:val="en-US" w:eastAsia="zh-CN"/>
              </w:rPr>
              <w:t>0.5</w:t>
            </w:r>
            <w:r>
              <w:rPr>
                <w:sz w:val="19"/>
                <w:szCs w:val="19"/>
              </w:rPr>
              <w:t>台</w:t>
            </w:r>
          </w:p>
        </w:tc>
      </w:tr>
      <w:tr w14:paraId="2FDD8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0D37806F">
            <w:pPr>
              <w:pStyle w:val="10"/>
              <w:spacing w:before="143" w:line="257" w:lineRule="exact"/>
              <w:ind w:left="319"/>
              <w:rPr>
                <w:sz w:val="19"/>
                <w:szCs w:val="19"/>
              </w:rPr>
            </w:pPr>
            <w:r>
              <w:rPr>
                <w:position w:val="1"/>
                <w:sz w:val="19"/>
                <w:szCs w:val="19"/>
              </w:rPr>
              <w:t>2</w:t>
            </w:r>
          </w:p>
        </w:tc>
        <w:tc>
          <w:tcPr>
            <w:tcW w:w="3518" w:type="dxa"/>
            <w:vAlign w:val="top"/>
          </w:tcPr>
          <w:p w14:paraId="6FB50EFD">
            <w:pPr>
              <w:pStyle w:val="10"/>
              <w:spacing w:before="143" w:line="228" w:lineRule="auto"/>
              <w:ind w:left="110"/>
              <w:rPr>
                <w:sz w:val="19"/>
                <w:szCs w:val="19"/>
              </w:rPr>
            </w:pPr>
            <w:r>
              <w:rPr>
                <w:spacing w:val="8"/>
                <w:sz w:val="19"/>
                <w:szCs w:val="19"/>
              </w:rPr>
              <w:t>道路除雪设备（推雪铲除雪车）</w:t>
            </w:r>
          </w:p>
        </w:tc>
        <w:tc>
          <w:tcPr>
            <w:tcW w:w="2984" w:type="dxa"/>
            <w:vAlign w:val="top"/>
          </w:tcPr>
          <w:p w14:paraId="2C71AD61">
            <w:pPr>
              <w:pStyle w:val="10"/>
              <w:spacing w:before="143" w:line="228" w:lineRule="auto"/>
              <w:ind w:left="125"/>
              <w:rPr>
                <w:sz w:val="19"/>
                <w:szCs w:val="19"/>
              </w:rPr>
            </w:pPr>
            <w:r>
              <w:rPr>
                <w:spacing w:val="3"/>
                <w:sz w:val="19"/>
                <w:szCs w:val="19"/>
              </w:rPr>
              <w:t>除雪宽度</w:t>
            </w:r>
            <w:r>
              <w:rPr>
                <w:spacing w:val="-22"/>
                <w:sz w:val="19"/>
                <w:szCs w:val="19"/>
              </w:rPr>
              <w:t xml:space="preserve"> </w:t>
            </w:r>
            <w:r>
              <w:rPr>
                <w:spacing w:val="3"/>
                <w:sz w:val="19"/>
                <w:szCs w:val="19"/>
              </w:rPr>
              <w:t>1.5-3.5m</w:t>
            </w:r>
          </w:p>
        </w:tc>
        <w:tc>
          <w:tcPr>
            <w:tcW w:w="2696" w:type="dxa"/>
            <w:vAlign w:val="top"/>
          </w:tcPr>
          <w:p w14:paraId="37435C3A">
            <w:pPr>
              <w:pStyle w:val="10"/>
              <w:spacing w:before="143" w:line="228" w:lineRule="auto"/>
              <w:ind w:left="113"/>
              <w:rPr>
                <w:sz w:val="19"/>
                <w:szCs w:val="19"/>
              </w:rPr>
            </w:pPr>
            <w:r>
              <w:rPr>
                <w:spacing w:val="1"/>
                <w:sz w:val="19"/>
                <w:szCs w:val="19"/>
              </w:rPr>
              <w:t>每</w:t>
            </w:r>
            <w:r>
              <w:rPr>
                <w:spacing w:val="-11"/>
                <w:sz w:val="19"/>
                <w:szCs w:val="19"/>
              </w:rPr>
              <w:t xml:space="preserve"> </w:t>
            </w:r>
            <w:r>
              <w:rPr>
                <w:spacing w:val="1"/>
                <w:sz w:val="19"/>
                <w:szCs w:val="19"/>
              </w:rPr>
              <w:t>100</w:t>
            </w:r>
            <w:r>
              <w:rPr>
                <w:spacing w:val="-32"/>
                <w:sz w:val="19"/>
                <w:szCs w:val="19"/>
              </w:rPr>
              <w:t xml:space="preserve"> </w:t>
            </w:r>
            <w:r>
              <w:rPr>
                <w:spacing w:val="1"/>
                <w:sz w:val="19"/>
                <w:szCs w:val="19"/>
              </w:rPr>
              <w:t>公里不少于</w:t>
            </w:r>
            <w:r>
              <w:rPr>
                <w:rFonts w:hint="eastAsia"/>
                <w:spacing w:val="-32"/>
                <w:sz w:val="19"/>
                <w:szCs w:val="19"/>
                <w:lang w:val="en-US" w:eastAsia="zh-CN"/>
              </w:rPr>
              <w:t>1</w:t>
            </w:r>
            <w:r>
              <w:rPr>
                <w:spacing w:val="1"/>
                <w:sz w:val="19"/>
                <w:szCs w:val="19"/>
              </w:rPr>
              <w:t>台</w:t>
            </w:r>
          </w:p>
        </w:tc>
      </w:tr>
      <w:tr w14:paraId="75CDC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1926A1D1">
            <w:pPr>
              <w:pStyle w:val="10"/>
              <w:spacing w:before="143" w:line="255" w:lineRule="exact"/>
              <w:ind w:left="320"/>
              <w:rPr>
                <w:sz w:val="19"/>
                <w:szCs w:val="19"/>
              </w:rPr>
            </w:pPr>
            <w:r>
              <w:rPr>
                <w:position w:val="1"/>
                <w:sz w:val="19"/>
                <w:szCs w:val="19"/>
              </w:rPr>
              <w:t>3</w:t>
            </w:r>
          </w:p>
        </w:tc>
        <w:tc>
          <w:tcPr>
            <w:tcW w:w="3518" w:type="dxa"/>
            <w:vAlign w:val="top"/>
          </w:tcPr>
          <w:p w14:paraId="4761F659">
            <w:pPr>
              <w:pStyle w:val="10"/>
              <w:spacing w:before="143" w:line="228" w:lineRule="auto"/>
              <w:ind w:left="110"/>
              <w:rPr>
                <w:sz w:val="19"/>
                <w:szCs w:val="19"/>
              </w:rPr>
            </w:pPr>
            <w:r>
              <w:rPr>
                <w:spacing w:val="8"/>
                <w:sz w:val="19"/>
                <w:szCs w:val="19"/>
              </w:rPr>
              <w:t>道路除雪设备（滚刷除雪车）</w:t>
            </w:r>
          </w:p>
        </w:tc>
        <w:tc>
          <w:tcPr>
            <w:tcW w:w="2984" w:type="dxa"/>
            <w:vAlign w:val="top"/>
          </w:tcPr>
          <w:p w14:paraId="093348D6">
            <w:pPr>
              <w:pStyle w:val="10"/>
              <w:spacing w:before="143" w:line="228" w:lineRule="auto"/>
              <w:ind w:left="125"/>
              <w:rPr>
                <w:sz w:val="19"/>
                <w:szCs w:val="19"/>
              </w:rPr>
            </w:pPr>
            <w:r>
              <w:rPr>
                <w:spacing w:val="3"/>
                <w:sz w:val="19"/>
                <w:szCs w:val="19"/>
              </w:rPr>
              <w:t>除雪宽度</w:t>
            </w:r>
            <w:r>
              <w:rPr>
                <w:spacing w:val="-22"/>
                <w:sz w:val="19"/>
                <w:szCs w:val="19"/>
              </w:rPr>
              <w:t xml:space="preserve"> </w:t>
            </w:r>
            <w:r>
              <w:rPr>
                <w:spacing w:val="3"/>
                <w:sz w:val="19"/>
                <w:szCs w:val="19"/>
              </w:rPr>
              <w:t>1.5-3.5m</w:t>
            </w:r>
          </w:p>
        </w:tc>
        <w:tc>
          <w:tcPr>
            <w:tcW w:w="2696" w:type="dxa"/>
            <w:vAlign w:val="top"/>
          </w:tcPr>
          <w:p w14:paraId="7105113E">
            <w:pPr>
              <w:pStyle w:val="10"/>
              <w:spacing w:before="143" w:line="228" w:lineRule="auto"/>
              <w:ind w:left="113"/>
              <w:rPr>
                <w:sz w:val="19"/>
                <w:szCs w:val="19"/>
              </w:rPr>
            </w:pPr>
            <w:r>
              <w:rPr>
                <w:spacing w:val="1"/>
                <w:sz w:val="19"/>
                <w:szCs w:val="19"/>
              </w:rPr>
              <w:t>每</w:t>
            </w:r>
            <w:r>
              <w:rPr>
                <w:spacing w:val="-11"/>
                <w:sz w:val="19"/>
                <w:szCs w:val="19"/>
              </w:rPr>
              <w:t xml:space="preserve"> </w:t>
            </w:r>
            <w:r>
              <w:rPr>
                <w:spacing w:val="1"/>
                <w:sz w:val="19"/>
                <w:szCs w:val="19"/>
              </w:rPr>
              <w:t>100</w:t>
            </w:r>
            <w:r>
              <w:rPr>
                <w:spacing w:val="-32"/>
                <w:sz w:val="19"/>
                <w:szCs w:val="19"/>
              </w:rPr>
              <w:t xml:space="preserve"> </w:t>
            </w:r>
            <w:r>
              <w:rPr>
                <w:spacing w:val="1"/>
                <w:sz w:val="19"/>
                <w:szCs w:val="19"/>
              </w:rPr>
              <w:t>公里不少于</w:t>
            </w:r>
            <w:r>
              <w:rPr>
                <w:rFonts w:hint="eastAsia"/>
                <w:spacing w:val="-32"/>
                <w:sz w:val="19"/>
                <w:szCs w:val="19"/>
                <w:lang w:val="en-US" w:eastAsia="zh-CN"/>
              </w:rPr>
              <w:t>1</w:t>
            </w:r>
            <w:r>
              <w:rPr>
                <w:spacing w:val="1"/>
                <w:sz w:val="19"/>
                <w:szCs w:val="19"/>
              </w:rPr>
              <w:t>台</w:t>
            </w:r>
          </w:p>
        </w:tc>
      </w:tr>
      <w:tr w14:paraId="73FDE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5090642A">
            <w:pPr>
              <w:pStyle w:val="10"/>
              <w:spacing w:before="142" w:line="257" w:lineRule="exact"/>
              <w:ind w:left="316"/>
              <w:rPr>
                <w:sz w:val="19"/>
                <w:szCs w:val="19"/>
              </w:rPr>
            </w:pPr>
            <w:r>
              <w:rPr>
                <w:position w:val="1"/>
                <w:sz w:val="19"/>
                <w:szCs w:val="19"/>
              </w:rPr>
              <w:t>4</w:t>
            </w:r>
          </w:p>
        </w:tc>
        <w:tc>
          <w:tcPr>
            <w:tcW w:w="3518" w:type="dxa"/>
            <w:vAlign w:val="top"/>
          </w:tcPr>
          <w:p w14:paraId="65772DE9">
            <w:pPr>
              <w:pStyle w:val="10"/>
              <w:spacing w:before="143" w:line="227" w:lineRule="auto"/>
              <w:ind w:left="116"/>
              <w:rPr>
                <w:sz w:val="19"/>
                <w:szCs w:val="19"/>
              </w:rPr>
            </w:pPr>
            <w:r>
              <w:rPr>
                <w:spacing w:val="7"/>
                <w:sz w:val="19"/>
                <w:szCs w:val="19"/>
              </w:rPr>
              <w:t>融雪剂撒布车</w:t>
            </w:r>
          </w:p>
        </w:tc>
        <w:tc>
          <w:tcPr>
            <w:tcW w:w="2984" w:type="dxa"/>
            <w:vAlign w:val="top"/>
          </w:tcPr>
          <w:p w14:paraId="53A2491A">
            <w:pPr>
              <w:pStyle w:val="10"/>
              <w:spacing w:before="143" w:line="227" w:lineRule="auto"/>
              <w:ind w:left="113"/>
              <w:rPr>
                <w:sz w:val="19"/>
                <w:szCs w:val="19"/>
              </w:rPr>
            </w:pPr>
            <w:r>
              <w:rPr>
                <w:spacing w:val="7"/>
                <w:sz w:val="19"/>
                <w:szCs w:val="19"/>
              </w:rPr>
              <w:t>撒布宽度≥6m</w:t>
            </w:r>
          </w:p>
        </w:tc>
        <w:tc>
          <w:tcPr>
            <w:tcW w:w="2696" w:type="dxa"/>
            <w:vAlign w:val="top"/>
          </w:tcPr>
          <w:p w14:paraId="27DB3A40">
            <w:pPr>
              <w:pStyle w:val="10"/>
              <w:spacing w:before="142" w:line="228" w:lineRule="auto"/>
              <w:ind w:left="113"/>
              <w:rPr>
                <w:sz w:val="19"/>
                <w:szCs w:val="19"/>
              </w:rPr>
            </w:pPr>
            <w:r>
              <w:rPr>
                <w:sz w:val="19"/>
                <w:szCs w:val="19"/>
              </w:rPr>
              <w:t>每</w:t>
            </w:r>
            <w:r>
              <w:rPr>
                <w:spacing w:val="-12"/>
                <w:sz w:val="19"/>
                <w:szCs w:val="19"/>
              </w:rPr>
              <w:t xml:space="preserve"> </w:t>
            </w:r>
            <w:r>
              <w:rPr>
                <w:sz w:val="19"/>
                <w:szCs w:val="19"/>
              </w:rPr>
              <w:t>100</w:t>
            </w:r>
            <w:r>
              <w:rPr>
                <w:spacing w:val="-32"/>
                <w:sz w:val="19"/>
                <w:szCs w:val="19"/>
              </w:rPr>
              <w:t xml:space="preserve"> </w:t>
            </w:r>
            <w:r>
              <w:rPr>
                <w:sz w:val="19"/>
                <w:szCs w:val="19"/>
              </w:rPr>
              <w:t>公里不少于</w:t>
            </w:r>
            <w:r>
              <w:rPr>
                <w:rFonts w:hint="eastAsia"/>
                <w:spacing w:val="-20"/>
                <w:sz w:val="19"/>
                <w:szCs w:val="19"/>
                <w:lang w:val="en-US" w:eastAsia="zh-CN"/>
              </w:rPr>
              <w:t>1</w:t>
            </w:r>
            <w:r>
              <w:rPr>
                <w:spacing w:val="-22"/>
                <w:sz w:val="19"/>
                <w:szCs w:val="19"/>
              </w:rPr>
              <w:t xml:space="preserve"> </w:t>
            </w:r>
            <w:r>
              <w:rPr>
                <w:sz w:val="19"/>
                <w:szCs w:val="19"/>
              </w:rPr>
              <w:t>台</w:t>
            </w:r>
          </w:p>
        </w:tc>
      </w:tr>
      <w:tr w14:paraId="36C8C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00CCFC4E">
            <w:pPr>
              <w:pStyle w:val="10"/>
              <w:spacing w:before="142" w:line="255" w:lineRule="exact"/>
              <w:ind w:left="320"/>
              <w:rPr>
                <w:sz w:val="19"/>
                <w:szCs w:val="19"/>
              </w:rPr>
            </w:pPr>
            <w:r>
              <w:rPr>
                <w:position w:val="1"/>
                <w:sz w:val="19"/>
                <w:szCs w:val="19"/>
              </w:rPr>
              <w:t>5</w:t>
            </w:r>
          </w:p>
        </w:tc>
        <w:tc>
          <w:tcPr>
            <w:tcW w:w="3518" w:type="dxa"/>
            <w:vAlign w:val="top"/>
          </w:tcPr>
          <w:p w14:paraId="029A7CC7">
            <w:pPr>
              <w:pStyle w:val="10"/>
              <w:spacing w:before="142" w:line="228" w:lineRule="auto"/>
              <w:ind w:left="120"/>
              <w:rPr>
                <w:sz w:val="19"/>
                <w:szCs w:val="19"/>
              </w:rPr>
            </w:pPr>
            <w:r>
              <w:rPr>
                <w:spacing w:val="7"/>
                <w:sz w:val="19"/>
                <w:szCs w:val="19"/>
              </w:rPr>
              <w:t>多功能洒水车</w:t>
            </w:r>
          </w:p>
        </w:tc>
        <w:tc>
          <w:tcPr>
            <w:tcW w:w="2984" w:type="dxa"/>
            <w:vAlign w:val="top"/>
          </w:tcPr>
          <w:p w14:paraId="531035AF">
            <w:pPr>
              <w:pStyle w:val="10"/>
              <w:spacing w:before="142" w:line="255" w:lineRule="exact"/>
              <w:ind w:left="118"/>
              <w:rPr>
                <w:sz w:val="19"/>
                <w:szCs w:val="19"/>
              </w:rPr>
            </w:pPr>
            <w:r>
              <w:rPr>
                <w:spacing w:val="3"/>
                <w:position w:val="1"/>
                <w:sz w:val="19"/>
                <w:szCs w:val="19"/>
              </w:rPr>
              <w:t>5000-10000L</w:t>
            </w:r>
          </w:p>
        </w:tc>
        <w:tc>
          <w:tcPr>
            <w:tcW w:w="2696" w:type="dxa"/>
            <w:vAlign w:val="top"/>
          </w:tcPr>
          <w:p w14:paraId="22D6FFC0">
            <w:pPr>
              <w:pStyle w:val="10"/>
              <w:spacing w:before="142" w:line="228" w:lineRule="auto"/>
              <w:ind w:left="113"/>
              <w:rPr>
                <w:sz w:val="19"/>
                <w:szCs w:val="19"/>
              </w:rPr>
            </w:pPr>
            <w:r>
              <w:rPr>
                <w:spacing w:val="4"/>
                <w:sz w:val="19"/>
                <w:szCs w:val="19"/>
              </w:rPr>
              <w:t>每标段不少于</w:t>
            </w:r>
            <w:r>
              <w:rPr>
                <w:spacing w:val="-21"/>
                <w:sz w:val="19"/>
                <w:szCs w:val="19"/>
              </w:rPr>
              <w:t xml:space="preserve"> </w:t>
            </w:r>
            <w:r>
              <w:rPr>
                <w:spacing w:val="4"/>
                <w:sz w:val="19"/>
                <w:szCs w:val="19"/>
              </w:rPr>
              <w:t>1</w:t>
            </w:r>
            <w:r>
              <w:rPr>
                <w:spacing w:val="-20"/>
                <w:sz w:val="19"/>
                <w:szCs w:val="19"/>
              </w:rPr>
              <w:t xml:space="preserve"> </w:t>
            </w:r>
            <w:r>
              <w:rPr>
                <w:spacing w:val="4"/>
                <w:sz w:val="19"/>
                <w:szCs w:val="19"/>
              </w:rPr>
              <w:t>台</w:t>
            </w:r>
          </w:p>
        </w:tc>
      </w:tr>
      <w:tr w14:paraId="28393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7E4751A3">
            <w:pPr>
              <w:pStyle w:val="10"/>
              <w:spacing w:before="142" w:line="255" w:lineRule="exact"/>
              <w:ind w:left="318"/>
              <w:rPr>
                <w:sz w:val="19"/>
                <w:szCs w:val="19"/>
              </w:rPr>
            </w:pPr>
            <w:r>
              <w:rPr>
                <w:position w:val="1"/>
                <w:sz w:val="19"/>
                <w:szCs w:val="19"/>
              </w:rPr>
              <w:t>6</w:t>
            </w:r>
          </w:p>
        </w:tc>
        <w:tc>
          <w:tcPr>
            <w:tcW w:w="3518" w:type="dxa"/>
            <w:vAlign w:val="top"/>
          </w:tcPr>
          <w:p w14:paraId="27F1AF11">
            <w:pPr>
              <w:pStyle w:val="10"/>
              <w:spacing w:before="142" w:line="228" w:lineRule="auto"/>
              <w:ind w:left="112"/>
              <w:rPr>
                <w:sz w:val="19"/>
                <w:szCs w:val="19"/>
              </w:rPr>
            </w:pPr>
            <w:r>
              <w:rPr>
                <w:spacing w:val="7"/>
                <w:sz w:val="19"/>
                <w:szCs w:val="19"/>
              </w:rPr>
              <w:t>路面清扫车</w:t>
            </w:r>
          </w:p>
        </w:tc>
        <w:tc>
          <w:tcPr>
            <w:tcW w:w="2984" w:type="dxa"/>
            <w:vAlign w:val="top"/>
          </w:tcPr>
          <w:p w14:paraId="529F3E65">
            <w:pPr>
              <w:pStyle w:val="10"/>
              <w:spacing w:before="141" w:line="229" w:lineRule="auto"/>
              <w:ind w:left="114"/>
              <w:rPr>
                <w:sz w:val="19"/>
                <w:szCs w:val="19"/>
              </w:rPr>
            </w:pPr>
            <w:r>
              <w:rPr>
                <w:spacing w:val="5"/>
                <w:sz w:val="19"/>
                <w:szCs w:val="19"/>
              </w:rPr>
              <w:t>清扫宽度</w:t>
            </w:r>
            <w:r>
              <w:rPr>
                <w:spacing w:val="-35"/>
                <w:sz w:val="19"/>
                <w:szCs w:val="19"/>
              </w:rPr>
              <w:t xml:space="preserve"> </w:t>
            </w:r>
            <w:r>
              <w:rPr>
                <w:spacing w:val="5"/>
                <w:sz w:val="19"/>
                <w:szCs w:val="19"/>
              </w:rPr>
              <w:t>2-3m</w:t>
            </w:r>
          </w:p>
        </w:tc>
        <w:tc>
          <w:tcPr>
            <w:tcW w:w="2696" w:type="dxa"/>
            <w:vAlign w:val="top"/>
          </w:tcPr>
          <w:p w14:paraId="4F67D7EF">
            <w:pPr>
              <w:pStyle w:val="10"/>
              <w:spacing w:before="142" w:line="228" w:lineRule="auto"/>
              <w:ind w:left="113"/>
              <w:rPr>
                <w:sz w:val="19"/>
                <w:szCs w:val="19"/>
              </w:rPr>
            </w:pPr>
            <w:r>
              <w:rPr>
                <w:sz w:val="19"/>
                <w:szCs w:val="19"/>
              </w:rPr>
              <w:t>每</w:t>
            </w:r>
            <w:r>
              <w:rPr>
                <w:spacing w:val="-12"/>
                <w:sz w:val="19"/>
                <w:szCs w:val="19"/>
              </w:rPr>
              <w:t xml:space="preserve"> </w:t>
            </w:r>
            <w:r>
              <w:rPr>
                <w:sz w:val="19"/>
                <w:szCs w:val="19"/>
              </w:rPr>
              <w:t>100</w:t>
            </w:r>
            <w:r>
              <w:rPr>
                <w:spacing w:val="-32"/>
                <w:sz w:val="19"/>
                <w:szCs w:val="19"/>
              </w:rPr>
              <w:t xml:space="preserve"> </w:t>
            </w:r>
            <w:r>
              <w:rPr>
                <w:sz w:val="19"/>
                <w:szCs w:val="19"/>
              </w:rPr>
              <w:t>公里不少于</w:t>
            </w:r>
            <w:r>
              <w:rPr>
                <w:spacing w:val="-20"/>
                <w:sz w:val="19"/>
                <w:szCs w:val="19"/>
              </w:rPr>
              <w:t xml:space="preserve"> </w:t>
            </w:r>
            <w:r>
              <w:rPr>
                <w:sz w:val="19"/>
                <w:szCs w:val="19"/>
              </w:rPr>
              <w:t>1</w:t>
            </w:r>
            <w:r>
              <w:rPr>
                <w:spacing w:val="-22"/>
                <w:sz w:val="19"/>
                <w:szCs w:val="19"/>
              </w:rPr>
              <w:t xml:space="preserve"> </w:t>
            </w:r>
            <w:r>
              <w:rPr>
                <w:sz w:val="19"/>
                <w:szCs w:val="19"/>
              </w:rPr>
              <w:t>台</w:t>
            </w:r>
          </w:p>
        </w:tc>
      </w:tr>
      <w:tr w14:paraId="24384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433D4D07">
            <w:pPr>
              <w:pStyle w:val="10"/>
              <w:spacing w:before="144" w:line="255" w:lineRule="exact"/>
              <w:ind w:left="321"/>
              <w:rPr>
                <w:sz w:val="19"/>
                <w:szCs w:val="19"/>
              </w:rPr>
            </w:pPr>
            <w:r>
              <w:rPr>
                <w:position w:val="1"/>
                <w:sz w:val="19"/>
                <w:szCs w:val="19"/>
              </w:rPr>
              <w:t>7</w:t>
            </w:r>
          </w:p>
        </w:tc>
        <w:tc>
          <w:tcPr>
            <w:tcW w:w="3518" w:type="dxa"/>
            <w:vAlign w:val="top"/>
          </w:tcPr>
          <w:p w14:paraId="48E3B4EE">
            <w:pPr>
              <w:pStyle w:val="10"/>
              <w:spacing w:before="144" w:line="227" w:lineRule="auto"/>
              <w:ind w:left="110"/>
              <w:rPr>
                <w:sz w:val="19"/>
                <w:szCs w:val="19"/>
              </w:rPr>
            </w:pPr>
            <w:r>
              <w:rPr>
                <w:spacing w:val="7"/>
                <w:sz w:val="19"/>
                <w:szCs w:val="19"/>
              </w:rPr>
              <w:t>挖掘机</w:t>
            </w:r>
          </w:p>
        </w:tc>
        <w:tc>
          <w:tcPr>
            <w:tcW w:w="2984" w:type="dxa"/>
            <w:vAlign w:val="top"/>
          </w:tcPr>
          <w:p w14:paraId="7124AC97">
            <w:pPr>
              <w:pStyle w:val="10"/>
              <w:spacing w:before="143" w:line="229" w:lineRule="auto"/>
              <w:ind w:left="118"/>
              <w:rPr>
                <w:sz w:val="19"/>
                <w:szCs w:val="19"/>
              </w:rPr>
            </w:pPr>
            <w:r>
              <w:rPr>
                <w:spacing w:val="5"/>
                <w:sz w:val="19"/>
                <w:szCs w:val="19"/>
              </w:rPr>
              <w:t>斗容量≥0.8m³</w:t>
            </w:r>
          </w:p>
        </w:tc>
        <w:tc>
          <w:tcPr>
            <w:tcW w:w="2696" w:type="dxa"/>
            <w:vAlign w:val="top"/>
          </w:tcPr>
          <w:p w14:paraId="76AAA40D">
            <w:pPr>
              <w:pStyle w:val="10"/>
              <w:spacing w:before="144" w:line="228" w:lineRule="auto"/>
              <w:ind w:left="113"/>
              <w:rPr>
                <w:sz w:val="19"/>
                <w:szCs w:val="19"/>
              </w:rPr>
            </w:pPr>
            <w:r>
              <w:rPr>
                <w:spacing w:val="2"/>
                <w:sz w:val="19"/>
                <w:szCs w:val="19"/>
              </w:rPr>
              <w:t>每</w:t>
            </w:r>
            <w:r>
              <w:rPr>
                <w:spacing w:val="-14"/>
                <w:sz w:val="19"/>
                <w:szCs w:val="19"/>
              </w:rPr>
              <w:t xml:space="preserve"> </w:t>
            </w:r>
            <w:r>
              <w:rPr>
                <w:spacing w:val="2"/>
                <w:sz w:val="19"/>
                <w:szCs w:val="19"/>
              </w:rPr>
              <w:t>100</w:t>
            </w:r>
            <w:r>
              <w:rPr>
                <w:spacing w:val="-31"/>
                <w:sz w:val="19"/>
                <w:szCs w:val="19"/>
              </w:rPr>
              <w:t xml:space="preserve"> </w:t>
            </w:r>
            <w:r>
              <w:rPr>
                <w:spacing w:val="2"/>
                <w:sz w:val="19"/>
                <w:szCs w:val="19"/>
              </w:rPr>
              <w:t>公里不少于</w:t>
            </w:r>
            <w:r>
              <w:rPr>
                <w:spacing w:val="-33"/>
                <w:sz w:val="19"/>
                <w:szCs w:val="19"/>
              </w:rPr>
              <w:t xml:space="preserve"> </w:t>
            </w:r>
            <w:r>
              <w:rPr>
                <w:spacing w:val="2"/>
                <w:sz w:val="19"/>
                <w:szCs w:val="19"/>
              </w:rPr>
              <w:t>0.5</w:t>
            </w:r>
            <w:r>
              <w:rPr>
                <w:spacing w:val="-22"/>
                <w:sz w:val="19"/>
                <w:szCs w:val="19"/>
              </w:rPr>
              <w:t xml:space="preserve"> </w:t>
            </w:r>
            <w:r>
              <w:rPr>
                <w:spacing w:val="2"/>
                <w:sz w:val="19"/>
                <w:szCs w:val="19"/>
              </w:rPr>
              <w:t>台</w:t>
            </w:r>
          </w:p>
        </w:tc>
      </w:tr>
      <w:tr w14:paraId="32384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76D75D1C">
            <w:pPr>
              <w:pStyle w:val="10"/>
              <w:spacing w:before="143" w:line="256" w:lineRule="exact"/>
              <w:ind w:left="317"/>
              <w:rPr>
                <w:sz w:val="19"/>
                <w:szCs w:val="19"/>
              </w:rPr>
            </w:pPr>
            <w:r>
              <w:rPr>
                <w:position w:val="1"/>
                <w:sz w:val="19"/>
                <w:szCs w:val="19"/>
              </w:rPr>
              <w:t>8</w:t>
            </w:r>
          </w:p>
        </w:tc>
        <w:tc>
          <w:tcPr>
            <w:tcW w:w="3518" w:type="dxa"/>
            <w:vAlign w:val="top"/>
          </w:tcPr>
          <w:p w14:paraId="67A0BCAE">
            <w:pPr>
              <w:pStyle w:val="10"/>
              <w:spacing w:before="144" w:line="227" w:lineRule="auto"/>
              <w:ind w:left="111"/>
              <w:rPr>
                <w:sz w:val="19"/>
                <w:szCs w:val="19"/>
              </w:rPr>
            </w:pPr>
            <w:r>
              <w:rPr>
                <w:spacing w:val="7"/>
                <w:sz w:val="19"/>
                <w:szCs w:val="19"/>
              </w:rPr>
              <w:t>装载机</w:t>
            </w:r>
          </w:p>
        </w:tc>
        <w:tc>
          <w:tcPr>
            <w:tcW w:w="2984" w:type="dxa"/>
            <w:vAlign w:val="top"/>
          </w:tcPr>
          <w:p w14:paraId="0C666A66">
            <w:pPr>
              <w:pStyle w:val="10"/>
              <w:spacing w:before="143" w:line="253" w:lineRule="exact"/>
              <w:ind w:left="133"/>
              <w:rPr>
                <w:sz w:val="19"/>
                <w:szCs w:val="19"/>
              </w:rPr>
            </w:pPr>
            <w:r>
              <w:rPr>
                <w:spacing w:val="1"/>
                <w:position w:val="1"/>
                <w:sz w:val="19"/>
                <w:szCs w:val="19"/>
              </w:rPr>
              <w:t>≥0.6m³</w:t>
            </w:r>
          </w:p>
        </w:tc>
        <w:tc>
          <w:tcPr>
            <w:tcW w:w="2696" w:type="dxa"/>
            <w:vAlign w:val="top"/>
          </w:tcPr>
          <w:p w14:paraId="397A9211">
            <w:pPr>
              <w:pStyle w:val="10"/>
              <w:spacing w:before="143" w:line="228" w:lineRule="auto"/>
              <w:ind w:left="113"/>
              <w:rPr>
                <w:sz w:val="19"/>
                <w:szCs w:val="19"/>
              </w:rPr>
            </w:pPr>
            <w:r>
              <w:rPr>
                <w:spacing w:val="2"/>
                <w:sz w:val="19"/>
                <w:szCs w:val="19"/>
              </w:rPr>
              <w:t>每</w:t>
            </w:r>
            <w:r>
              <w:rPr>
                <w:spacing w:val="-14"/>
                <w:sz w:val="19"/>
                <w:szCs w:val="19"/>
              </w:rPr>
              <w:t xml:space="preserve"> </w:t>
            </w:r>
            <w:r>
              <w:rPr>
                <w:spacing w:val="2"/>
                <w:sz w:val="19"/>
                <w:szCs w:val="19"/>
              </w:rPr>
              <w:t>100</w:t>
            </w:r>
            <w:r>
              <w:rPr>
                <w:spacing w:val="-31"/>
                <w:sz w:val="19"/>
                <w:szCs w:val="19"/>
              </w:rPr>
              <w:t xml:space="preserve"> </w:t>
            </w:r>
            <w:r>
              <w:rPr>
                <w:spacing w:val="2"/>
                <w:sz w:val="19"/>
                <w:szCs w:val="19"/>
              </w:rPr>
              <w:t>公里不少于</w:t>
            </w:r>
            <w:r>
              <w:rPr>
                <w:spacing w:val="-33"/>
                <w:sz w:val="19"/>
                <w:szCs w:val="19"/>
              </w:rPr>
              <w:t xml:space="preserve"> </w:t>
            </w:r>
            <w:r>
              <w:rPr>
                <w:spacing w:val="2"/>
                <w:sz w:val="19"/>
                <w:szCs w:val="19"/>
              </w:rPr>
              <w:t>0.5</w:t>
            </w:r>
            <w:r>
              <w:rPr>
                <w:spacing w:val="-22"/>
                <w:sz w:val="19"/>
                <w:szCs w:val="19"/>
              </w:rPr>
              <w:t xml:space="preserve"> </w:t>
            </w:r>
            <w:r>
              <w:rPr>
                <w:spacing w:val="2"/>
                <w:sz w:val="19"/>
                <w:szCs w:val="19"/>
              </w:rPr>
              <w:t>台</w:t>
            </w:r>
          </w:p>
        </w:tc>
      </w:tr>
      <w:tr w14:paraId="4F10A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75B8F1E9">
            <w:pPr>
              <w:pStyle w:val="10"/>
              <w:spacing w:before="143" w:line="255" w:lineRule="exact"/>
              <w:ind w:left="317"/>
              <w:rPr>
                <w:sz w:val="19"/>
                <w:szCs w:val="19"/>
              </w:rPr>
            </w:pPr>
            <w:r>
              <w:rPr>
                <w:position w:val="1"/>
                <w:sz w:val="19"/>
                <w:szCs w:val="19"/>
              </w:rPr>
              <w:t>9</w:t>
            </w:r>
          </w:p>
        </w:tc>
        <w:tc>
          <w:tcPr>
            <w:tcW w:w="3518" w:type="dxa"/>
            <w:vAlign w:val="top"/>
          </w:tcPr>
          <w:p w14:paraId="5CD38E76">
            <w:pPr>
              <w:pStyle w:val="10"/>
              <w:spacing w:before="143" w:line="227" w:lineRule="auto"/>
              <w:ind w:left="114"/>
              <w:rPr>
                <w:sz w:val="19"/>
                <w:szCs w:val="19"/>
              </w:rPr>
            </w:pPr>
            <w:r>
              <w:rPr>
                <w:spacing w:val="7"/>
                <w:sz w:val="19"/>
                <w:szCs w:val="19"/>
              </w:rPr>
              <w:t>发电机组</w:t>
            </w:r>
          </w:p>
        </w:tc>
        <w:tc>
          <w:tcPr>
            <w:tcW w:w="2984" w:type="dxa"/>
            <w:vAlign w:val="top"/>
          </w:tcPr>
          <w:p w14:paraId="51261A65">
            <w:pPr>
              <w:pStyle w:val="10"/>
              <w:spacing w:before="143" w:line="255" w:lineRule="exact"/>
              <w:ind w:left="118"/>
              <w:rPr>
                <w:sz w:val="19"/>
                <w:szCs w:val="19"/>
              </w:rPr>
            </w:pPr>
            <w:r>
              <w:rPr>
                <w:spacing w:val="4"/>
                <w:position w:val="1"/>
                <w:sz w:val="19"/>
                <w:szCs w:val="19"/>
              </w:rPr>
              <w:t>50-200</w:t>
            </w:r>
            <w:r>
              <w:rPr>
                <w:position w:val="1"/>
                <w:sz w:val="19"/>
                <w:szCs w:val="19"/>
              </w:rPr>
              <w:t>kw</w:t>
            </w:r>
          </w:p>
        </w:tc>
        <w:tc>
          <w:tcPr>
            <w:tcW w:w="2696" w:type="dxa"/>
            <w:vAlign w:val="top"/>
          </w:tcPr>
          <w:p w14:paraId="15F43904">
            <w:pPr>
              <w:pStyle w:val="10"/>
              <w:spacing w:before="143" w:line="228" w:lineRule="auto"/>
              <w:ind w:left="113"/>
              <w:rPr>
                <w:sz w:val="19"/>
                <w:szCs w:val="19"/>
              </w:rPr>
            </w:pPr>
            <w:r>
              <w:rPr>
                <w:sz w:val="19"/>
                <w:szCs w:val="19"/>
              </w:rPr>
              <w:t>每</w:t>
            </w:r>
            <w:r>
              <w:rPr>
                <w:spacing w:val="-12"/>
                <w:sz w:val="19"/>
                <w:szCs w:val="19"/>
              </w:rPr>
              <w:t xml:space="preserve"> </w:t>
            </w:r>
            <w:r>
              <w:rPr>
                <w:sz w:val="19"/>
                <w:szCs w:val="19"/>
              </w:rPr>
              <w:t>100</w:t>
            </w:r>
            <w:r>
              <w:rPr>
                <w:spacing w:val="-32"/>
                <w:sz w:val="19"/>
                <w:szCs w:val="19"/>
              </w:rPr>
              <w:t xml:space="preserve"> </w:t>
            </w:r>
            <w:r>
              <w:rPr>
                <w:sz w:val="19"/>
                <w:szCs w:val="19"/>
              </w:rPr>
              <w:t>公里不少于</w:t>
            </w:r>
            <w:r>
              <w:rPr>
                <w:spacing w:val="-20"/>
                <w:sz w:val="19"/>
                <w:szCs w:val="19"/>
              </w:rPr>
              <w:t xml:space="preserve"> </w:t>
            </w:r>
            <w:r>
              <w:rPr>
                <w:sz w:val="19"/>
                <w:szCs w:val="19"/>
              </w:rPr>
              <w:t>1</w:t>
            </w:r>
            <w:r>
              <w:rPr>
                <w:spacing w:val="-22"/>
                <w:sz w:val="19"/>
                <w:szCs w:val="19"/>
              </w:rPr>
              <w:t xml:space="preserve"> </w:t>
            </w:r>
            <w:r>
              <w:rPr>
                <w:sz w:val="19"/>
                <w:szCs w:val="19"/>
              </w:rPr>
              <w:t>台</w:t>
            </w:r>
          </w:p>
        </w:tc>
      </w:tr>
      <w:tr w14:paraId="1EAA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24" w:type="dxa"/>
            <w:vAlign w:val="top"/>
          </w:tcPr>
          <w:p w14:paraId="6BE855FC">
            <w:pPr>
              <w:pStyle w:val="10"/>
              <w:spacing w:before="162" w:line="255" w:lineRule="exact"/>
              <w:ind w:left="281"/>
              <w:rPr>
                <w:sz w:val="19"/>
                <w:szCs w:val="19"/>
              </w:rPr>
            </w:pPr>
            <w:r>
              <w:rPr>
                <w:spacing w:val="-7"/>
                <w:position w:val="1"/>
                <w:sz w:val="19"/>
                <w:szCs w:val="19"/>
              </w:rPr>
              <w:t>10</w:t>
            </w:r>
          </w:p>
        </w:tc>
        <w:tc>
          <w:tcPr>
            <w:tcW w:w="3518" w:type="dxa"/>
            <w:vAlign w:val="top"/>
          </w:tcPr>
          <w:p w14:paraId="51F137EB">
            <w:pPr>
              <w:pStyle w:val="10"/>
              <w:spacing w:before="162" w:line="227" w:lineRule="auto"/>
              <w:ind w:left="116"/>
              <w:rPr>
                <w:sz w:val="19"/>
                <w:szCs w:val="19"/>
              </w:rPr>
            </w:pPr>
            <w:r>
              <w:rPr>
                <w:spacing w:val="7"/>
                <w:sz w:val="19"/>
                <w:szCs w:val="19"/>
              </w:rPr>
              <w:t>小型沥青油罐车</w:t>
            </w:r>
          </w:p>
        </w:tc>
        <w:tc>
          <w:tcPr>
            <w:tcW w:w="2984" w:type="dxa"/>
            <w:vAlign w:val="top"/>
          </w:tcPr>
          <w:p w14:paraId="6958E414">
            <w:pPr>
              <w:pStyle w:val="10"/>
              <w:spacing w:before="33" w:line="233" w:lineRule="auto"/>
              <w:ind w:left="115" w:right="124"/>
              <w:rPr>
                <w:sz w:val="19"/>
                <w:szCs w:val="19"/>
              </w:rPr>
            </w:pPr>
            <w:r>
              <w:rPr>
                <w:spacing w:val="5"/>
                <w:sz w:val="19"/>
                <w:szCs w:val="19"/>
              </w:rPr>
              <w:t>罐体容积</w:t>
            </w:r>
            <w:r>
              <w:rPr>
                <w:spacing w:val="-30"/>
                <w:sz w:val="19"/>
                <w:szCs w:val="19"/>
              </w:rPr>
              <w:t xml:space="preserve"> </w:t>
            </w:r>
            <w:r>
              <w:rPr>
                <w:spacing w:val="5"/>
                <w:sz w:val="19"/>
                <w:szCs w:val="19"/>
              </w:rPr>
              <w:t>2m³</w:t>
            </w:r>
            <w:r>
              <w:rPr>
                <w:spacing w:val="-63"/>
                <w:sz w:val="19"/>
                <w:szCs w:val="19"/>
              </w:rPr>
              <w:t xml:space="preserve"> </w:t>
            </w:r>
            <w:r>
              <w:rPr>
                <w:spacing w:val="5"/>
                <w:sz w:val="19"/>
                <w:szCs w:val="19"/>
              </w:rPr>
              <w:t>以上，有搅拌、保</w:t>
            </w:r>
            <w:r>
              <w:rPr>
                <w:spacing w:val="6"/>
                <w:sz w:val="19"/>
                <w:szCs w:val="19"/>
              </w:rPr>
              <w:t>温功能</w:t>
            </w:r>
          </w:p>
        </w:tc>
        <w:tc>
          <w:tcPr>
            <w:tcW w:w="2696" w:type="dxa"/>
            <w:vAlign w:val="top"/>
          </w:tcPr>
          <w:p w14:paraId="60DF0827">
            <w:pPr>
              <w:pStyle w:val="10"/>
              <w:spacing w:before="162" w:line="228" w:lineRule="auto"/>
              <w:ind w:left="113"/>
              <w:rPr>
                <w:sz w:val="19"/>
                <w:szCs w:val="19"/>
              </w:rPr>
            </w:pPr>
            <w:r>
              <w:rPr>
                <w:spacing w:val="4"/>
                <w:sz w:val="19"/>
                <w:szCs w:val="19"/>
              </w:rPr>
              <w:t>每标段不少于</w:t>
            </w:r>
            <w:r>
              <w:rPr>
                <w:spacing w:val="-21"/>
                <w:sz w:val="19"/>
                <w:szCs w:val="19"/>
              </w:rPr>
              <w:t xml:space="preserve"> </w:t>
            </w:r>
            <w:r>
              <w:rPr>
                <w:spacing w:val="4"/>
                <w:sz w:val="19"/>
                <w:szCs w:val="19"/>
              </w:rPr>
              <w:t>1</w:t>
            </w:r>
            <w:r>
              <w:rPr>
                <w:spacing w:val="-20"/>
                <w:sz w:val="19"/>
                <w:szCs w:val="19"/>
              </w:rPr>
              <w:t xml:space="preserve"> </w:t>
            </w:r>
            <w:r>
              <w:rPr>
                <w:spacing w:val="4"/>
                <w:sz w:val="19"/>
                <w:szCs w:val="19"/>
              </w:rPr>
              <w:t>台</w:t>
            </w:r>
          </w:p>
        </w:tc>
      </w:tr>
      <w:tr w14:paraId="53841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032150F2">
            <w:pPr>
              <w:pStyle w:val="10"/>
              <w:spacing w:before="142" w:line="255" w:lineRule="exact"/>
              <w:ind w:left="281"/>
              <w:rPr>
                <w:rFonts w:hint="default" w:eastAsia="宋体"/>
                <w:sz w:val="19"/>
                <w:szCs w:val="19"/>
                <w:lang w:val="en-US" w:eastAsia="zh-CN"/>
              </w:rPr>
            </w:pPr>
            <w:r>
              <w:rPr>
                <w:rFonts w:hint="eastAsia"/>
                <w:spacing w:val="-7"/>
                <w:position w:val="1"/>
                <w:sz w:val="19"/>
                <w:szCs w:val="19"/>
                <w:lang w:val="en-US" w:eastAsia="zh-CN"/>
              </w:rPr>
              <w:t>11</w:t>
            </w:r>
          </w:p>
        </w:tc>
        <w:tc>
          <w:tcPr>
            <w:tcW w:w="3518" w:type="dxa"/>
            <w:vAlign w:val="top"/>
          </w:tcPr>
          <w:p w14:paraId="28BA9CA5">
            <w:pPr>
              <w:pStyle w:val="10"/>
              <w:spacing w:before="142" w:line="227" w:lineRule="auto"/>
              <w:ind w:left="112"/>
              <w:rPr>
                <w:sz w:val="19"/>
                <w:szCs w:val="19"/>
              </w:rPr>
            </w:pPr>
            <w:r>
              <w:rPr>
                <w:spacing w:val="8"/>
                <w:sz w:val="19"/>
                <w:szCs w:val="19"/>
              </w:rPr>
              <w:t>割灌除草机（手持式）</w:t>
            </w:r>
          </w:p>
        </w:tc>
        <w:tc>
          <w:tcPr>
            <w:tcW w:w="2984" w:type="dxa"/>
            <w:vAlign w:val="top"/>
          </w:tcPr>
          <w:p w14:paraId="5AD0E0C3">
            <w:pPr>
              <w:pStyle w:val="10"/>
              <w:spacing w:before="125" w:line="256" w:lineRule="exact"/>
              <w:ind w:left="118"/>
              <w:rPr>
                <w:sz w:val="19"/>
                <w:szCs w:val="19"/>
              </w:rPr>
            </w:pPr>
            <w:r>
              <w:rPr>
                <w:spacing w:val="2"/>
                <w:sz w:val="19"/>
                <w:szCs w:val="19"/>
              </w:rPr>
              <w:t>30</w:t>
            </w:r>
            <w:r>
              <w:rPr>
                <w:sz w:val="19"/>
                <w:szCs w:val="19"/>
              </w:rPr>
              <w:t>cm</w:t>
            </w:r>
            <w:r>
              <w:rPr>
                <w:spacing w:val="2"/>
                <w:position w:val="9"/>
                <w:sz w:val="10"/>
                <w:szCs w:val="10"/>
              </w:rPr>
              <w:t>2</w:t>
            </w:r>
            <w:r>
              <w:rPr>
                <w:spacing w:val="2"/>
                <w:sz w:val="19"/>
                <w:szCs w:val="19"/>
              </w:rPr>
              <w:t>/s，</w:t>
            </w:r>
            <w:r>
              <w:rPr>
                <w:spacing w:val="-54"/>
                <w:sz w:val="19"/>
                <w:szCs w:val="19"/>
              </w:rPr>
              <w:t xml:space="preserve"> </w:t>
            </w:r>
            <w:r>
              <w:rPr>
                <w:spacing w:val="2"/>
                <w:sz w:val="19"/>
                <w:szCs w:val="19"/>
              </w:rPr>
              <w:t>≥1.8</w:t>
            </w:r>
            <w:r>
              <w:rPr>
                <w:sz w:val="19"/>
                <w:szCs w:val="19"/>
              </w:rPr>
              <w:t>Kw</w:t>
            </w:r>
          </w:p>
        </w:tc>
        <w:tc>
          <w:tcPr>
            <w:tcW w:w="2696" w:type="dxa"/>
            <w:vAlign w:val="top"/>
          </w:tcPr>
          <w:p w14:paraId="6AA24AE0">
            <w:pPr>
              <w:pStyle w:val="10"/>
              <w:spacing w:before="142" w:line="228" w:lineRule="auto"/>
              <w:ind w:left="113"/>
              <w:rPr>
                <w:sz w:val="19"/>
                <w:szCs w:val="19"/>
              </w:rPr>
            </w:pPr>
            <w:r>
              <w:rPr>
                <w:spacing w:val="2"/>
                <w:sz w:val="19"/>
                <w:szCs w:val="19"/>
              </w:rPr>
              <w:t>每</w:t>
            </w:r>
            <w:r>
              <w:rPr>
                <w:spacing w:val="-19"/>
                <w:sz w:val="19"/>
                <w:szCs w:val="19"/>
              </w:rPr>
              <w:t xml:space="preserve"> </w:t>
            </w:r>
            <w:r>
              <w:rPr>
                <w:spacing w:val="2"/>
                <w:sz w:val="19"/>
                <w:szCs w:val="19"/>
              </w:rPr>
              <w:t>100</w:t>
            </w:r>
            <w:r>
              <w:rPr>
                <w:spacing w:val="-32"/>
                <w:sz w:val="19"/>
                <w:szCs w:val="19"/>
              </w:rPr>
              <w:t xml:space="preserve"> </w:t>
            </w:r>
            <w:r>
              <w:rPr>
                <w:spacing w:val="2"/>
                <w:sz w:val="19"/>
                <w:szCs w:val="19"/>
              </w:rPr>
              <w:t>公里不少于</w:t>
            </w:r>
            <w:r>
              <w:rPr>
                <w:spacing w:val="-35"/>
                <w:sz w:val="19"/>
                <w:szCs w:val="19"/>
              </w:rPr>
              <w:t xml:space="preserve"> </w:t>
            </w:r>
            <w:r>
              <w:rPr>
                <w:spacing w:val="2"/>
                <w:sz w:val="19"/>
                <w:szCs w:val="19"/>
              </w:rPr>
              <w:t>4</w:t>
            </w:r>
            <w:r>
              <w:rPr>
                <w:spacing w:val="-22"/>
                <w:sz w:val="19"/>
                <w:szCs w:val="19"/>
              </w:rPr>
              <w:t xml:space="preserve"> </w:t>
            </w:r>
            <w:r>
              <w:rPr>
                <w:spacing w:val="2"/>
                <w:sz w:val="19"/>
                <w:szCs w:val="19"/>
              </w:rPr>
              <w:t>台</w:t>
            </w:r>
          </w:p>
        </w:tc>
      </w:tr>
      <w:tr w14:paraId="11F55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45E50A73">
            <w:pPr>
              <w:pStyle w:val="10"/>
              <w:spacing w:before="144" w:line="257" w:lineRule="exact"/>
              <w:ind w:left="281"/>
              <w:rPr>
                <w:rFonts w:hint="default" w:eastAsia="宋体"/>
                <w:sz w:val="19"/>
                <w:szCs w:val="19"/>
                <w:lang w:val="en-US" w:eastAsia="zh-CN"/>
              </w:rPr>
            </w:pPr>
            <w:r>
              <w:rPr>
                <w:rFonts w:hint="eastAsia"/>
                <w:spacing w:val="-7"/>
                <w:position w:val="1"/>
                <w:sz w:val="19"/>
                <w:szCs w:val="19"/>
                <w:lang w:val="en-US" w:eastAsia="zh-CN"/>
              </w:rPr>
              <w:t>12</w:t>
            </w:r>
          </w:p>
        </w:tc>
        <w:tc>
          <w:tcPr>
            <w:tcW w:w="3518" w:type="dxa"/>
            <w:vAlign w:val="top"/>
          </w:tcPr>
          <w:p w14:paraId="4867014A">
            <w:pPr>
              <w:pStyle w:val="10"/>
              <w:spacing w:before="144" w:line="228" w:lineRule="auto"/>
              <w:ind w:left="143"/>
              <w:rPr>
                <w:sz w:val="19"/>
                <w:szCs w:val="19"/>
              </w:rPr>
            </w:pPr>
            <w:r>
              <w:rPr>
                <w:spacing w:val="-4"/>
                <w:sz w:val="19"/>
                <w:szCs w:val="19"/>
              </w:rPr>
              <w:t>自卸车</w:t>
            </w:r>
          </w:p>
        </w:tc>
        <w:tc>
          <w:tcPr>
            <w:tcW w:w="2984" w:type="dxa"/>
            <w:vAlign w:val="top"/>
          </w:tcPr>
          <w:p w14:paraId="002BA5CD">
            <w:pPr>
              <w:pStyle w:val="10"/>
              <w:spacing w:before="144" w:line="254" w:lineRule="exact"/>
              <w:ind w:left="128"/>
              <w:rPr>
                <w:sz w:val="19"/>
                <w:szCs w:val="19"/>
              </w:rPr>
            </w:pPr>
            <w:r>
              <w:rPr>
                <w:spacing w:val="1"/>
                <w:position w:val="1"/>
                <w:sz w:val="19"/>
                <w:szCs w:val="19"/>
              </w:rPr>
              <w:t>1.5-15t</w:t>
            </w:r>
          </w:p>
        </w:tc>
        <w:tc>
          <w:tcPr>
            <w:tcW w:w="2696" w:type="dxa"/>
            <w:vAlign w:val="top"/>
          </w:tcPr>
          <w:p w14:paraId="1F7A8CD0">
            <w:pPr>
              <w:pStyle w:val="10"/>
              <w:spacing w:before="144" w:line="228" w:lineRule="auto"/>
              <w:ind w:left="113"/>
              <w:rPr>
                <w:sz w:val="19"/>
                <w:szCs w:val="19"/>
              </w:rPr>
            </w:pPr>
            <w:r>
              <w:rPr>
                <w:spacing w:val="1"/>
                <w:sz w:val="19"/>
                <w:szCs w:val="19"/>
              </w:rPr>
              <w:t>每</w:t>
            </w:r>
            <w:r>
              <w:rPr>
                <w:spacing w:val="-11"/>
                <w:sz w:val="19"/>
                <w:szCs w:val="19"/>
              </w:rPr>
              <w:t xml:space="preserve"> </w:t>
            </w:r>
            <w:r>
              <w:rPr>
                <w:spacing w:val="1"/>
                <w:sz w:val="19"/>
                <w:szCs w:val="19"/>
              </w:rPr>
              <w:t>100</w:t>
            </w:r>
            <w:r>
              <w:rPr>
                <w:spacing w:val="-32"/>
                <w:sz w:val="19"/>
                <w:szCs w:val="19"/>
              </w:rPr>
              <w:t xml:space="preserve"> </w:t>
            </w:r>
            <w:r>
              <w:rPr>
                <w:spacing w:val="1"/>
                <w:sz w:val="19"/>
                <w:szCs w:val="19"/>
              </w:rPr>
              <w:t>公里不少于</w:t>
            </w:r>
            <w:r>
              <w:rPr>
                <w:rFonts w:hint="eastAsia"/>
                <w:spacing w:val="-32"/>
                <w:sz w:val="19"/>
                <w:szCs w:val="19"/>
                <w:lang w:val="en-US" w:eastAsia="zh-CN"/>
              </w:rPr>
              <w:t>1</w:t>
            </w:r>
            <w:r>
              <w:rPr>
                <w:spacing w:val="1"/>
                <w:sz w:val="19"/>
                <w:szCs w:val="19"/>
              </w:rPr>
              <w:t>台</w:t>
            </w:r>
          </w:p>
        </w:tc>
      </w:tr>
      <w:tr w14:paraId="5A33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3477FC49">
            <w:pPr>
              <w:pStyle w:val="10"/>
              <w:spacing w:before="143" w:line="256" w:lineRule="exact"/>
              <w:ind w:left="281"/>
              <w:rPr>
                <w:rFonts w:hint="default" w:eastAsia="宋体"/>
                <w:sz w:val="19"/>
                <w:szCs w:val="19"/>
                <w:lang w:val="en-US" w:eastAsia="zh-CN"/>
              </w:rPr>
            </w:pPr>
            <w:r>
              <w:rPr>
                <w:rFonts w:hint="eastAsia"/>
                <w:spacing w:val="-7"/>
                <w:position w:val="1"/>
                <w:sz w:val="19"/>
                <w:szCs w:val="19"/>
                <w:lang w:val="en-US" w:eastAsia="zh-CN"/>
              </w:rPr>
              <w:t>13</w:t>
            </w:r>
          </w:p>
        </w:tc>
        <w:tc>
          <w:tcPr>
            <w:tcW w:w="3518" w:type="dxa"/>
            <w:vAlign w:val="top"/>
          </w:tcPr>
          <w:p w14:paraId="292BF3C2">
            <w:pPr>
              <w:pStyle w:val="10"/>
              <w:spacing w:before="143" w:line="228" w:lineRule="auto"/>
              <w:ind w:left="117"/>
              <w:rPr>
                <w:sz w:val="19"/>
                <w:szCs w:val="19"/>
              </w:rPr>
            </w:pPr>
            <w:r>
              <w:rPr>
                <w:spacing w:val="6"/>
                <w:sz w:val="19"/>
                <w:szCs w:val="19"/>
              </w:rPr>
              <w:t>公路巡查车</w:t>
            </w:r>
          </w:p>
        </w:tc>
        <w:tc>
          <w:tcPr>
            <w:tcW w:w="2984" w:type="dxa"/>
            <w:vAlign w:val="top"/>
          </w:tcPr>
          <w:p w14:paraId="7FE0AB61">
            <w:pPr>
              <w:pStyle w:val="10"/>
              <w:spacing w:before="143" w:line="230" w:lineRule="auto"/>
              <w:ind w:left="118"/>
              <w:rPr>
                <w:sz w:val="19"/>
                <w:szCs w:val="19"/>
              </w:rPr>
            </w:pPr>
            <w:r>
              <w:rPr>
                <w:spacing w:val="1"/>
                <w:sz w:val="19"/>
                <w:szCs w:val="19"/>
              </w:rPr>
              <w:t>3-6</w:t>
            </w:r>
            <w:r>
              <w:rPr>
                <w:spacing w:val="-37"/>
                <w:sz w:val="19"/>
                <w:szCs w:val="19"/>
              </w:rPr>
              <w:t xml:space="preserve"> </w:t>
            </w:r>
            <w:r>
              <w:rPr>
                <w:spacing w:val="1"/>
                <w:sz w:val="19"/>
                <w:szCs w:val="19"/>
              </w:rPr>
              <w:t>座</w:t>
            </w:r>
          </w:p>
        </w:tc>
        <w:tc>
          <w:tcPr>
            <w:tcW w:w="2696" w:type="dxa"/>
            <w:vAlign w:val="top"/>
          </w:tcPr>
          <w:p w14:paraId="30A8BD44">
            <w:pPr>
              <w:pStyle w:val="10"/>
              <w:spacing w:before="143" w:line="228" w:lineRule="auto"/>
              <w:ind w:left="113"/>
              <w:rPr>
                <w:sz w:val="19"/>
                <w:szCs w:val="19"/>
              </w:rPr>
            </w:pPr>
            <w:r>
              <w:rPr>
                <w:spacing w:val="1"/>
                <w:sz w:val="19"/>
                <w:szCs w:val="19"/>
              </w:rPr>
              <w:t>每</w:t>
            </w:r>
            <w:r>
              <w:rPr>
                <w:spacing w:val="-11"/>
                <w:sz w:val="19"/>
                <w:szCs w:val="19"/>
              </w:rPr>
              <w:t xml:space="preserve"> </w:t>
            </w:r>
            <w:r>
              <w:rPr>
                <w:spacing w:val="1"/>
                <w:sz w:val="19"/>
                <w:szCs w:val="19"/>
              </w:rPr>
              <w:t>100</w:t>
            </w:r>
            <w:r>
              <w:rPr>
                <w:spacing w:val="-32"/>
                <w:sz w:val="19"/>
                <w:szCs w:val="19"/>
              </w:rPr>
              <w:t xml:space="preserve"> </w:t>
            </w:r>
            <w:r>
              <w:rPr>
                <w:spacing w:val="1"/>
                <w:sz w:val="19"/>
                <w:szCs w:val="19"/>
              </w:rPr>
              <w:t>公里不少于</w:t>
            </w:r>
            <w:r>
              <w:rPr>
                <w:rFonts w:hint="eastAsia"/>
                <w:spacing w:val="-32"/>
                <w:sz w:val="19"/>
                <w:szCs w:val="19"/>
                <w:lang w:val="en-US" w:eastAsia="zh-CN"/>
              </w:rPr>
              <w:t>1</w:t>
            </w:r>
            <w:r>
              <w:rPr>
                <w:spacing w:val="1"/>
                <w:sz w:val="19"/>
                <w:szCs w:val="19"/>
              </w:rPr>
              <w:t>台</w:t>
            </w:r>
          </w:p>
        </w:tc>
      </w:tr>
      <w:tr w14:paraId="17302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724" w:type="dxa"/>
            <w:vAlign w:val="top"/>
          </w:tcPr>
          <w:p w14:paraId="1D64F8DD">
            <w:pPr>
              <w:pStyle w:val="10"/>
              <w:spacing w:before="162" w:line="255" w:lineRule="exact"/>
              <w:ind w:left="281"/>
              <w:rPr>
                <w:rFonts w:hint="default" w:eastAsia="宋体"/>
                <w:sz w:val="19"/>
                <w:szCs w:val="19"/>
                <w:lang w:val="en-US" w:eastAsia="zh-CN"/>
              </w:rPr>
            </w:pPr>
            <w:r>
              <w:rPr>
                <w:rFonts w:hint="eastAsia"/>
                <w:spacing w:val="-7"/>
                <w:position w:val="1"/>
                <w:sz w:val="19"/>
                <w:szCs w:val="19"/>
                <w:lang w:val="en-US" w:eastAsia="zh-CN"/>
              </w:rPr>
              <w:t>14</w:t>
            </w:r>
          </w:p>
        </w:tc>
        <w:tc>
          <w:tcPr>
            <w:tcW w:w="3518" w:type="dxa"/>
            <w:vAlign w:val="top"/>
          </w:tcPr>
          <w:p w14:paraId="5B285767">
            <w:pPr>
              <w:pStyle w:val="10"/>
              <w:spacing w:before="162" w:line="228" w:lineRule="auto"/>
              <w:ind w:left="128"/>
              <w:rPr>
                <w:sz w:val="19"/>
                <w:szCs w:val="19"/>
              </w:rPr>
            </w:pPr>
            <w:r>
              <w:rPr>
                <w:spacing w:val="5"/>
                <w:sz w:val="19"/>
                <w:szCs w:val="19"/>
              </w:rPr>
              <w:t>固定生产场所</w:t>
            </w:r>
          </w:p>
        </w:tc>
        <w:tc>
          <w:tcPr>
            <w:tcW w:w="2984" w:type="dxa"/>
            <w:vAlign w:val="top"/>
          </w:tcPr>
          <w:p w14:paraId="1836D2EE">
            <w:pPr>
              <w:pStyle w:val="10"/>
              <w:spacing w:before="32" w:line="233" w:lineRule="auto"/>
              <w:ind w:left="116" w:right="273" w:hanging="2"/>
              <w:rPr>
                <w:sz w:val="19"/>
                <w:szCs w:val="19"/>
              </w:rPr>
            </w:pPr>
            <w:r>
              <w:rPr>
                <w:spacing w:val="9"/>
                <w:sz w:val="19"/>
                <w:szCs w:val="19"/>
              </w:rPr>
              <w:t>满足生产（存储各类物资和设</w:t>
            </w:r>
            <w:r>
              <w:rPr>
                <w:spacing w:val="8"/>
                <w:sz w:val="19"/>
                <w:szCs w:val="19"/>
              </w:rPr>
              <w:t>备）、生活需求</w:t>
            </w:r>
          </w:p>
        </w:tc>
        <w:tc>
          <w:tcPr>
            <w:tcW w:w="2696" w:type="dxa"/>
            <w:vAlign w:val="top"/>
          </w:tcPr>
          <w:p w14:paraId="084951EC">
            <w:pPr>
              <w:pStyle w:val="10"/>
              <w:spacing w:before="162" w:line="228" w:lineRule="auto"/>
              <w:ind w:left="113"/>
              <w:rPr>
                <w:sz w:val="19"/>
                <w:szCs w:val="19"/>
              </w:rPr>
            </w:pPr>
            <w:r>
              <w:rPr>
                <w:spacing w:val="4"/>
                <w:sz w:val="19"/>
                <w:szCs w:val="19"/>
              </w:rPr>
              <w:t>每标段不少于</w:t>
            </w:r>
            <w:r>
              <w:rPr>
                <w:spacing w:val="-21"/>
                <w:sz w:val="19"/>
                <w:szCs w:val="19"/>
              </w:rPr>
              <w:t xml:space="preserve"> </w:t>
            </w:r>
            <w:r>
              <w:rPr>
                <w:spacing w:val="4"/>
                <w:sz w:val="19"/>
                <w:szCs w:val="19"/>
              </w:rPr>
              <w:t>1</w:t>
            </w:r>
            <w:r>
              <w:rPr>
                <w:spacing w:val="-32"/>
                <w:sz w:val="19"/>
                <w:szCs w:val="19"/>
              </w:rPr>
              <w:t xml:space="preserve"> </w:t>
            </w:r>
            <w:r>
              <w:rPr>
                <w:spacing w:val="4"/>
                <w:sz w:val="19"/>
                <w:szCs w:val="19"/>
              </w:rPr>
              <w:t>处</w:t>
            </w:r>
          </w:p>
        </w:tc>
      </w:tr>
      <w:tr w14:paraId="2C6FE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24" w:type="dxa"/>
            <w:vAlign w:val="top"/>
          </w:tcPr>
          <w:p w14:paraId="45BC62FE">
            <w:pPr>
              <w:pStyle w:val="10"/>
              <w:spacing w:before="165" w:line="255" w:lineRule="exact"/>
              <w:ind w:left="281"/>
              <w:rPr>
                <w:rFonts w:hint="default" w:eastAsia="宋体"/>
                <w:sz w:val="19"/>
                <w:szCs w:val="19"/>
                <w:lang w:val="en-US" w:eastAsia="zh-CN"/>
              </w:rPr>
            </w:pPr>
            <w:r>
              <w:rPr>
                <w:rFonts w:hint="eastAsia"/>
                <w:spacing w:val="-7"/>
                <w:position w:val="1"/>
                <w:sz w:val="19"/>
                <w:szCs w:val="19"/>
                <w:lang w:val="en-US" w:eastAsia="zh-CN"/>
              </w:rPr>
              <w:t>15</w:t>
            </w:r>
          </w:p>
        </w:tc>
        <w:tc>
          <w:tcPr>
            <w:tcW w:w="3518" w:type="dxa"/>
            <w:vAlign w:val="top"/>
          </w:tcPr>
          <w:p w14:paraId="3F663931">
            <w:pPr>
              <w:pStyle w:val="10"/>
              <w:spacing w:before="165" w:line="228" w:lineRule="auto"/>
              <w:ind w:left="116"/>
              <w:rPr>
                <w:sz w:val="19"/>
                <w:szCs w:val="19"/>
              </w:rPr>
            </w:pPr>
            <w:r>
              <w:rPr>
                <w:spacing w:val="7"/>
                <w:sz w:val="19"/>
                <w:szCs w:val="19"/>
              </w:rPr>
              <w:t>高压冲洗车</w:t>
            </w:r>
          </w:p>
        </w:tc>
        <w:tc>
          <w:tcPr>
            <w:tcW w:w="2984" w:type="dxa"/>
            <w:vAlign w:val="top"/>
          </w:tcPr>
          <w:p w14:paraId="6BF07954">
            <w:pPr>
              <w:pStyle w:val="10"/>
              <w:spacing w:before="36" w:line="232" w:lineRule="auto"/>
              <w:ind w:left="115" w:right="273" w:hanging="1"/>
              <w:rPr>
                <w:sz w:val="19"/>
                <w:szCs w:val="19"/>
              </w:rPr>
            </w:pPr>
            <w:r>
              <w:rPr>
                <w:spacing w:val="9"/>
                <w:sz w:val="19"/>
                <w:szCs w:val="19"/>
              </w:rPr>
              <w:t>满足清洗路面和护栏等功能要</w:t>
            </w:r>
            <w:r>
              <w:rPr>
                <w:sz w:val="19"/>
                <w:szCs w:val="19"/>
              </w:rPr>
              <w:t>求</w:t>
            </w:r>
          </w:p>
        </w:tc>
        <w:tc>
          <w:tcPr>
            <w:tcW w:w="2696" w:type="dxa"/>
            <w:vAlign w:val="top"/>
          </w:tcPr>
          <w:p w14:paraId="7B1F9F50">
            <w:pPr>
              <w:pStyle w:val="10"/>
              <w:spacing w:before="165" w:line="228" w:lineRule="auto"/>
              <w:ind w:left="113"/>
              <w:rPr>
                <w:sz w:val="19"/>
                <w:szCs w:val="19"/>
              </w:rPr>
            </w:pPr>
            <w:r>
              <w:rPr>
                <w:spacing w:val="4"/>
                <w:sz w:val="19"/>
                <w:szCs w:val="19"/>
              </w:rPr>
              <w:t>每标段不少于</w:t>
            </w:r>
            <w:r>
              <w:rPr>
                <w:spacing w:val="-21"/>
                <w:sz w:val="19"/>
                <w:szCs w:val="19"/>
              </w:rPr>
              <w:t xml:space="preserve"> </w:t>
            </w:r>
            <w:r>
              <w:rPr>
                <w:spacing w:val="4"/>
                <w:sz w:val="19"/>
                <w:szCs w:val="19"/>
              </w:rPr>
              <w:t>1</w:t>
            </w:r>
            <w:r>
              <w:rPr>
                <w:spacing w:val="-20"/>
                <w:sz w:val="19"/>
                <w:szCs w:val="19"/>
              </w:rPr>
              <w:t xml:space="preserve"> </w:t>
            </w:r>
            <w:r>
              <w:rPr>
                <w:spacing w:val="4"/>
                <w:sz w:val="19"/>
                <w:szCs w:val="19"/>
              </w:rPr>
              <w:t>台</w:t>
            </w:r>
          </w:p>
        </w:tc>
      </w:tr>
      <w:tr w14:paraId="25BBE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7F5EC792">
            <w:pPr>
              <w:pStyle w:val="10"/>
              <w:spacing w:before="144" w:line="257" w:lineRule="exact"/>
              <w:ind w:left="268"/>
              <w:rPr>
                <w:rFonts w:hint="default" w:eastAsia="宋体"/>
                <w:sz w:val="19"/>
                <w:szCs w:val="19"/>
                <w:lang w:val="en-US" w:eastAsia="zh-CN"/>
              </w:rPr>
            </w:pPr>
            <w:r>
              <w:rPr>
                <w:rFonts w:hint="eastAsia"/>
                <w:position w:val="1"/>
                <w:sz w:val="19"/>
                <w:szCs w:val="19"/>
                <w:lang w:val="en-US" w:eastAsia="zh-CN"/>
              </w:rPr>
              <w:t>16</w:t>
            </w:r>
          </w:p>
        </w:tc>
        <w:tc>
          <w:tcPr>
            <w:tcW w:w="3518" w:type="dxa"/>
            <w:vAlign w:val="top"/>
          </w:tcPr>
          <w:p w14:paraId="73EDA692">
            <w:pPr>
              <w:pStyle w:val="10"/>
              <w:spacing w:before="145" w:line="227" w:lineRule="auto"/>
              <w:ind w:left="112"/>
              <w:rPr>
                <w:sz w:val="19"/>
                <w:szCs w:val="19"/>
              </w:rPr>
            </w:pPr>
            <w:r>
              <w:rPr>
                <w:spacing w:val="7"/>
                <w:sz w:val="19"/>
                <w:szCs w:val="19"/>
              </w:rPr>
              <w:t>绿化修剪机</w:t>
            </w:r>
          </w:p>
        </w:tc>
        <w:tc>
          <w:tcPr>
            <w:tcW w:w="2984" w:type="dxa"/>
            <w:vAlign w:val="top"/>
          </w:tcPr>
          <w:p w14:paraId="4769B0D3">
            <w:pPr>
              <w:pStyle w:val="10"/>
              <w:spacing w:before="145" w:line="227" w:lineRule="auto"/>
              <w:ind w:left="115"/>
              <w:rPr>
                <w:sz w:val="19"/>
                <w:szCs w:val="19"/>
              </w:rPr>
            </w:pPr>
            <w:r>
              <w:rPr>
                <w:spacing w:val="8"/>
                <w:sz w:val="19"/>
                <w:szCs w:val="19"/>
              </w:rPr>
              <w:t>车载式或伸缩臂式</w:t>
            </w:r>
          </w:p>
        </w:tc>
        <w:tc>
          <w:tcPr>
            <w:tcW w:w="2696" w:type="dxa"/>
            <w:vAlign w:val="top"/>
          </w:tcPr>
          <w:p w14:paraId="5E9D48F3">
            <w:pPr>
              <w:pStyle w:val="10"/>
              <w:spacing w:before="144" w:line="228" w:lineRule="auto"/>
              <w:ind w:left="113"/>
              <w:rPr>
                <w:sz w:val="19"/>
                <w:szCs w:val="19"/>
              </w:rPr>
            </w:pPr>
            <w:r>
              <w:rPr>
                <w:spacing w:val="2"/>
                <w:sz w:val="19"/>
                <w:szCs w:val="19"/>
              </w:rPr>
              <w:t>每</w:t>
            </w:r>
            <w:r>
              <w:rPr>
                <w:spacing w:val="-14"/>
                <w:sz w:val="19"/>
                <w:szCs w:val="19"/>
              </w:rPr>
              <w:t xml:space="preserve"> </w:t>
            </w:r>
            <w:r>
              <w:rPr>
                <w:spacing w:val="2"/>
                <w:sz w:val="19"/>
                <w:szCs w:val="19"/>
              </w:rPr>
              <w:t>100</w:t>
            </w:r>
            <w:r>
              <w:rPr>
                <w:spacing w:val="-31"/>
                <w:sz w:val="19"/>
                <w:szCs w:val="19"/>
              </w:rPr>
              <w:t xml:space="preserve"> </w:t>
            </w:r>
            <w:r>
              <w:rPr>
                <w:spacing w:val="2"/>
                <w:sz w:val="19"/>
                <w:szCs w:val="19"/>
              </w:rPr>
              <w:t>公里不少于</w:t>
            </w:r>
            <w:r>
              <w:rPr>
                <w:spacing w:val="-33"/>
                <w:sz w:val="19"/>
                <w:szCs w:val="19"/>
              </w:rPr>
              <w:t xml:space="preserve"> </w:t>
            </w:r>
            <w:r>
              <w:rPr>
                <w:spacing w:val="2"/>
                <w:sz w:val="19"/>
                <w:szCs w:val="19"/>
              </w:rPr>
              <w:t>0.5</w:t>
            </w:r>
            <w:r>
              <w:rPr>
                <w:spacing w:val="-22"/>
                <w:sz w:val="19"/>
                <w:szCs w:val="19"/>
              </w:rPr>
              <w:t xml:space="preserve"> </w:t>
            </w:r>
            <w:r>
              <w:rPr>
                <w:spacing w:val="2"/>
                <w:sz w:val="19"/>
                <w:szCs w:val="19"/>
              </w:rPr>
              <w:t>台</w:t>
            </w:r>
          </w:p>
        </w:tc>
      </w:tr>
    </w:tbl>
    <w:p w14:paraId="7BD4BFFB">
      <w:pPr>
        <w:spacing w:before="27" w:line="237" w:lineRule="auto"/>
        <w:ind w:left="14" w:firstLine="1"/>
        <w:rPr>
          <w:rFonts w:ascii="楷体" w:hAnsi="楷体" w:eastAsia="楷体" w:cs="楷体"/>
          <w:sz w:val="18"/>
          <w:szCs w:val="18"/>
        </w:rPr>
      </w:pPr>
      <w:r>
        <w:rPr>
          <w:rFonts w:ascii="楷体" w:hAnsi="楷体" w:eastAsia="楷体" w:cs="楷体"/>
          <w:sz w:val="18"/>
          <w:szCs w:val="18"/>
        </w:rPr>
        <w:t>注：1. 本表所列设备类别和数量为最低要求，发包人可根据养护需要，有权要求承</w:t>
      </w:r>
      <w:r>
        <w:rPr>
          <w:rFonts w:ascii="楷体" w:hAnsi="楷体" w:eastAsia="楷体" w:cs="楷体"/>
          <w:spacing w:val="-1"/>
          <w:sz w:val="18"/>
          <w:szCs w:val="18"/>
        </w:rPr>
        <w:t>包人无偿增加相应的设备和数量。本表所要求的设备可自有或租赁，如租赁应保证在合同期内由承包人长期使用。</w:t>
      </w:r>
    </w:p>
    <w:p w14:paraId="5520239E">
      <w:pPr>
        <w:spacing w:before="4" w:line="233" w:lineRule="auto"/>
        <w:ind w:left="3" w:firstLine="361"/>
        <w:rPr>
          <w:rFonts w:ascii="楷体" w:hAnsi="楷体" w:eastAsia="楷体" w:cs="楷体"/>
          <w:sz w:val="18"/>
          <w:szCs w:val="18"/>
        </w:rPr>
      </w:pPr>
      <w:r>
        <w:rPr>
          <w:rFonts w:ascii="楷体" w:hAnsi="楷体" w:eastAsia="楷体" w:cs="楷体"/>
          <w:sz w:val="18"/>
          <w:szCs w:val="18"/>
        </w:rPr>
        <w:t>2. 在满足生产（存储各类物资和设备）、生活需求的前提下，同一承包人同时养护本项目相邻标段时，</w:t>
      </w:r>
      <w:r>
        <w:rPr>
          <w:rFonts w:ascii="楷体" w:hAnsi="楷体" w:eastAsia="楷体" w:cs="楷体"/>
          <w:spacing w:val="-1"/>
          <w:sz w:val="18"/>
          <w:szCs w:val="18"/>
        </w:rPr>
        <w:t>固定生产场所可以在标段间共用。</w:t>
      </w:r>
    </w:p>
    <w:p w14:paraId="521D3DDF">
      <w:pPr>
        <w:spacing w:before="11" w:line="220" w:lineRule="auto"/>
        <w:ind w:left="366"/>
        <w:rPr>
          <w:rFonts w:ascii="楷体" w:hAnsi="楷体" w:eastAsia="楷体" w:cs="楷体"/>
          <w:sz w:val="18"/>
          <w:szCs w:val="18"/>
        </w:rPr>
      </w:pPr>
      <w:r>
        <w:rPr>
          <w:rFonts w:ascii="楷体" w:hAnsi="楷体" w:eastAsia="楷体" w:cs="楷体"/>
          <w:sz w:val="18"/>
          <w:szCs w:val="18"/>
        </w:rPr>
        <w:t>3. 在发出中标通知书后签订合同前，须向招标人提交配备相关机械设备资料，经发包人审核批准</w:t>
      </w:r>
      <w:r>
        <w:rPr>
          <w:rFonts w:ascii="楷体" w:hAnsi="楷体" w:eastAsia="楷体" w:cs="楷体"/>
          <w:spacing w:val="-1"/>
          <w:sz w:val="18"/>
          <w:szCs w:val="18"/>
        </w:rPr>
        <w:t>后，签订合同协议书。</w:t>
      </w:r>
    </w:p>
    <w:p w14:paraId="28DFBE5A">
      <w:pPr>
        <w:spacing w:line="220" w:lineRule="auto"/>
        <w:rPr>
          <w:rFonts w:ascii="楷体" w:hAnsi="楷体" w:eastAsia="楷体" w:cs="楷体"/>
          <w:sz w:val="18"/>
          <w:szCs w:val="18"/>
        </w:rPr>
        <w:sectPr>
          <w:footerReference r:id="rId33" w:type="default"/>
          <w:pgSz w:w="11910" w:h="16840"/>
          <w:pgMar w:top="1417" w:right="1134" w:bottom="1134" w:left="1134" w:header="0" w:footer="1328" w:gutter="0"/>
          <w:pgNumType w:fmt="decimal"/>
          <w:cols w:space="720" w:num="1"/>
        </w:sectPr>
      </w:pPr>
    </w:p>
    <w:p w14:paraId="698A3524">
      <w:pPr>
        <w:pStyle w:val="2"/>
        <w:spacing w:before="78" w:line="219" w:lineRule="auto"/>
        <w:rPr>
          <w:sz w:val="24"/>
          <w:szCs w:val="24"/>
        </w:rPr>
      </w:pPr>
      <w:bookmarkStart w:id="40" w:name="bookmark119"/>
      <w:bookmarkEnd w:id="40"/>
      <w:r>
        <w:rPr>
          <w:b/>
          <w:bCs/>
          <w:spacing w:val="-7"/>
          <w:sz w:val="24"/>
          <w:szCs w:val="24"/>
        </w:rPr>
        <w:t>附件五</w:t>
      </w:r>
      <w:r>
        <w:rPr>
          <w:spacing w:val="-7"/>
          <w:sz w:val="24"/>
          <w:szCs w:val="24"/>
        </w:rPr>
        <w:t xml:space="preserve"> </w:t>
      </w:r>
      <w:r>
        <w:rPr>
          <w:b/>
          <w:bCs/>
          <w:spacing w:val="-7"/>
          <w:sz w:val="24"/>
          <w:szCs w:val="24"/>
        </w:rPr>
        <w:t>发包人提供的养护站点设施、设备清单（不适用）</w:t>
      </w:r>
    </w:p>
    <w:p w14:paraId="30810140">
      <w:pPr>
        <w:spacing w:line="219" w:lineRule="auto"/>
        <w:rPr>
          <w:sz w:val="24"/>
          <w:szCs w:val="24"/>
        </w:rPr>
        <w:sectPr>
          <w:footerReference r:id="rId34" w:type="default"/>
          <w:pgSz w:w="11910" w:h="16840"/>
          <w:pgMar w:top="1417" w:right="1134" w:bottom="1134" w:left="1134" w:header="0" w:footer="1328" w:gutter="0"/>
          <w:pgNumType w:fmt="decimal"/>
          <w:cols w:space="720" w:num="1"/>
        </w:sectPr>
      </w:pPr>
    </w:p>
    <w:p w14:paraId="72962268">
      <w:pPr>
        <w:pStyle w:val="2"/>
        <w:spacing w:before="78" w:line="219" w:lineRule="auto"/>
        <w:rPr>
          <w:sz w:val="24"/>
          <w:szCs w:val="24"/>
        </w:rPr>
      </w:pPr>
      <w:r>
        <w:rPr>
          <w:b/>
          <w:bCs/>
          <w:spacing w:val="-8"/>
          <w:sz w:val="24"/>
          <w:szCs w:val="24"/>
        </w:rPr>
        <w:t>附件六</w:t>
      </w:r>
      <w:r>
        <w:rPr>
          <w:spacing w:val="-8"/>
          <w:sz w:val="24"/>
          <w:szCs w:val="24"/>
        </w:rPr>
        <w:t xml:space="preserve"> </w:t>
      </w:r>
      <w:r>
        <w:rPr>
          <w:b/>
          <w:bCs/>
          <w:spacing w:val="-8"/>
          <w:sz w:val="24"/>
          <w:szCs w:val="24"/>
        </w:rPr>
        <w:t>项目经理委任书</w:t>
      </w:r>
    </w:p>
    <w:p w14:paraId="4C2BDFAC">
      <w:pPr>
        <w:spacing w:before="332" w:line="227" w:lineRule="auto"/>
        <w:ind w:left="3780"/>
        <w:rPr>
          <w:rFonts w:ascii="黑体" w:hAnsi="黑体" w:eastAsia="黑体" w:cs="黑体"/>
          <w:sz w:val="35"/>
          <w:szCs w:val="35"/>
        </w:rPr>
      </w:pPr>
      <w:r>
        <w:rPr>
          <w:rFonts w:ascii="黑体" w:hAnsi="黑体" w:eastAsia="黑体" w:cs="黑体"/>
          <w:spacing w:val="2"/>
          <w:sz w:val="35"/>
          <w:szCs w:val="35"/>
        </w:rPr>
        <w:t>（承包人全称）</w:t>
      </w:r>
    </w:p>
    <w:p w14:paraId="2351DF33">
      <w:pPr>
        <w:spacing w:before="35" w:line="226" w:lineRule="auto"/>
        <w:ind w:left="2249"/>
        <w:rPr>
          <w:rFonts w:ascii="黑体" w:hAnsi="黑体" w:eastAsia="黑体" w:cs="黑体"/>
          <w:sz w:val="35"/>
          <w:szCs w:val="35"/>
        </w:rPr>
      </w:pPr>
      <w:r>
        <w:rPr>
          <w:rFonts w:ascii="黑体" w:hAnsi="黑体" w:eastAsia="黑体" w:cs="黑体"/>
          <w:spacing w:val="7"/>
          <w:sz w:val="35"/>
          <w:szCs w:val="35"/>
        </w:rPr>
        <w:t>（养护项目名称） 项目经理委任书</w:t>
      </w:r>
    </w:p>
    <w:p w14:paraId="09FF88EB">
      <w:pPr>
        <w:spacing w:line="280" w:lineRule="auto"/>
        <w:rPr>
          <w:rFonts w:ascii="Arial"/>
          <w:sz w:val="21"/>
        </w:rPr>
      </w:pPr>
    </w:p>
    <w:p w14:paraId="6676B0BB">
      <w:pPr>
        <w:spacing w:line="280" w:lineRule="auto"/>
        <w:rPr>
          <w:rFonts w:ascii="Arial"/>
          <w:sz w:val="21"/>
        </w:rPr>
      </w:pPr>
    </w:p>
    <w:p w14:paraId="5A4CD1BE">
      <w:pPr>
        <w:spacing w:line="281" w:lineRule="auto"/>
        <w:rPr>
          <w:rFonts w:ascii="Arial"/>
          <w:sz w:val="21"/>
        </w:rPr>
      </w:pPr>
    </w:p>
    <w:p w14:paraId="4350109A">
      <w:pPr>
        <w:pStyle w:val="2"/>
        <w:spacing w:before="78" w:line="220" w:lineRule="auto"/>
        <w:ind w:left="665"/>
        <w:rPr>
          <w:sz w:val="24"/>
          <w:szCs w:val="24"/>
        </w:rPr>
      </w:pPr>
      <w:r>
        <w:rPr>
          <w:spacing w:val="3"/>
          <w:sz w:val="24"/>
          <w:szCs w:val="24"/>
        </w:rPr>
        <w:t>致</w:t>
      </w:r>
      <w:r>
        <w:rPr>
          <w:spacing w:val="-26"/>
          <w:sz w:val="24"/>
          <w:szCs w:val="24"/>
        </w:rPr>
        <w:t>：</w:t>
      </w:r>
      <w:r>
        <w:rPr>
          <w:spacing w:val="1"/>
          <w:sz w:val="24"/>
          <w:szCs w:val="24"/>
          <w:u w:val="single" w:color="auto"/>
        </w:rPr>
        <w:t xml:space="preserve">           </w:t>
      </w:r>
      <w:r>
        <w:rPr>
          <w:spacing w:val="-26"/>
          <w:sz w:val="24"/>
          <w:szCs w:val="24"/>
        </w:rPr>
        <w:t>（</w:t>
      </w:r>
      <w:r>
        <w:rPr>
          <w:spacing w:val="3"/>
          <w:sz w:val="24"/>
          <w:szCs w:val="24"/>
        </w:rPr>
        <w:t>发包人全称）</w:t>
      </w:r>
    </w:p>
    <w:p w14:paraId="0D85BBAB">
      <w:pPr>
        <w:pStyle w:val="2"/>
        <w:tabs>
          <w:tab w:val="left" w:pos="1551"/>
          <w:tab w:val="left" w:pos="9332"/>
        </w:tabs>
        <w:spacing w:before="116" w:line="312" w:lineRule="auto"/>
        <w:ind w:left="664" w:firstLine="471"/>
        <w:jc w:val="both"/>
        <w:rPr>
          <w:sz w:val="24"/>
          <w:szCs w:val="24"/>
        </w:rPr>
      </w:pPr>
      <w:r>
        <w:rPr>
          <w:sz w:val="24"/>
          <w:szCs w:val="24"/>
          <w:u w:val="single" w:color="auto"/>
        </w:rPr>
        <w:tab/>
      </w:r>
      <w:r>
        <w:rPr>
          <w:spacing w:val="-8"/>
          <w:sz w:val="24"/>
          <w:szCs w:val="24"/>
          <w:u w:val="single" w:color="auto"/>
        </w:rPr>
        <w:t xml:space="preserve">（承包人全称） </w:t>
      </w:r>
      <w:r>
        <w:rPr>
          <w:spacing w:val="-97"/>
          <w:sz w:val="24"/>
          <w:szCs w:val="24"/>
        </w:rPr>
        <w:t xml:space="preserve"> </w:t>
      </w:r>
      <w:r>
        <w:rPr>
          <w:spacing w:val="-8"/>
          <w:sz w:val="24"/>
          <w:szCs w:val="24"/>
        </w:rPr>
        <w:t>法定代表人</w:t>
      </w:r>
      <w:r>
        <w:rPr>
          <w:spacing w:val="84"/>
          <w:sz w:val="24"/>
          <w:szCs w:val="24"/>
          <w:u w:val="single" w:color="auto"/>
        </w:rPr>
        <w:t xml:space="preserve"> </w:t>
      </w:r>
      <w:r>
        <w:rPr>
          <w:spacing w:val="-8"/>
          <w:sz w:val="24"/>
          <w:szCs w:val="24"/>
          <w:u w:val="single" w:color="auto"/>
        </w:rPr>
        <w:t xml:space="preserve">（职务、姓名） </w:t>
      </w:r>
      <w:r>
        <w:rPr>
          <w:spacing w:val="-111"/>
          <w:sz w:val="24"/>
          <w:szCs w:val="24"/>
        </w:rPr>
        <w:t xml:space="preserve"> </w:t>
      </w:r>
      <w:r>
        <w:rPr>
          <w:spacing w:val="-8"/>
          <w:sz w:val="24"/>
          <w:szCs w:val="24"/>
        </w:rPr>
        <w:t>代表本单位委任</w:t>
      </w:r>
      <w:r>
        <w:rPr>
          <w:spacing w:val="86"/>
          <w:sz w:val="24"/>
          <w:szCs w:val="24"/>
          <w:u w:val="single" w:color="auto"/>
        </w:rPr>
        <w:t xml:space="preserve"> </w:t>
      </w:r>
      <w:r>
        <w:rPr>
          <w:spacing w:val="-8"/>
          <w:sz w:val="24"/>
          <w:szCs w:val="24"/>
          <w:u w:val="single" w:color="auto"/>
        </w:rPr>
        <w:t>（职务、</w:t>
      </w:r>
      <w:r>
        <w:rPr>
          <w:sz w:val="24"/>
          <w:szCs w:val="24"/>
          <w:u w:val="single" w:color="auto"/>
        </w:rPr>
        <w:tab/>
      </w:r>
      <w:r>
        <w:rPr>
          <w:sz w:val="24"/>
          <w:szCs w:val="24"/>
        </w:rPr>
        <w:t xml:space="preserve"> </w:t>
      </w:r>
      <w:r>
        <w:rPr>
          <w:spacing w:val="-3"/>
          <w:sz w:val="24"/>
          <w:szCs w:val="24"/>
          <w:u w:val="single" w:color="auto"/>
        </w:rPr>
        <w:t xml:space="preserve">姓名） </w:t>
      </w:r>
      <w:r>
        <w:rPr>
          <w:spacing w:val="-101"/>
          <w:sz w:val="24"/>
          <w:szCs w:val="24"/>
        </w:rPr>
        <w:t xml:space="preserve"> </w:t>
      </w:r>
      <w:r>
        <w:rPr>
          <w:spacing w:val="-3"/>
          <w:sz w:val="24"/>
          <w:szCs w:val="24"/>
        </w:rPr>
        <w:t>为</w:t>
      </w:r>
      <w:r>
        <w:rPr>
          <w:spacing w:val="-3"/>
          <w:sz w:val="24"/>
          <w:szCs w:val="24"/>
          <w:u w:val="single" w:color="auto"/>
        </w:rPr>
        <w:t>（养护项目名称）</w:t>
      </w:r>
      <w:r>
        <w:rPr>
          <w:spacing w:val="-3"/>
          <w:sz w:val="24"/>
          <w:szCs w:val="24"/>
        </w:rPr>
        <w:t>的项目经理。凡本合同执行中的有关技术、养护作业进</w:t>
      </w:r>
      <w:r>
        <w:rPr>
          <w:spacing w:val="1"/>
          <w:sz w:val="24"/>
          <w:szCs w:val="24"/>
        </w:rPr>
        <w:t>度、现场管理、质量检验、结算与支付等方面</w:t>
      </w:r>
      <w:r>
        <w:rPr>
          <w:sz w:val="24"/>
          <w:szCs w:val="24"/>
        </w:rPr>
        <w:t>工作，由</w:t>
      </w:r>
      <w:r>
        <w:rPr>
          <w:sz w:val="24"/>
          <w:szCs w:val="24"/>
          <w:u w:val="single" w:color="auto"/>
        </w:rPr>
        <w:t xml:space="preserve">   （姓名） </w:t>
      </w:r>
      <w:r>
        <w:rPr>
          <w:spacing w:val="-111"/>
          <w:sz w:val="24"/>
          <w:szCs w:val="24"/>
        </w:rPr>
        <w:t xml:space="preserve"> </w:t>
      </w:r>
      <w:r>
        <w:rPr>
          <w:sz w:val="24"/>
          <w:szCs w:val="24"/>
        </w:rPr>
        <w:t>代表本单位全</w:t>
      </w:r>
      <w:r>
        <w:rPr>
          <w:spacing w:val="-7"/>
          <w:sz w:val="24"/>
          <w:szCs w:val="24"/>
        </w:rPr>
        <w:t>面负责。</w:t>
      </w:r>
    </w:p>
    <w:p w14:paraId="6ACB5AF1">
      <w:pPr>
        <w:spacing w:line="323" w:lineRule="auto"/>
        <w:rPr>
          <w:rFonts w:ascii="Arial"/>
          <w:sz w:val="21"/>
        </w:rPr>
      </w:pPr>
    </w:p>
    <w:p w14:paraId="178B6150">
      <w:pPr>
        <w:pStyle w:val="2"/>
        <w:spacing w:before="79" w:line="219" w:lineRule="auto"/>
        <w:ind w:left="1174"/>
        <w:rPr>
          <w:sz w:val="24"/>
          <w:szCs w:val="24"/>
        </w:rPr>
      </w:pPr>
      <w:r>
        <w:rPr>
          <w:spacing w:val="-2"/>
          <w:sz w:val="24"/>
          <w:szCs w:val="24"/>
        </w:rPr>
        <w:t>承包人</w:t>
      </w:r>
      <w:r>
        <w:rPr>
          <w:spacing w:val="-22"/>
          <w:sz w:val="24"/>
          <w:szCs w:val="24"/>
        </w:rPr>
        <w:t>：</w:t>
      </w:r>
      <w:r>
        <w:rPr>
          <w:spacing w:val="2"/>
          <w:sz w:val="24"/>
          <w:szCs w:val="24"/>
          <w:u w:val="single" w:color="auto"/>
        </w:rPr>
        <w:t xml:space="preserve">             </w:t>
      </w:r>
      <w:r>
        <w:rPr>
          <w:spacing w:val="-22"/>
          <w:sz w:val="24"/>
          <w:szCs w:val="24"/>
        </w:rPr>
        <w:t>（</w:t>
      </w:r>
      <w:r>
        <w:rPr>
          <w:spacing w:val="-2"/>
          <w:sz w:val="24"/>
          <w:szCs w:val="24"/>
        </w:rPr>
        <w:t>盖单位章）</w:t>
      </w:r>
    </w:p>
    <w:p w14:paraId="605EC776">
      <w:pPr>
        <w:pStyle w:val="2"/>
        <w:spacing w:before="119" w:line="219" w:lineRule="auto"/>
        <w:ind w:left="1170"/>
        <w:rPr>
          <w:sz w:val="24"/>
          <w:szCs w:val="24"/>
        </w:rPr>
      </w:pPr>
      <w:r>
        <w:rPr>
          <w:spacing w:val="3"/>
          <w:sz w:val="24"/>
          <w:szCs w:val="24"/>
        </w:rPr>
        <w:t>法定代表人</w:t>
      </w:r>
      <w:r>
        <w:rPr>
          <w:spacing w:val="-28"/>
          <w:sz w:val="24"/>
          <w:szCs w:val="24"/>
        </w:rPr>
        <w:t>：</w:t>
      </w:r>
      <w:r>
        <w:rPr>
          <w:spacing w:val="1"/>
          <w:sz w:val="24"/>
          <w:szCs w:val="24"/>
          <w:u w:val="single" w:color="auto"/>
        </w:rPr>
        <w:t xml:space="preserve">             </w:t>
      </w:r>
      <w:r>
        <w:rPr>
          <w:spacing w:val="-28"/>
          <w:sz w:val="24"/>
          <w:szCs w:val="24"/>
          <w:u w:val="single" w:color="auto"/>
        </w:rPr>
        <w:t>（</w:t>
      </w:r>
      <w:r>
        <w:rPr>
          <w:spacing w:val="3"/>
          <w:sz w:val="24"/>
          <w:szCs w:val="24"/>
          <w:u w:val="single" w:color="auto"/>
        </w:rPr>
        <w:t>职务）</w:t>
      </w:r>
    </w:p>
    <w:p w14:paraId="707F2259">
      <w:pPr>
        <w:pStyle w:val="2"/>
        <w:tabs>
          <w:tab w:val="left" w:pos="4295"/>
        </w:tabs>
        <w:spacing w:before="123" w:line="219" w:lineRule="auto"/>
        <w:ind w:left="2599"/>
        <w:rPr>
          <w:sz w:val="24"/>
          <w:szCs w:val="24"/>
        </w:rPr>
      </w:pPr>
      <w:r>
        <w:rPr>
          <w:sz w:val="24"/>
          <w:szCs w:val="24"/>
          <w:u w:val="single" w:color="auto"/>
        </w:rPr>
        <w:tab/>
      </w:r>
      <w:r>
        <w:rPr>
          <w:spacing w:val="-34"/>
          <w:sz w:val="24"/>
          <w:szCs w:val="24"/>
          <w:u w:val="single" w:color="auto"/>
        </w:rPr>
        <w:t>（姓名）</w:t>
      </w:r>
    </w:p>
    <w:p w14:paraId="4B14368D">
      <w:pPr>
        <w:pStyle w:val="2"/>
        <w:tabs>
          <w:tab w:val="left" w:pos="4158"/>
        </w:tabs>
        <w:spacing w:before="114" w:line="223" w:lineRule="auto"/>
        <w:ind w:left="1159"/>
        <w:rPr>
          <w:sz w:val="24"/>
          <w:szCs w:val="24"/>
        </w:rPr>
      </w:pPr>
      <w:r>
        <w:rPr>
          <w:sz w:val="24"/>
          <w:szCs w:val="24"/>
          <w:u w:val="single" w:color="auto"/>
        </w:rPr>
        <w:tab/>
      </w:r>
      <w:r>
        <w:rPr>
          <w:sz w:val="24"/>
          <w:szCs w:val="24"/>
        </w:rPr>
        <w:t>（签名）</w:t>
      </w:r>
    </w:p>
    <w:p w14:paraId="5CD44DED">
      <w:pPr>
        <w:pStyle w:val="2"/>
        <w:tabs>
          <w:tab w:val="left" w:pos="3415"/>
        </w:tabs>
        <w:spacing w:before="111" w:line="219" w:lineRule="auto"/>
        <w:ind w:left="2575"/>
        <w:rPr>
          <w:sz w:val="24"/>
          <w:szCs w:val="24"/>
        </w:rPr>
      </w:pPr>
      <w:r>
        <w:rPr>
          <w:sz w:val="24"/>
          <w:szCs w:val="24"/>
          <w:u w:val="single" w:color="auto"/>
        </w:rPr>
        <w:tab/>
      </w:r>
      <w:r>
        <w:rPr>
          <w:spacing w:val="-109"/>
          <w:sz w:val="24"/>
          <w:szCs w:val="24"/>
        </w:rPr>
        <w:t xml:space="preserve"> </w:t>
      </w:r>
      <w:r>
        <w:rPr>
          <w:spacing w:val="-9"/>
          <w:sz w:val="24"/>
          <w:szCs w:val="24"/>
        </w:rPr>
        <w:t>年</w:t>
      </w:r>
      <w:r>
        <w:rPr>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14:paraId="3542B527">
      <w:pPr>
        <w:spacing w:line="219" w:lineRule="auto"/>
        <w:rPr>
          <w:sz w:val="24"/>
          <w:szCs w:val="24"/>
        </w:rPr>
        <w:sectPr>
          <w:footerReference r:id="rId35" w:type="default"/>
          <w:pgSz w:w="11910" w:h="16840"/>
          <w:pgMar w:top="1417" w:right="1134" w:bottom="1134" w:left="1134" w:header="0" w:footer="1328" w:gutter="0"/>
          <w:pgNumType w:fmt="decimal"/>
          <w:cols w:space="720" w:num="1"/>
        </w:sectPr>
      </w:pPr>
    </w:p>
    <w:p w14:paraId="3C692ADD">
      <w:pPr>
        <w:pStyle w:val="2"/>
        <w:spacing w:before="78" w:line="219" w:lineRule="auto"/>
        <w:ind w:left="28"/>
        <w:rPr>
          <w:sz w:val="24"/>
          <w:szCs w:val="24"/>
        </w:rPr>
      </w:pPr>
      <w:bookmarkStart w:id="41" w:name="bookmark120"/>
      <w:bookmarkEnd w:id="41"/>
      <w:r>
        <w:rPr>
          <w:b/>
          <w:bCs/>
          <w:spacing w:val="-8"/>
          <w:sz w:val="24"/>
          <w:szCs w:val="24"/>
        </w:rPr>
        <w:t>附件七</w:t>
      </w:r>
      <w:r>
        <w:rPr>
          <w:spacing w:val="-8"/>
          <w:sz w:val="24"/>
          <w:szCs w:val="24"/>
        </w:rPr>
        <w:t xml:space="preserve"> </w:t>
      </w:r>
      <w:r>
        <w:rPr>
          <w:b/>
          <w:bCs/>
          <w:spacing w:val="-8"/>
          <w:sz w:val="24"/>
          <w:szCs w:val="24"/>
        </w:rPr>
        <w:t>履约保证金格式</w:t>
      </w:r>
    </w:p>
    <w:p w14:paraId="72720EBD">
      <w:pPr>
        <w:spacing w:line="376" w:lineRule="auto"/>
        <w:rPr>
          <w:rFonts w:ascii="Arial"/>
          <w:sz w:val="21"/>
        </w:rPr>
      </w:pPr>
    </w:p>
    <w:p w14:paraId="3AB12AFC">
      <w:pPr>
        <w:pStyle w:val="2"/>
        <w:spacing w:before="78" w:line="212" w:lineRule="auto"/>
        <w:ind w:left="13"/>
        <w:rPr>
          <w:sz w:val="24"/>
          <w:szCs w:val="24"/>
        </w:rPr>
      </w:pPr>
      <w:r>
        <w:rPr>
          <w:spacing w:val="-1"/>
          <w:sz w:val="24"/>
          <w:szCs w:val="24"/>
        </w:rPr>
        <w:t>如采用非现金担保，格式如下。</w:t>
      </w:r>
    </w:p>
    <w:p w14:paraId="6FDB4AE2">
      <w:pPr>
        <w:spacing w:before="24" w:line="242" w:lineRule="auto"/>
        <w:ind w:left="3843"/>
        <w:rPr>
          <w:rFonts w:ascii="黑体" w:hAnsi="黑体" w:eastAsia="黑体" w:cs="黑体"/>
          <w:sz w:val="18"/>
          <w:szCs w:val="18"/>
        </w:rPr>
      </w:pPr>
      <w:r>
        <w:rPr>
          <w:rFonts w:ascii="黑体" w:hAnsi="黑体" w:eastAsia="黑体" w:cs="黑体"/>
          <w:spacing w:val="6"/>
          <w:sz w:val="35"/>
          <w:szCs w:val="35"/>
        </w:rPr>
        <w:t>履约保证金</w:t>
      </w:r>
      <w:r>
        <w:fldChar w:fldCharType="begin"/>
      </w:r>
      <w:r>
        <w:instrText xml:space="preserve"> HYPERLINK \l "bookmark121" </w:instrText>
      </w:r>
      <w:r>
        <w:fldChar w:fldCharType="separate"/>
      </w:r>
      <w:r>
        <w:rPr>
          <w:rFonts w:ascii="黑体" w:hAnsi="黑体" w:eastAsia="黑体" w:cs="黑体"/>
          <w:spacing w:val="6"/>
          <w:position w:val="17"/>
          <w:sz w:val="18"/>
          <w:szCs w:val="18"/>
        </w:rPr>
        <w:t>①</w:t>
      </w:r>
      <w:r>
        <w:rPr>
          <w:rFonts w:ascii="黑体" w:hAnsi="黑体" w:eastAsia="黑体" w:cs="黑体"/>
          <w:spacing w:val="6"/>
          <w:position w:val="17"/>
          <w:sz w:val="18"/>
          <w:szCs w:val="18"/>
        </w:rPr>
        <w:fldChar w:fldCharType="end"/>
      </w:r>
    </w:p>
    <w:p w14:paraId="737FFD33">
      <w:pPr>
        <w:spacing w:line="453" w:lineRule="auto"/>
        <w:rPr>
          <w:rFonts w:ascii="Arial"/>
          <w:sz w:val="21"/>
        </w:rPr>
      </w:pPr>
    </w:p>
    <w:p w14:paraId="196F3CF9">
      <w:pPr>
        <w:pStyle w:val="2"/>
        <w:tabs>
          <w:tab w:val="left" w:pos="2962"/>
        </w:tabs>
        <w:spacing w:before="79" w:line="220" w:lineRule="auto"/>
        <w:rPr>
          <w:sz w:val="24"/>
          <w:szCs w:val="24"/>
        </w:rPr>
      </w:pPr>
      <w:r>
        <w:rPr>
          <w:sz w:val="24"/>
          <w:szCs w:val="24"/>
          <w:u w:val="single" w:color="auto"/>
        </w:rPr>
        <w:tab/>
      </w:r>
      <w:r>
        <w:rPr>
          <w:sz w:val="24"/>
          <w:szCs w:val="24"/>
        </w:rPr>
        <w:t>（发包人名称）：</w:t>
      </w:r>
    </w:p>
    <w:p w14:paraId="767C0924">
      <w:pPr>
        <w:spacing w:line="338" w:lineRule="auto"/>
        <w:rPr>
          <w:rFonts w:ascii="Arial"/>
          <w:sz w:val="21"/>
        </w:rPr>
      </w:pPr>
    </w:p>
    <w:p w14:paraId="74EF38C6">
      <w:pPr>
        <w:spacing w:line="339" w:lineRule="auto"/>
        <w:rPr>
          <w:rFonts w:ascii="Arial"/>
          <w:sz w:val="21"/>
        </w:rPr>
      </w:pPr>
    </w:p>
    <w:p w14:paraId="01FA61F6">
      <w:pPr>
        <w:pStyle w:val="2"/>
        <w:spacing w:before="78"/>
        <w:ind w:left="10" w:right="45" w:firstLine="482"/>
        <w:jc w:val="both"/>
        <w:rPr>
          <w:sz w:val="24"/>
          <w:szCs w:val="24"/>
        </w:rPr>
      </w:pPr>
      <w:r>
        <w:rPr>
          <w:spacing w:val="-2"/>
          <w:sz w:val="24"/>
          <w:szCs w:val="24"/>
        </w:rPr>
        <w:t>鉴于</w:t>
      </w:r>
      <w:r>
        <w:rPr>
          <w:spacing w:val="-2"/>
          <w:sz w:val="24"/>
          <w:szCs w:val="24"/>
          <w:u w:val="single" w:color="auto"/>
        </w:rPr>
        <w:t xml:space="preserve">                 </w:t>
      </w:r>
      <w:r>
        <w:rPr>
          <w:spacing w:val="-2"/>
          <w:sz w:val="24"/>
          <w:szCs w:val="24"/>
        </w:rPr>
        <w:t>（发包人名称，以下简称“发包人</w:t>
      </w:r>
      <w:r>
        <w:rPr>
          <w:spacing w:val="-88"/>
          <w:sz w:val="24"/>
          <w:szCs w:val="24"/>
        </w:rPr>
        <w:t xml:space="preserve"> </w:t>
      </w:r>
      <w:r>
        <w:rPr>
          <w:spacing w:val="-2"/>
          <w:sz w:val="24"/>
          <w:szCs w:val="24"/>
        </w:rPr>
        <w:t>”）接受</w:t>
      </w:r>
      <w:r>
        <w:rPr>
          <w:spacing w:val="-2"/>
          <w:sz w:val="24"/>
          <w:szCs w:val="24"/>
          <w:u w:val="single" w:color="auto"/>
        </w:rPr>
        <w:t xml:space="preserve">   </w:t>
      </w:r>
      <w:r>
        <w:rPr>
          <w:spacing w:val="-3"/>
          <w:sz w:val="24"/>
          <w:szCs w:val="24"/>
          <w:u w:val="single" w:color="auto"/>
        </w:rPr>
        <w:t xml:space="preserve">  </w:t>
      </w:r>
      <w:r>
        <w:rPr>
          <w:spacing w:val="-3"/>
          <w:sz w:val="24"/>
          <w:szCs w:val="24"/>
        </w:rPr>
        <w:t>（承包人名称，</w:t>
      </w:r>
      <w:r>
        <w:rPr>
          <w:spacing w:val="-2"/>
          <w:sz w:val="24"/>
          <w:szCs w:val="24"/>
        </w:rPr>
        <w:t>以下简称“承包人</w:t>
      </w:r>
      <w:r>
        <w:rPr>
          <w:spacing w:val="-78"/>
          <w:sz w:val="24"/>
          <w:szCs w:val="24"/>
        </w:rPr>
        <w:t xml:space="preserve"> </w:t>
      </w:r>
      <w:r>
        <w:rPr>
          <w:spacing w:val="-2"/>
          <w:sz w:val="24"/>
          <w:szCs w:val="24"/>
        </w:rPr>
        <w:t>”）于</w:t>
      </w:r>
      <w:r>
        <w:rPr>
          <w:spacing w:val="46"/>
          <w:sz w:val="24"/>
          <w:szCs w:val="24"/>
          <w:u w:val="single" w:color="auto"/>
        </w:rPr>
        <w:t xml:space="preserve">  </w:t>
      </w:r>
      <w:r>
        <w:rPr>
          <w:spacing w:val="-108"/>
          <w:sz w:val="24"/>
          <w:szCs w:val="24"/>
        </w:rPr>
        <w:t xml:space="preserve"> </w:t>
      </w:r>
      <w:r>
        <w:rPr>
          <w:spacing w:val="-2"/>
          <w:sz w:val="24"/>
          <w:szCs w:val="24"/>
        </w:rPr>
        <w:t>年</w:t>
      </w:r>
      <w:r>
        <w:rPr>
          <w:spacing w:val="5"/>
          <w:sz w:val="24"/>
          <w:szCs w:val="24"/>
          <w:u w:val="single" w:color="auto"/>
        </w:rPr>
        <w:t xml:space="preserve">         </w:t>
      </w:r>
      <w:r>
        <w:rPr>
          <w:spacing w:val="-100"/>
          <w:sz w:val="24"/>
          <w:szCs w:val="24"/>
        </w:rPr>
        <w:t xml:space="preserve"> </w:t>
      </w:r>
      <w:r>
        <w:rPr>
          <w:spacing w:val="-2"/>
          <w:sz w:val="24"/>
          <w:szCs w:val="24"/>
        </w:rPr>
        <w:t>月</w:t>
      </w:r>
      <w:r>
        <w:rPr>
          <w:spacing w:val="-2"/>
          <w:sz w:val="24"/>
          <w:szCs w:val="24"/>
          <w:u w:val="single" w:color="auto"/>
        </w:rPr>
        <w:t xml:space="preserve">    </w:t>
      </w:r>
      <w:r>
        <w:rPr>
          <w:spacing w:val="-69"/>
          <w:sz w:val="24"/>
          <w:szCs w:val="24"/>
        </w:rPr>
        <w:t xml:space="preserve"> </w:t>
      </w:r>
      <w:r>
        <w:rPr>
          <w:spacing w:val="-2"/>
          <w:sz w:val="24"/>
          <w:szCs w:val="24"/>
        </w:rPr>
        <w:t>日参加</w:t>
      </w:r>
      <w:r>
        <w:rPr>
          <w:spacing w:val="3"/>
          <w:sz w:val="24"/>
          <w:szCs w:val="24"/>
          <w:u w:val="single" w:color="auto"/>
        </w:rPr>
        <w:t xml:space="preserve">                 </w:t>
      </w:r>
      <w:r>
        <w:rPr>
          <w:spacing w:val="-2"/>
          <w:sz w:val="24"/>
          <w:szCs w:val="24"/>
        </w:rPr>
        <w:t>（项目名称）养</w:t>
      </w:r>
      <w:r>
        <w:rPr>
          <w:spacing w:val="1"/>
          <w:sz w:val="24"/>
          <w:szCs w:val="24"/>
        </w:rPr>
        <w:t>护项目的实施。我方愿意无条件地、不可撤销地就承包人履行</w:t>
      </w:r>
      <w:r>
        <w:rPr>
          <w:sz w:val="24"/>
          <w:szCs w:val="24"/>
        </w:rPr>
        <w:t>与你方订立的合同，向你方提</w:t>
      </w:r>
      <w:r>
        <w:rPr>
          <w:spacing w:val="-3"/>
          <w:sz w:val="24"/>
          <w:szCs w:val="24"/>
        </w:rPr>
        <w:t>供担保。</w:t>
      </w:r>
    </w:p>
    <w:p w14:paraId="48658B02">
      <w:pPr>
        <w:pStyle w:val="2"/>
        <w:spacing w:before="115" w:line="219" w:lineRule="auto"/>
        <w:ind w:left="507"/>
        <w:rPr>
          <w:sz w:val="24"/>
          <w:szCs w:val="24"/>
        </w:rPr>
      </w:pPr>
      <w:r>
        <w:rPr>
          <w:spacing w:val="-4"/>
          <w:sz w:val="24"/>
          <w:szCs w:val="24"/>
        </w:rPr>
        <w:t>1. 担保金额人民币（大写）</w:t>
      </w:r>
      <w:r>
        <w:rPr>
          <w:spacing w:val="-4"/>
          <w:sz w:val="24"/>
          <w:szCs w:val="24"/>
          <w:u w:val="single" w:color="auto"/>
        </w:rPr>
        <w:t xml:space="preserve">                       元 (¥    </w:t>
      </w:r>
      <w:r>
        <w:rPr>
          <w:spacing w:val="-5"/>
          <w:sz w:val="24"/>
          <w:szCs w:val="24"/>
          <w:u w:val="single" w:color="auto"/>
        </w:rPr>
        <w:t xml:space="preserve">          ) </w:t>
      </w:r>
      <w:r>
        <w:rPr>
          <w:spacing w:val="-5"/>
          <w:sz w:val="24"/>
          <w:szCs w:val="24"/>
        </w:rPr>
        <w:t>。</w:t>
      </w:r>
    </w:p>
    <w:p w14:paraId="21467D83">
      <w:pPr>
        <w:pStyle w:val="2"/>
        <w:spacing w:before="149" w:line="222" w:lineRule="auto"/>
        <w:ind w:left="4" w:right="142" w:firstLine="488"/>
        <w:rPr>
          <w:sz w:val="12"/>
          <w:szCs w:val="12"/>
        </w:rPr>
      </w:pPr>
      <w:r>
        <w:rPr>
          <w:spacing w:val="-1"/>
          <w:sz w:val="24"/>
          <w:szCs w:val="24"/>
        </w:rPr>
        <w:t>2. 担保有效期自发包人与承包人签订的合同生效之日起</w:t>
      </w:r>
      <w:r>
        <w:rPr>
          <w:spacing w:val="-2"/>
          <w:sz w:val="24"/>
          <w:szCs w:val="24"/>
        </w:rPr>
        <w:t>至发包人签发验收证书之日止。</w:t>
      </w:r>
      <w:r>
        <w:rPr>
          <w:sz w:val="24"/>
          <w:szCs w:val="24"/>
        </w:rPr>
        <w:t xml:space="preserve"> </w:t>
      </w:r>
      <w:r>
        <w:fldChar w:fldCharType="begin"/>
      </w:r>
      <w:r>
        <w:instrText xml:space="preserve"> HYPERLINK \l "bookmark122" </w:instrText>
      </w:r>
      <w:r>
        <w:fldChar w:fldCharType="separate"/>
      </w:r>
      <w:r>
        <w:rPr>
          <w:sz w:val="12"/>
          <w:szCs w:val="12"/>
        </w:rPr>
        <w:t>②</w:t>
      </w:r>
      <w:r>
        <w:rPr>
          <w:sz w:val="12"/>
          <w:szCs w:val="12"/>
        </w:rPr>
        <w:fldChar w:fldCharType="end"/>
      </w:r>
    </w:p>
    <w:p w14:paraId="7EC05FBB">
      <w:pPr>
        <w:pStyle w:val="2"/>
        <w:spacing w:before="309" w:line="232" w:lineRule="auto"/>
        <w:ind w:left="11" w:firstLine="483"/>
        <w:rPr>
          <w:sz w:val="24"/>
          <w:szCs w:val="24"/>
        </w:rPr>
      </w:pPr>
      <w:r>
        <w:rPr>
          <w:spacing w:val="-4"/>
          <w:sz w:val="24"/>
          <w:szCs w:val="24"/>
        </w:rPr>
        <w:t>3. 在本担保有效期内，如果承包人不履行合同约定的义务或其履行不符合合同的约定时，</w:t>
      </w:r>
      <w:r>
        <w:rPr>
          <w:spacing w:val="-2"/>
          <w:sz w:val="24"/>
          <w:szCs w:val="24"/>
        </w:rPr>
        <w:t>我方在收到你方以书面形式提出的在担保金额内的赔偿要求后，在7日内</w:t>
      </w:r>
      <w:r>
        <w:rPr>
          <w:spacing w:val="-3"/>
          <w:sz w:val="24"/>
          <w:szCs w:val="24"/>
        </w:rPr>
        <w:t>无条件支付，无须你</w:t>
      </w:r>
      <w:r>
        <w:rPr>
          <w:spacing w:val="-1"/>
          <w:sz w:val="24"/>
          <w:szCs w:val="24"/>
        </w:rPr>
        <w:t>方出具证明或陈述理由。</w:t>
      </w:r>
    </w:p>
    <w:p w14:paraId="3D3D50E9">
      <w:pPr>
        <w:pStyle w:val="2"/>
        <w:spacing w:before="149" w:line="229" w:lineRule="auto"/>
        <w:ind w:left="11" w:right="181" w:firstLine="478"/>
        <w:rPr>
          <w:sz w:val="24"/>
          <w:szCs w:val="24"/>
        </w:rPr>
      </w:pPr>
      <w:r>
        <w:rPr>
          <w:spacing w:val="-2"/>
          <w:sz w:val="24"/>
          <w:szCs w:val="24"/>
        </w:rPr>
        <w:t>4. 发包人和承包人按合同条款第 15 条变更合同时，无论我方是否收到该变</w:t>
      </w:r>
      <w:r>
        <w:rPr>
          <w:spacing w:val="-3"/>
          <w:sz w:val="24"/>
          <w:szCs w:val="24"/>
        </w:rPr>
        <w:t>更，我方承</w:t>
      </w:r>
      <w:r>
        <w:rPr>
          <w:spacing w:val="-1"/>
          <w:sz w:val="24"/>
          <w:szCs w:val="24"/>
        </w:rPr>
        <w:t>担本担保规定的义务不变。</w:t>
      </w:r>
    </w:p>
    <w:p w14:paraId="216B7AB1">
      <w:pPr>
        <w:spacing w:line="293" w:lineRule="auto"/>
        <w:rPr>
          <w:rFonts w:ascii="Arial"/>
          <w:sz w:val="21"/>
        </w:rPr>
      </w:pPr>
    </w:p>
    <w:p w14:paraId="40B84BD1">
      <w:pPr>
        <w:spacing w:line="293" w:lineRule="auto"/>
        <w:rPr>
          <w:rFonts w:ascii="Arial"/>
          <w:sz w:val="21"/>
        </w:rPr>
      </w:pPr>
    </w:p>
    <w:p w14:paraId="3DE40547">
      <w:pPr>
        <w:pStyle w:val="2"/>
        <w:spacing w:before="78" w:line="219" w:lineRule="auto"/>
        <w:ind w:left="491"/>
        <w:rPr>
          <w:sz w:val="24"/>
          <w:szCs w:val="24"/>
        </w:rPr>
      </w:pPr>
      <w:r>
        <w:rPr>
          <w:spacing w:val="2"/>
          <w:sz w:val="24"/>
          <w:szCs w:val="24"/>
        </w:rPr>
        <w:t>担保人名称</w:t>
      </w:r>
      <w:r>
        <w:rPr>
          <w:spacing w:val="-16"/>
          <w:sz w:val="24"/>
          <w:szCs w:val="24"/>
        </w:rPr>
        <w:t>：</w:t>
      </w:r>
      <w:r>
        <w:rPr>
          <w:spacing w:val="3"/>
          <w:sz w:val="24"/>
          <w:szCs w:val="24"/>
          <w:u w:val="single" w:color="auto"/>
        </w:rPr>
        <w:t xml:space="preserve">                          </w:t>
      </w:r>
      <w:r>
        <w:rPr>
          <w:spacing w:val="-16"/>
          <w:sz w:val="24"/>
          <w:szCs w:val="24"/>
        </w:rPr>
        <w:t>（</w:t>
      </w:r>
      <w:r>
        <w:rPr>
          <w:spacing w:val="2"/>
          <w:sz w:val="24"/>
          <w:szCs w:val="24"/>
        </w:rPr>
        <w:t>盖单位章）</w:t>
      </w:r>
    </w:p>
    <w:p w14:paraId="3E4B1648">
      <w:pPr>
        <w:pStyle w:val="2"/>
        <w:spacing w:before="148" w:line="219" w:lineRule="auto"/>
        <w:ind w:left="491"/>
        <w:rPr>
          <w:sz w:val="24"/>
          <w:szCs w:val="24"/>
        </w:rPr>
      </w:pPr>
      <w:r>
        <w:rPr>
          <w:spacing w:val="1"/>
          <w:sz w:val="24"/>
          <w:szCs w:val="24"/>
        </w:rPr>
        <w:t>法定代表人或其委托代理人</w:t>
      </w:r>
      <w:r>
        <w:rPr>
          <w:spacing w:val="-14"/>
          <w:sz w:val="24"/>
          <w:szCs w:val="24"/>
        </w:rPr>
        <w:t>：</w:t>
      </w:r>
      <w:r>
        <w:rPr>
          <w:spacing w:val="5"/>
          <w:sz w:val="24"/>
          <w:szCs w:val="24"/>
          <w:u w:val="single" w:color="auto"/>
        </w:rPr>
        <w:t xml:space="preserve">                </w:t>
      </w:r>
      <w:r>
        <w:rPr>
          <w:spacing w:val="-14"/>
          <w:sz w:val="24"/>
          <w:szCs w:val="24"/>
        </w:rPr>
        <w:t>（</w:t>
      </w:r>
      <w:r>
        <w:rPr>
          <w:spacing w:val="1"/>
          <w:sz w:val="24"/>
          <w:szCs w:val="24"/>
        </w:rPr>
        <w:t>签名）</w:t>
      </w:r>
    </w:p>
    <w:p w14:paraId="28CCE67C">
      <w:pPr>
        <w:pStyle w:val="2"/>
        <w:spacing w:before="147" w:line="229" w:lineRule="auto"/>
        <w:ind w:left="490"/>
        <w:rPr>
          <w:sz w:val="24"/>
          <w:szCs w:val="24"/>
        </w:rPr>
      </w:pPr>
      <w:r>
        <w:rPr>
          <w:spacing w:val="-17"/>
          <w:sz w:val="24"/>
          <w:szCs w:val="24"/>
        </w:rPr>
        <w:t>地</w:t>
      </w:r>
      <w:r>
        <w:rPr>
          <w:spacing w:val="10"/>
          <w:sz w:val="24"/>
          <w:szCs w:val="24"/>
        </w:rPr>
        <w:t xml:space="preserve"> </w:t>
      </w:r>
      <w:r>
        <w:rPr>
          <w:spacing w:val="-17"/>
          <w:sz w:val="24"/>
          <w:szCs w:val="24"/>
        </w:rPr>
        <w:t>址</w:t>
      </w:r>
      <w:r>
        <w:rPr>
          <w:spacing w:val="-90"/>
          <w:sz w:val="24"/>
          <w:szCs w:val="24"/>
        </w:rPr>
        <w:t xml:space="preserve"> </w:t>
      </w:r>
      <w:r>
        <w:rPr>
          <w:spacing w:val="-17"/>
          <w:sz w:val="24"/>
          <w:szCs w:val="24"/>
        </w:rPr>
        <w:t>：</w:t>
      </w:r>
      <w:r>
        <w:rPr>
          <w:sz w:val="24"/>
          <w:szCs w:val="24"/>
          <w:u w:val="single" w:color="auto"/>
        </w:rPr>
        <w:t xml:space="preserve">                                             </w:t>
      </w:r>
    </w:p>
    <w:p w14:paraId="7EAFD31B">
      <w:pPr>
        <w:pStyle w:val="2"/>
        <w:spacing w:before="133" w:line="219" w:lineRule="auto"/>
        <w:ind w:left="507"/>
        <w:rPr>
          <w:sz w:val="24"/>
          <w:szCs w:val="24"/>
        </w:rPr>
      </w:pPr>
      <w:r>
        <w:rPr>
          <w:spacing w:val="-6"/>
          <w:sz w:val="24"/>
          <w:szCs w:val="24"/>
        </w:rPr>
        <w:t>邮政编码：</w:t>
      </w:r>
      <w:r>
        <w:rPr>
          <w:sz w:val="24"/>
          <w:szCs w:val="24"/>
          <w:u w:val="single" w:color="auto"/>
        </w:rPr>
        <w:t xml:space="preserve">                                          </w:t>
      </w:r>
    </w:p>
    <w:p w14:paraId="4975EF42">
      <w:pPr>
        <w:pStyle w:val="2"/>
        <w:spacing w:before="147" w:line="221" w:lineRule="auto"/>
        <w:ind w:left="518"/>
        <w:rPr>
          <w:sz w:val="24"/>
          <w:szCs w:val="24"/>
        </w:rPr>
      </w:pPr>
      <w:r>
        <w:rPr>
          <w:spacing w:val="-26"/>
          <w:sz w:val="24"/>
          <w:szCs w:val="24"/>
        </w:rPr>
        <w:t>电</w:t>
      </w:r>
      <w:r>
        <w:rPr>
          <w:spacing w:val="9"/>
          <w:sz w:val="24"/>
          <w:szCs w:val="24"/>
        </w:rPr>
        <w:t xml:space="preserve"> </w:t>
      </w:r>
      <w:r>
        <w:rPr>
          <w:spacing w:val="-26"/>
          <w:sz w:val="24"/>
          <w:szCs w:val="24"/>
        </w:rPr>
        <w:t>话</w:t>
      </w:r>
      <w:r>
        <w:rPr>
          <w:spacing w:val="-90"/>
          <w:sz w:val="24"/>
          <w:szCs w:val="24"/>
        </w:rPr>
        <w:t xml:space="preserve"> </w:t>
      </w:r>
      <w:r>
        <w:rPr>
          <w:spacing w:val="-26"/>
          <w:sz w:val="24"/>
          <w:szCs w:val="24"/>
        </w:rPr>
        <w:t>：</w:t>
      </w:r>
      <w:r>
        <w:rPr>
          <w:sz w:val="24"/>
          <w:szCs w:val="24"/>
          <w:u w:val="single" w:color="auto"/>
        </w:rPr>
        <w:t xml:space="preserve">                                             </w:t>
      </w:r>
    </w:p>
    <w:p w14:paraId="515A0697">
      <w:pPr>
        <w:pStyle w:val="2"/>
        <w:spacing w:before="141" w:line="219" w:lineRule="auto"/>
        <w:ind w:left="488"/>
        <w:rPr>
          <w:sz w:val="24"/>
          <w:szCs w:val="24"/>
        </w:rPr>
      </w:pPr>
      <w:r>
        <w:rPr>
          <w:spacing w:val="-17"/>
          <w:sz w:val="24"/>
          <w:szCs w:val="24"/>
        </w:rPr>
        <w:t>传</w:t>
      </w:r>
      <w:r>
        <w:rPr>
          <w:spacing w:val="4"/>
          <w:sz w:val="24"/>
          <w:szCs w:val="24"/>
        </w:rPr>
        <w:t xml:space="preserve">   </w:t>
      </w:r>
      <w:r>
        <w:rPr>
          <w:spacing w:val="-17"/>
          <w:sz w:val="24"/>
          <w:szCs w:val="24"/>
        </w:rPr>
        <w:t>真</w:t>
      </w:r>
      <w:r>
        <w:rPr>
          <w:spacing w:val="-90"/>
          <w:sz w:val="24"/>
          <w:szCs w:val="24"/>
        </w:rPr>
        <w:t xml:space="preserve"> </w:t>
      </w:r>
      <w:r>
        <w:rPr>
          <w:spacing w:val="-17"/>
          <w:sz w:val="24"/>
          <w:szCs w:val="24"/>
        </w:rPr>
        <w:t>：</w:t>
      </w:r>
      <w:r>
        <w:rPr>
          <w:sz w:val="24"/>
          <w:szCs w:val="24"/>
          <w:u w:val="single" w:color="auto"/>
        </w:rPr>
        <w:t xml:space="preserve">                                           </w:t>
      </w:r>
    </w:p>
    <w:p w14:paraId="131B3259">
      <w:pPr>
        <w:pStyle w:val="2"/>
        <w:tabs>
          <w:tab w:val="left" w:pos="4320"/>
        </w:tabs>
        <w:spacing w:before="148" w:line="219" w:lineRule="auto"/>
        <w:ind w:left="3600"/>
        <w:rPr>
          <w:sz w:val="24"/>
          <w:szCs w:val="24"/>
        </w:rPr>
      </w:pPr>
      <w:r>
        <w:rPr>
          <w:sz w:val="24"/>
          <w:szCs w:val="24"/>
          <w:u w:val="single" w:color="auto"/>
        </w:rPr>
        <w:tab/>
      </w:r>
      <w:r>
        <w:rPr>
          <w:spacing w:val="-109"/>
          <w:sz w:val="24"/>
          <w:szCs w:val="24"/>
        </w:rPr>
        <w:t xml:space="preserve"> </w:t>
      </w:r>
      <w:r>
        <w:rPr>
          <w:spacing w:val="-9"/>
          <w:sz w:val="24"/>
          <w:szCs w:val="24"/>
        </w:rPr>
        <w:t>年</w:t>
      </w:r>
      <w:r>
        <w:rPr>
          <w:spacing w:val="39"/>
          <w:sz w:val="24"/>
          <w:szCs w:val="24"/>
          <w:u w:val="single" w:color="auto"/>
        </w:rPr>
        <w:t xml:space="preserve">   </w:t>
      </w:r>
      <w:r>
        <w:rPr>
          <w:spacing w:val="-102"/>
          <w:sz w:val="24"/>
          <w:szCs w:val="24"/>
        </w:rPr>
        <w:t xml:space="preserve"> </w:t>
      </w:r>
      <w:r>
        <w:rPr>
          <w:spacing w:val="-9"/>
          <w:sz w:val="24"/>
          <w:szCs w:val="24"/>
        </w:rPr>
        <w:t>月</w:t>
      </w:r>
      <w:r>
        <w:rPr>
          <w:spacing w:val="39"/>
          <w:sz w:val="24"/>
          <w:szCs w:val="24"/>
          <w:u w:val="single" w:color="auto"/>
        </w:rPr>
        <w:t xml:space="preserve">   </w:t>
      </w:r>
      <w:r>
        <w:rPr>
          <w:spacing w:val="-66"/>
          <w:sz w:val="24"/>
          <w:szCs w:val="24"/>
        </w:rPr>
        <w:t xml:space="preserve"> </w:t>
      </w:r>
      <w:r>
        <w:rPr>
          <w:spacing w:val="-9"/>
          <w:sz w:val="24"/>
          <w:szCs w:val="24"/>
        </w:rPr>
        <w:t>日</w:t>
      </w:r>
    </w:p>
    <w:p w14:paraId="1102BBB4">
      <w:pPr>
        <w:spacing w:line="273" w:lineRule="auto"/>
        <w:rPr>
          <w:rFonts w:ascii="Arial"/>
          <w:sz w:val="21"/>
        </w:rPr>
      </w:pPr>
    </w:p>
    <w:p w14:paraId="21FE4BDA">
      <w:pPr>
        <w:spacing w:line="274" w:lineRule="auto"/>
        <w:rPr>
          <w:rFonts w:ascii="Arial"/>
          <w:sz w:val="21"/>
        </w:rPr>
      </w:pPr>
    </w:p>
    <w:p w14:paraId="12CA082F">
      <w:pPr>
        <w:spacing w:line="274" w:lineRule="auto"/>
        <w:rPr>
          <w:rFonts w:ascii="Arial"/>
          <w:sz w:val="21"/>
        </w:rPr>
      </w:pPr>
    </w:p>
    <w:p w14:paraId="16F7AE91">
      <w:pPr>
        <w:spacing w:line="274" w:lineRule="auto"/>
        <w:rPr>
          <w:rFonts w:ascii="Arial"/>
          <w:sz w:val="21"/>
        </w:rPr>
      </w:pPr>
    </w:p>
    <w:p w14:paraId="2E76D9B8">
      <w:pPr>
        <w:spacing w:line="274" w:lineRule="auto"/>
        <w:rPr>
          <w:rFonts w:ascii="Arial"/>
          <w:sz w:val="21"/>
        </w:rPr>
      </w:pPr>
    </w:p>
    <w:p w14:paraId="46F40FE1">
      <w:pPr>
        <w:spacing w:line="274" w:lineRule="auto"/>
        <w:rPr>
          <w:rFonts w:ascii="Arial"/>
          <w:sz w:val="21"/>
        </w:rPr>
      </w:pPr>
      <w:r>
        <w:pict>
          <v:shape id="_x0000_s1057" o:spid="_x0000_s1057" style="position:absolute;left:0pt;margin-left:0.05pt;margin-top:9.3pt;height:0pt;width:144pt;z-index:251745280;mso-width-relative:page;mso-height-relative:page;" filled="f" stroked="t" coordsize="2880,0" path="m0,0l2880,0e">
            <v:fill on="f" focussize="0,0"/>
            <v:stroke weight="0pt" color="#000000" miterlimit="0" joinstyle="bevel" endcap="square"/>
            <v:imagedata o:title=""/>
            <o:lock v:ext="edit"/>
          </v:shape>
        </w:pict>
      </w:r>
    </w:p>
    <w:p w14:paraId="3D98A9AD">
      <w:pPr>
        <w:pStyle w:val="2"/>
        <w:spacing w:before="66" w:line="239" w:lineRule="auto"/>
        <w:ind w:left="9" w:right="183" w:hanging="2"/>
        <w:rPr>
          <w:sz w:val="20"/>
          <w:szCs w:val="20"/>
        </w:rPr>
      </w:pPr>
      <w:r>
        <w:rPr>
          <w:spacing w:val="7"/>
          <w:sz w:val="18"/>
          <w:szCs w:val="18"/>
        </w:rPr>
        <w:t>①</w:t>
      </w:r>
      <w:r>
        <w:rPr>
          <w:spacing w:val="32"/>
          <w:sz w:val="18"/>
          <w:szCs w:val="18"/>
        </w:rPr>
        <w:t xml:space="preserve"> </w:t>
      </w:r>
      <w:r>
        <w:rPr>
          <w:spacing w:val="7"/>
          <w:sz w:val="20"/>
          <w:szCs w:val="20"/>
        </w:rPr>
        <w:t>允许使用银行/担保机构/保险公司出具的担保格式，但必须为无条件、不可撤销的见索即付担保，且不</w:t>
      </w:r>
      <w:bookmarkStart w:id="42" w:name="bookmark122"/>
      <w:bookmarkEnd w:id="42"/>
      <w:bookmarkStart w:id="43" w:name="bookmark121"/>
      <w:bookmarkEnd w:id="43"/>
      <w:r>
        <w:rPr>
          <w:spacing w:val="8"/>
          <w:sz w:val="20"/>
          <w:szCs w:val="20"/>
        </w:rPr>
        <w:t>得更改本格式中的实质性内容。</w:t>
      </w:r>
    </w:p>
    <w:p w14:paraId="3E2D05F4">
      <w:pPr>
        <w:pStyle w:val="2"/>
        <w:spacing w:before="1" w:line="259" w:lineRule="auto"/>
        <w:ind w:left="16"/>
        <w:rPr>
          <w:sz w:val="18"/>
          <w:szCs w:val="18"/>
        </w:rPr>
      </w:pPr>
      <w:r>
        <w:rPr>
          <w:rFonts w:ascii="Calibri" w:hAnsi="Calibri" w:eastAsia="Calibri" w:cs="Calibri"/>
          <w:spacing w:val="8"/>
          <w:sz w:val="18"/>
          <w:szCs w:val="18"/>
        </w:rPr>
        <w:t>②</w:t>
      </w:r>
      <w:r>
        <w:rPr>
          <w:rFonts w:ascii="Calibri" w:hAnsi="Calibri" w:eastAsia="Calibri" w:cs="Calibri"/>
          <w:spacing w:val="16"/>
          <w:w w:val="102"/>
          <w:sz w:val="18"/>
          <w:szCs w:val="18"/>
        </w:rPr>
        <w:t xml:space="preserve">  </w:t>
      </w:r>
      <w:r>
        <w:rPr>
          <w:spacing w:val="8"/>
          <w:sz w:val="18"/>
          <w:szCs w:val="18"/>
        </w:rPr>
        <w:t>本条内容可修改为：“本担保自</w:t>
      </w:r>
      <w:r>
        <w:rPr>
          <w:spacing w:val="-89"/>
          <w:sz w:val="18"/>
          <w:szCs w:val="18"/>
        </w:rPr>
        <w:t xml:space="preserve"> </w:t>
      </w:r>
      <w:r>
        <w:rPr>
          <w:spacing w:val="8"/>
          <w:sz w:val="18"/>
          <w:szCs w:val="18"/>
          <w:u w:val="single" w:color="auto"/>
        </w:rPr>
        <w:t xml:space="preserve">       </w:t>
      </w:r>
      <w:r>
        <w:rPr>
          <w:spacing w:val="8"/>
          <w:sz w:val="18"/>
          <w:szCs w:val="18"/>
        </w:rPr>
        <w:t>（生效日期）之日起生效。</w:t>
      </w:r>
      <w:r>
        <w:rPr>
          <w:spacing w:val="-58"/>
          <w:sz w:val="18"/>
          <w:szCs w:val="18"/>
        </w:rPr>
        <w:t xml:space="preserve"> </w:t>
      </w:r>
      <w:r>
        <w:rPr>
          <w:spacing w:val="8"/>
          <w:sz w:val="18"/>
          <w:szCs w:val="18"/>
        </w:rPr>
        <w:t>”如发包人接受履约保函</w:t>
      </w:r>
      <w:r>
        <w:rPr>
          <w:spacing w:val="7"/>
          <w:sz w:val="18"/>
          <w:szCs w:val="18"/>
        </w:rPr>
        <w:t>采用固定有效期，</w:t>
      </w:r>
    </w:p>
    <w:p w14:paraId="0A71D664">
      <w:pPr>
        <w:pStyle w:val="2"/>
        <w:spacing w:before="16"/>
        <w:ind w:left="7" w:right="181"/>
        <w:rPr>
          <w:sz w:val="18"/>
          <w:szCs w:val="18"/>
        </w:rPr>
      </w:pPr>
      <w:r>
        <w:rPr>
          <w:spacing w:val="9"/>
          <w:sz w:val="18"/>
          <w:szCs w:val="18"/>
        </w:rPr>
        <w:t>在专用合同条款中应增加保证承包人在履约保函失效日前向发包人出具后续阶段履约保函的约束性条款</w:t>
      </w:r>
      <w:r>
        <w:rPr>
          <w:spacing w:val="8"/>
          <w:sz w:val="18"/>
          <w:szCs w:val="18"/>
        </w:rPr>
        <w:t>，直至发包人签发交工验收证书之日为止。</w:t>
      </w:r>
    </w:p>
    <w:p w14:paraId="35A93805">
      <w:pPr>
        <w:rPr>
          <w:sz w:val="18"/>
          <w:szCs w:val="18"/>
        </w:rPr>
        <w:sectPr>
          <w:footerReference r:id="rId36" w:type="default"/>
          <w:pgSz w:w="11907" w:h="16840"/>
          <w:pgMar w:top="1417" w:right="1134" w:bottom="1428" w:left="1132" w:header="0" w:footer="1116" w:gutter="0"/>
          <w:pgNumType w:fmt="decimal"/>
          <w:cols w:space="720" w:num="1"/>
        </w:sectPr>
      </w:pPr>
    </w:p>
    <w:p w14:paraId="7FE86D17">
      <w:pPr>
        <w:spacing w:before="121" w:line="228" w:lineRule="auto"/>
        <w:ind w:left="3323"/>
        <w:outlineLvl w:val="0"/>
        <w:rPr>
          <w:rFonts w:ascii="黑体" w:hAnsi="黑体" w:eastAsia="黑体" w:cs="黑体"/>
          <w:sz w:val="37"/>
          <w:szCs w:val="37"/>
        </w:rPr>
      </w:pPr>
      <w:bookmarkStart w:id="44" w:name="_Toc2541"/>
      <w:bookmarkStart w:id="45" w:name="_Toc10674"/>
      <w:r>
        <w:rPr>
          <w:rFonts w:ascii="黑体" w:hAnsi="黑体" w:eastAsia="黑体" w:cs="黑体"/>
          <w:spacing w:val="5"/>
          <w:sz w:val="37"/>
          <w:szCs w:val="37"/>
        </w:rPr>
        <w:t>四、专用合同条款</w:t>
      </w:r>
      <w:bookmarkEnd w:id="44"/>
      <w:bookmarkEnd w:id="45"/>
    </w:p>
    <w:p w14:paraId="159F3249">
      <w:pPr>
        <w:spacing w:line="278" w:lineRule="auto"/>
        <w:rPr>
          <w:rFonts w:ascii="Arial"/>
          <w:sz w:val="21"/>
        </w:rPr>
      </w:pPr>
    </w:p>
    <w:p w14:paraId="29797F17">
      <w:pPr>
        <w:spacing w:line="278" w:lineRule="auto"/>
        <w:rPr>
          <w:rFonts w:ascii="Arial"/>
          <w:sz w:val="21"/>
        </w:rPr>
      </w:pPr>
    </w:p>
    <w:p w14:paraId="73ABBEF2">
      <w:pPr>
        <w:spacing w:line="279" w:lineRule="auto"/>
        <w:rPr>
          <w:rFonts w:ascii="Arial"/>
          <w:sz w:val="21"/>
        </w:rPr>
      </w:pPr>
    </w:p>
    <w:p w14:paraId="77E336B8">
      <w:pPr>
        <w:spacing w:line="279" w:lineRule="auto"/>
        <w:rPr>
          <w:rFonts w:ascii="Arial"/>
          <w:sz w:val="21"/>
        </w:rPr>
      </w:pPr>
    </w:p>
    <w:p w14:paraId="5D9DDEBB">
      <w:pPr>
        <w:spacing w:before="78" w:line="221" w:lineRule="auto"/>
        <w:rPr>
          <w:rFonts w:ascii="黑体" w:hAnsi="黑体" w:eastAsia="黑体" w:cs="黑体"/>
          <w:sz w:val="24"/>
          <w:szCs w:val="24"/>
        </w:rPr>
      </w:pPr>
      <w:r>
        <w:rPr>
          <w:rFonts w:ascii="黑体" w:hAnsi="黑体" w:eastAsia="黑体" w:cs="黑体"/>
          <w:spacing w:val="-7"/>
          <w:sz w:val="24"/>
          <w:szCs w:val="24"/>
        </w:rPr>
        <w:t>说明</w:t>
      </w:r>
    </w:p>
    <w:p w14:paraId="33F5D1FD">
      <w:pPr>
        <w:spacing w:before="113" w:line="223" w:lineRule="auto"/>
        <w:ind w:left="486"/>
        <w:rPr>
          <w:rFonts w:ascii="楷体" w:hAnsi="楷体" w:eastAsia="楷体" w:cs="楷体"/>
          <w:sz w:val="24"/>
          <w:szCs w:val="24"/>
        </w:rPr>
      </w:pPr>
      <w:r>
        <w:rPr>
          <w:rFonts w:ascii="楷体" w:hAnsi="楷体" w:eastAsia="楷体" w:cs="楷体"/>
          <w:spacing w:val="-2"/>
          <w:sz w:val="24"/>
          <w:szCs w:val="24"/>
        </w:rPr>
        <w:t>专用合同条款对下列内容进行补充和细化：</w:t>
      </w:r>
    </w:p>
    <w:p w14:paraId="267459CF">
      <w:pPr>
        <w:spacing w:before="111" w:line="279" w:lineRule="auto"/>
        <w:ind w:left="9" w:firstLine="487"/>
        <w:rPr>
          <w:rFonts w:ascii="楷体" w:hAnsi="楷体" w:eastAsia="楷体" w:cs="楷体"/>
          <w:sz w:val="24"/>
          <w:szCs w:val="24"/>
        </w:rPr>
      </w:pPr>
      <w:r>
        <w:rPr>
          <w:rFonts w:ascii="楷体" w:hAnsi="楷体" w:eastAsia="楷体" w:cs="楷体"/>
          <w:spacing w:val="-5"/>
          <w:sz w:val="24"/>
          <w:szCs w:val="24"/>
        </w:rPr>
        <w:t>（1）“通用合同条款</w:t>
      </w:r>
      <w:r>
        <w:rPr>
          <w:rFonts w:ascii="楷体" w:hAnsi="楷体" w:eastAsia="楷体" w:cs="楷体"/>
          <w:spacing w:val="-90"/>
          <w:sz w:val="24"/>
          <w:szCs w:val="24"/>
        </w:rPr>
        <w:t xml:space="preserve"> </w:t>
      </w:r>
      <w:r>
        <w:rPr>
          <w:rFonts w:ascii="楷体" w:hAnsi="楷体" w:eastAsia="楷体" w:cs="楷体"/>
          <w:spacing w:val="-5"/>
          <w:sz w:val="24"/>
          <w:szCs w:val="24"/>
        </w:rPr>
        <w:t>”中明确指出“专用合同条款</w:t>
      </w:r>
      <w:r>
        <w:rPr>
          <w:rFonts w:ascii="楷体" w:hAnsi="楷体" w:eastAsia="楷体" w:cs="楷体"/>
          <w:spacing w:val="-90"/>
          <w:sz w:val="24"/>
          <w:szCs w:val="24"/>
        </w:rPr>
        <w:t xml:space="preserve"> </w:t>
      </w:r>
      <w:r>
        <w:rPr>
          <w:rFonts w:ascii="楷体" w:hAnsi="楷体" w:eastAsia="楷体" w:cs="楷体"/>
          <w:spacing w:val="-5"/>
          <w:sz w:val="24"/>
          <w:szCs w:val="24"/>
        </w:rPr>
        <w:t>”可对“通用合同条款</w:t>
      </w:r>
      <w:r>
        <w:rPr>
          <w:rFonts w:ascii="楷体" w:hAnsi="楷体" w:eastAsia="楷体" w:cs="楷体"/>
          <w:spacing w:val="-90"/>
          <w:sz w:val="24"/>
          <w:szCs w:val="24"/>
        </w:rPr>
        <w:t xml:space="preserve"> </w:t>
      </w:r>
      <w:r>
        <w:rPr>
          <w:rFonts w:ascii="楷体" w:hAnsi="楷体" w:eastAsia="楷体" w:cs="楷体"/>
          <w:spacing w:val="-6"/>
          <w:sz w:val="24"/>
          <w:szCs w:val="24"/>
        </w:rPr>
        <w:t>”进行修改的</w:t>
      </w:r>
      <w:r>
        <w:rPr>
          <w:rFonts w:ascii="楷体" w:hAnsi="楷体" w:eastAsia="楷体" w:cs="楷体"/>
          <w:spacing w:val="-1"/>
          <w:sz w:val="24"/>
          <w:szCs w:val="24"/>
        </w:rPr>
        <w:t>内容（在“通用合同条款”中用“应按合同约定</w:t>
      </w:r>
      <w:r>
        <w:rPr>
          <w:rFonts w:ascii="楷体" w:hAnsi="楷体" w:eastAsia="楷体" w:cs="楷体"/>
          <w:spacing w:val="-88"/>
          <w:sz w:val="24"/>
          <w:szCs w:val="24"/>
        </w:rPr>
        <w:t xml:space="preserve"> </w:t>
      </w:r>
      <w:r>
        <w:rPr>
          <w:rFonts w:ascii="楷体" w:hAnsi="楷体" w:eastAsia="楷体" w:cs="楷体"/>
          <w:spacing w:val="-1"/>
          <w:sz w:val="24"/>
          <w:szCs w:val="24"/>
        </w:rPr>
        <w:t>”“应按专用合同条款约定</w:t>
      </w:r>
      <w:r>
        <w:rPr>
          <w:rFonts w:ascii="楷体" w:hAnsi="楷体" w:eastAsia="楷体" w:cs="楷体"/>
          <w:spacing w:val="-88"/>
          <w:sz w:val="24"/>
          <w:szCs w:val="24"/>
        </w:rPr>
        <w:t xml:space="preserve"> </w:t>
      </w:r>
      <w:r>
        <w:rPr>
          <w:rFonts w:ascii="楷体" w:hAnsi="楷体" w:eastAsia="楷体" w:cs="楷体"/>
          <w:spacing w:val="-2"/>
          <w:sz w:val="24"/>
          <w:szCs w:val="24"/>
        </w:rPr>
        <w:t>”“除合同另有</w:t>
      </w:r>
      <w:r>
        <w:rPr>
          <w:rFonts w:ascii="楷体" w:hAnsi="楷体" w:eastAsia="楷体" w:cs="楷体"/>
          <w:spacing w:val="-5"/>
          <w:sz w:val="24"/>
          <w:szCs w:val="24"/>
        </w:rPr>
        <w:t>约定外</w:t>
      </w:r>
      <w:r>
        <w:rPr>
          <w:rFonts w:ascii="楷体" w:hAnsi="楷体" w:eastAsia="楷体" w:cs="楷体"/>
          <w:spacing w:val="-87"/>
          <w:sz w:val="24"/>
          <w:szCs w:val="24"/>
        </w:rPr>
        <w:t xml:space="preserve"> </w:t>
      </w:r>
      <w:r>
        <w:rPr>
          <w:rFonts w:ascii="楷体" w:hAnsi="楷体" w:eastAsia="楷体" w:cs="楷体"/>
          <w:spacing w:val="-5"/>
          <w:sz w:val="24"/>
          <w:szCs w:val="24"/>
        </w:rPr>
        <w:t>”“除专用合同条款另有约定外</w:t>
      </w:r>
      <w:r>
        <w:rPr>
          <w:rFonts w:ascii="楷体" w:hAnsi="楷体" w:eastAsia="楷体" w:cs="楷体"/>
          <w:spacing w:val="-88"/>
          <w:sz w:val="24"/>
          <w:szCs w:val="24"/>
        </w:rPr>
        <w:t xml:space="preserve"> </w:t>
      </w:r>
      <w:r>
        <w:rPr>
          <w:rFonts w:ascii="楷体" w:hAnsi="楷体" w:eastAsia="楷体" w:cs="楷体"/>
          <w:spacing w:val="-5"/>
          <w:sz w:val="24"/>
          <w:szCs w:val="24"/>
        </w:rPr>
        <w:t>”“在专用合同条款中约定</w:t>
      </w:r>
      <w:r>
        <w:rPr>
          <w:rFonts w:ascii="楷体" w:hAnsi="楷体" w:eastAsia="楷体" w:cs="楷体"/>
          <w:spacing w:val="-89"/>
          <w:sz w:val="24"/>
          <w:szCs w:val="24"/>
        </w:rPr>
        <w:t xml:space="preserve"> </w:t>
      </w:r>
      <w:r>
        <w:rPr>
          <w:rFonts w:ascii="楷体" w:hAnsi="楷体" w:eastAsia="楷体" w:cs="楷体"/>
          <w:spacing w:val="-5"/>
          <w:sz w:val="24"/>
          <w:szCs w:val="24"/>
        </w:rPr>
        <w:t>”等多种文字形式表达</w:t>
      </w:r>
      <w:r>
        <w:rPr>
          <w:rFonts w:ascii="楷体" w:hAnsi="楷体" w:eastAsia="楷体" w:cs="楷体"/>
          <w:spacing w:val="-26"/>
          <w:sz w:val="24"/>
          <w:szCs w:val="24"/>
        </w:rPr>
        <w:t>）；</w:t>
      </w:r>
    </w:p>
    <w:p w14:paraId="6C29B077">
      <w:pPr>
        <w:spacing w:before="110" w:line="224" w:lineRule="auto"/>
        <w:ind w:left="497"/>
        <w:rPr>
          <w:rFonts w:ascii="楷体" w:hAnsi="楷体" w:eastAsia="楷体" w:cs="楷体"/>
          <w:sz w:val="24"/>
          <w:szCs w:val="24"/>
        </w:rPr>
      </w:pPr>
      <w:r>
        <w:rPr>
          <w:rFonts w:ascii="楷体" w:hAnsi="楷体" w:eastAsia="楷体" w:cs="楷体"/>
          <w:spacing w:val="-2"/>
          <w:sz w:val="24"/>
          <w:szCs w:val="24"/>
        </w:rPr>
        <w:t>（2）其他需要补充、细化的内容。</w:t>
      </w:r>
    </w:p>
    <w:p w14:paraId="7A675242">
      <w:pPr>
        <w:spacing w:line="224" w:lineRule="auto"/>
        <w:rPr>
          <w:rFonts w:ascii="楷体" w:hAnsi="楷体" w:eastAsia="楷体" w:cs="楷体"/>
          <w:sz w:val="24"/>
          <w:szCs w:val="24"/>
        </w:rPr>
        <w:sectPr>
          <w:footerReference r:id="rId37" w:type="default"/>
          <w:pgSz w:w="11907" w:h="16840"/>
          <w:pgMar w:top="1417" w:right="1134" w:bottom="1134" w:left="1134" w:header="0" w:footer="1116" w:gutter="0"/>
          <w:pgNumType w:fmt="decimal"/>
          <w:cols w:space="720" w:num="1"/>
        </w:sectPr>
      </w:pPr>
    </w:p>
    <w:p w14:paraId="63109FC7">
      <w:pPr>
        <w:spacing w:before="114" w:line="228" w:lineRule="auto"/>
        <w:ind w:left="2762"/>
        <w:outlineLvl w:val="0"/>
        <w:rPr>
          <w:rFonts w:ascii="黑体" w:hAnsi="黑体" w:eastAsia="黑体" w:cs="黑体"/>
          <w:sz w:val="35"/>
          <w:szCs w:val="35"/>
        </w:rPr>
      </w:pPr>
      <w:bookmarkStart w:id="46" w:name="_Toc31965"/>
      <w:bookmarkStart w:id="47" w:name="_Toc8940"/>
      <w:r>
        <w:rPr>
          <w:rFonts w:ascii="黑体" w:hAnsi="黑体" w:eastAsia="黑体" w:cs="黑体"/>
          <w:spacing w:val="6"/>
          <w:sz w:val="35"/>
          <w:szCs w:val="35"/>
        </w:rPr>
        <w:t>（一）专用合同条款数据表</w:t>
      </w:r>
      <w:bookmarkEnd w:id="46"/>
      <w:bookmarkEnd w:id="47"/>
    </w:p>
    <w:p w14:paraId="7AD75B15">
      <w:pPr>
        <w:spacing w:before="78" w:line="220" w:lineRule="auto"/>
        <w:rPr>
          <w:rFonts w:ascii="楷体" w:hAnsi="楷体" w:eastAsia="楷体" w:cs="楷体"/>
          <w:sz w:val="24"/>
          <w:szCs w:val="24"/>
        </w:rPr>
      </w:pPr>
      <w:r>
        <w:rPr>
          <w:rFonts w:ascii="楷体" w:hAnsi="楷体" w:eastAsia="楷体" w:cs="楷体"/>
          <w:spacing w:val="1"/>
          <w:sz w:val="24"/>
          <w:szCs w:val="24"/>
        </w:rPr>
        <w:t>说明：本数据表是专用合同条款中适用于本项目的信息和数据的归纳与提</w:t>
      </w:r>
      <w:r>
        <w:rPr>
          <w:rFonts w:ascii="楷体" w:hAnsi="楷体" w:eastAsia="楷体" w:cs="楷体"/>
          <w:sz w:val="24"/>
          <w:szCs w:val="24"/>
        </w:rPr>
        <w:t>示，是专用合</w:t>
      </w:r>
    </w:p>
    <w:p w14:paraId="1780C17E">
      <w:pPr>
        <w:spacing w:before="112" w:line="212" w:lineRule="auto"/>
        <w:ind w:left="97"/>
        <w:rPr>
          <w:rFonts w:ascii="楷体" w:hAnsi="楷体" w:eastAsia="楷体" w:cs="楷体"/>
          <w:sz w:val="24"/>
          <w:szCs w:val="24"/>
        </w:rPr>
      </w:pPr>
      <w:r>
        <w:rPr>
          <w:rFonts w:ascii="楷体" w:hAnsi="楷体" w:eastAsia="楷体" w:cs="楷体"/>
          <w:spacing w:val="-5"/>
          <w:sz w:val="24"/>
          <w:szCs w:val="24"/>
        </w:rPr>
        <w:t>同条款的组成部分。</w:t>
      </w:r>
    </w:p>
    <w:tbl>
      <w:tblPr>
        <w:tblStyle w:val="9"/>
        <w:tblW w:w="9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1525"/>
        <w:gridCol w:w="7624"/>
      </w:tblGrid>
      <w:tr w14:paraId="1B57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08" w:type="dxa"/>
            <w:vAlign w:val="top"/>
          </w:tcPr>
          <w:p w14:paraId="121E2B9D">
            <w:pPr>
              <w:pStyle w:val="10"/>
              <w:spacing w:before="228" w:line="229" w:lineRule="auto"/>
              <w:ind w:left="98"/>
            </w:pPr>
            <w:r>
              <w:rPr>
                <w:spacing w:val="5"/>
              </w:rPr>
              <w:t>序号</w:t>
            </w:r>
          </w:p>
        </w:tc>
        <w:tc>
          <w:tcPr>
            <w:tcW w:w="1525" w:type="dxa"/>
            <w:vAlign w:val="top"/>
          </w:tcPr>
          <w:p w14:paraId="5EDE2E78">
            <w:pPr>
              <w:pStyle w:val="10"/>
              <w:spacing w:before="227" w:line="228" w:lineRule="auto"/>
              <w:ind w:left="453"/>
            </w:pPr>
            <w:r>
              <w:rPr>
                <w:spacing w:val="6"/>
              </w:rPr>
              <w:t>条目号</w:t>
            </w:r>
          </w:p>
        </w:tc>
        <w:tc>
          <w:tcPr>
            <w:tcW w:w="7624" w:type="dxa"/>
            <w:vAlign w:val="top"/>
          </w:tcPr>
          <w:p w14:paraId="66B131AE">
            <w:pPr>
              <w:pStyle w:val="10"/>
              <w:spacing w:before="227" w:line="228" w:lineRule="auto"/>
              <w:ind w:left="3289"/>
            </w:pPr>
            <w:r>
              <w:rPr>
                <w:spacing w:val="8"/>
              </w:rPr>
              <w:t>信息或数据</w:t>
            </w:r>
          </w:p>
        </w:tc>
      </w:tr>
      <w:tr w14:paraId="05183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608" w:type="dxa"/>
            <w:vAlign w:val="top"/>
          </w:tcPr>
          <w:p w14:paraId="41D10B36">
            <w:pPr>
              <w:spacing w:line="295" w:lineRule="auto"/>
              <w:rPr>
                <w:rFonts w:ascii="Arial"/>
                <w:sz w:val="21"/>
              </w:rPr>
            </w:pPr>
          </w:p>
          <w:p w14:paraId="37D20931">
            <w:pPr>
              <w:spacing w:line="296" w:lineRule="auto"/>
              <w:rPr>
                <w:rFonts w:ascii="Arial"/>
                <w:sz w:val="21"/>
              </w:rPr>
            </w:pPr>
          </w:p>
          <w:p w14:paraId="118B1E04">
            <w:pPr>
              <w:pStyle w:val="10"/>
              <w:spacing w:before="65" w:line="270" w:lineRule="exact"/>
              <w:ind w:left="247"/>
            </w:pPr>
            <w:r>
              <w:rPr>
                <w:position w:val="1"/>
              </w:rPr>
              <w:t>1</w:t>
            </w:r>
          </w:p>
        </w:tc>
        <w:tc>
          <w:tcPr>
            <w:tcW w:w="1525" w:type="dxa"/>
            <w:vAlign w:val="top"/>
          </w:tcPr>
          <w:p w14:paraId="5D84385E">
            <w:pPr>
              <w:spacing w:line="295" w:lineRule="auto"/>
              <w:rPr>
                <w:rFonts w:ascii="Arial"/>
                <w:sz w:val="21"/>
              </w:rPr>
            </w:pPr>
          </w:p>
          <w:p w14:paraId="700D2912">
            <w:pPr>
              <w:spacing w:line="296" w:lineRule="auto"/>
              <w:rPr>
                <w:rFonts w:ascii="Arial"/>
                <w:sz w:val="21"/>
              </w:rPr>
            </w:pPr>
          </w:p>
          <w:p w14:paraId="7749253D">
            <w:pPr>
              <w:pStyle w:val="10"/>
              <w:spacing w:before="65" w:line="267" w:lineRule="exact"/>
              <w:ind w:left="76"/>
            </w:pPr>
            <w:r>
              <w:rPr>
                <w:spacing w:val="1"/>
                <w:position w:val="1"/>
              </w:rPr>
              <w:t>1.1.2.2</w:t>
            </w:r>
          </w:p>
        </w:tc>
        <w:tc>
          <w:tcPr>
            <w:tcW w:w="7624" w:type="dxa"/>
            <w:vAlign w:val="top"/>
          </w:tcPr>
          <w:p w14:paraId="3233082D">
            <w:pPr>
              <w:pStyle w:val="10"/>
              <w:spacing w:before="120" w:line="332" w:lineRule="auto"/>
              <w:ind w:left="77" w:right="1" w:firstLine="196"/>
            </w:pPr>
            <w:r>
              <w:rPr>
                <w:spacing w:val="7"/>
              </w:rPr>
              <w:t>发包人：</w:t>
            </w:r>
            <w:r>
              <w:rPr>
                <w:rFonts w:hint="eastAsia"/>
                <w:b/>
                <w:bCs/>
                <w:spacing w:val="7"/>
                <w:lang w:eastAsia="zh-CN"/>
              </w:rPr>
              <w:t>镇赉县交通运输综合服务中心</w:t>
            </w:r>
          </w:p>
          <w:p w14:paraId="59E737AD">
            <w:pPr>
              <w:pStyle w:val="10"/>
              <w:spacing w:line="226" w:lineRule="auto"/>
              <w:ind w:left="269"/>
            </w:pPr>
            <w:r>
              <w:rPr>
                <w:spacing w:val="8"/>
              </w:rPr>
              <w:t>住所：</w:t>
            </w:r>
            <w:r>
              <w:rPr>
                <w:b/>
                <w:bCs/>
                <w:spacing w:val="8"/>
              </w:rPr>
              <w:t>签订合同时告知</w:t>
            </w:r>
          </w:p>
          <w:p w14:paraId="03C0D2DF">
            <w:pPr>
              <w:pStyle w:val="10"/>
              <w:spacing w:before="115" w:line="216" w:lineRule="auto"/>
              <w:ind w:left="286"/>
            </w:pPr>
            <w:r>
              <w:rPr>
                <w:spacing w:val="7"/>
              </w:rPr>
              <w:t>邮政编码：</w:t>
            </w:r>
            <w:r>
              <w:rPr>
                <w:b/>
                <w:bCs/>
                <w:spacing w:val="7"/>
              </w:rPr>
              <w:t>签订合同时告知</w:t>
            </w:r>
          </w:p>
        </w:tc>
      </w:tr>
      <w:tr w14:paraId="72AA6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08" w:type="dxa"/>
            <w:vAlign w:val="top"/>
          </w:tcPr>
          <w:p w14:paraId="17915320">
            <w:pPr>
              <w:spacing w:line="412" w:lineRule="auto"/>
              <w:rPr>
                <w:rFonts w:ascii="Arial"/>
                <w:sz w:val="21"/>
              </w:rPr>
            </w:pPr>
          </w:p>
          <w:p w14:paraId="54D99320">
            <w:pPr>
              <w:pStyle w:val="10"/>
              <w:spacing w:before="65" w:line="270" w:lineRule="exact"/>
              <w:ind w:left="234"/>
            </w:pPr>
            <w:r>
              <w:rPr>
                <w:position w:val="1"/>
              </w:rPr>
              <w:t>2</w:t>
            </w:r>
          </w:p>
        </w:tc>
        <w:tc>
          <w:tcPr>
            <w:tcW w:w="1525" w:type="dxa"/>
            <w:vAlign w:val="top"/>
          </w:tcPr>
          <w:p w14:paraId="02FE8C67">
            <w:pPr>
              <w:spacing w:line="412" w:lineRule="auto"/>
              <w:rPr>
                <w:rFonts w:ascii="Arial"/>
                <w:sz w:val="21"/>
              </w:rPr>
            </w:pPr>
          </w:p>
          <w:p w14:paraId="61534946">
            <w:pPr>
              <w:pStyle w:val="10"/>
              <w:spacing w:before="65" w:line="268" w:lineRule="exact"/>
              <w:ind w:left="76"/>
            </w:pPr>
            <w:r>
              <w:rPr>
                <w:spacing w:val="1"/>
                <w:position w:val="1"/>
              </w:rPr>
              <w:t>1.1.2.7</w:t>
            </w:r>
          </w:p>
        </w:tc>
        <w:tc>
          <w:tcPr>
            <w:tcW w:w="7624" w:type="dxa"/>
            <w:vAlign w:val="top"/>
          </w:tcPr>
          <w:p w14:paraId="00E83523">
            <w:pPr>
              <w:pStyle w:val="10"/>
              <w:spacing w:before="120" w:line="228" w:lineRule="auto"/>
              <w:ind w:left="278"/>
            </w:pPr>
            <w:r>
              <w:rPr>
                <w:spacing w:val="6"/>
              </w:rPr>
              <w:t>咨询人（监理人</w:t>
            </w:r>
            <w:r>
              <w:rPr>
                <w:spacing w:val="16"/>
              </w:rPr>
              <w:t>）：</w:t>
            </w:r>
            <w:r>
              <w:rPr>
                <w:b/>
                <w:bCs/>
                <w:spacing w:val="6"/>
              </w:rPr>
              <w:t>无</w:t>
            </w:r>
          </w:p>
          <w:p w14:paraId="2C5DB943">
            <w:pPr>
              <w:pStyle w:val="10"/>
              <w:spacing w:before="112" w:line="228" w:lineRule="auto"/>
              <w:ind w:left="269"/>
            </w:pPr>
            <w:r>
              <w:rPr>
                <w:spacing w:val="8"/>
              </w:rPr>
              <w:t>住所：</w:t>
            </w:r>
            <w:r>
              <w:rPr>
                <w:b/>
                <w:bCs/>
                <w:spacing w:val="8"/>
              </w:rPr>
              <w:t>不适用</w:t>
            </w:r>
          </w:p>
          <w:p w14:paraId="24951611">
            <w:pPr>
              <w:pStyle w:val="10"/>
              <w:spacing w:before="112" w:line="216" w:lineRule="auto"/>
              <w:ind w:left="286"/>
            </w:pPr>
            <w:r>
              <w:rPr>
                <w:spacing w:val="6"/>
              </w:rPr>
              <w:t>邮政编码：</w:t>
            </w:r>
            <w:r>
              <w:rPr>
                <w:b/>
                <w:bCs/>
                <w:spacing w:val="6"/>
              </w:rPr>
              <w:t>不适用</w:t>
            </w:r>
          </w:p>
        </w:tc>
      </w:tr>
      <w:tr w14:paraId="52B51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08" w:type="dxa"/>
            <w:vAlign w:val="top"/>
          </w:tcPr>
          <w:p w14:paraId="6626CF65">
            <w:pPr>
              <w:pStyle w:val="10"/>
              <w:spacing w:before="224" w:line="268" w:lineRule="exact"/>
              <w:ind w:left="235"/>
            </w:pPr>
            <w:r>
              <w:rPr>
                <w:position w:val="1"/>
              </w:rPr>
              <w:t>3</w:t>
            </w:r>
          </w:p>
        </w:tc>
        <w:tc>
          <w:tcPr>
            <w:tcW w:w="1525" w:type="dxa"/>
            <w:vAlign w:val="top"/>
          </w:tcPr>
          <w:p w14:paraId="46028CA2">
            <w:pPr>
              <w:pStyle w:val="10"/>
              <w:spacing w:before="224" w:line="267" w:lineRule="exact"/>
              <w:ind w:left="76"/>
            </w:pPr>
            <w:r>
              <w:rPr>
                <w:position w:val="1"/>
              </w:rPr>
              <w:t>1.5.1</w:t>
            </w:r>
          </w:p>
        </w:tc>
        <w:tc>
          <w:tcPr>
            <w:tcW w:w="7624" w:type="dxa"/>
            <w:vAlign w:val="top"/>
          </w:tcPr>
          <w:p w14:paraId="3E50BA3A">
            <w:pPr>
              <w:pStyle w:val="10"/>
              <w:spacing w:before="224" w:line="227" w:lineRule="auto"/>
              <w:ind w:left="271"/>
            </w:pPr>
            <w:r>
              <w:rPr>
                <w:spacing w:val="8"/>
              </w:rPr>
              <w:t>提供图纸的期限：</w:t>
            </w:r>
            <w:r>
              <w:rPr>
                <w:b/>
                <w:bCs/>
                <w:spacing w:val="8"/>
              </w:rPr>
              <w:t>不适用</w:t>
            </w:r>
          </w:p>
        </w:tc>
      </w:tr>
      <w:tr w14:paraId="73751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08" w:type="dxa"/>
            <w:vAlign w:val="top"/>
          </w:tcPr>
          <w:p w14:paraId="0A81D0A8">
            <w:pPr>
              <w:pStyle w:val="10"/>
              <w:spacing w:before="225" w:line="270" w:lineRule="exact"/>
              <w:ind w:left="230"/>
            </w:pPr>
            <w:r>
              <w:rPr>
                <w:position w:val="1"/>
              </w:rPr>
              <w:t>4</w:t>
            </w:r>
          </w:p>
        </w:tc>
        <w:tc>
          <w:tcPr>
            <w:tcW w:w="1525" w:type="dxa"/>
            <w:vAlign w:val="top"/>
          </w:tcPr>
          <w:p w14:paraId="70A5FD84">
            <w:pPr>
              <w:pStyle w:val="10"/>
              <w:spacing w:before="225" w:line="268" w:lineRule="exact"/>
              <w:ind w:left="76"/>
            </w:pPr>
            <w:r>
              <w:rPr>
                <w:position w:val="1"/>
              </w:rPr>
              <w:t>1.5.3</w:t>
            </w:r>
          </w:p>
        </w:tc>
        <w:tc>
          <w:tcPr>
            <w:tcW w:w="7624" w:type="dxa"/>
            <w:vAlign w:val="top"/>
          </w:tcPr>
          <w:p w14:paraId="52A91EE2">
            <w:pPr>
              <w:pStyle w:val="10"/>
              <w:spacing w:before="225" w:line="227" w:lineRule="auto"/>
              <w:ind w:left="271"/>
            </w:pPr>
            <w:r>
              <w:rPr>
                <w:b/>
                <w:bCs/>
                <w:spacing w:val="6"/>
              </w:rPr>
              <w:t>本项不适用</w:t>
            </w:r>
          </w:p>
        </w:tc>
      </w:tr>
      <w:tr w14:paraId="77FDE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08" w:type="dxa"/>
            <w:vAlign w:val="top"/>
          </w:tcPr>
          <w:p w14:paraId="069C5C9D">
            <w:pPr>
              <w:pStyle w:val="10"/>
              <w:spacing w:before="301" w:line="268" w:lineRule="exact"/>
              <w:ind w:left="235"/>
            </w:pPr>
            <w:r>
              <w:rPr>
                <w:position w:val="1"/>
              </w:rPr>
              <w:t>5</w:t>
            </w:r>
          </w:p>
        </w:tc>
        <w:tc>
          <w:tcPr>
            <w:tcW w:w="1525" w:type="dxa"/>
            <w:vAlign w:val="top"/>
          </w:tcPr>
          <w:p w14:paraId="19B74B67">
            <w:pPr>
              <w:pStyle w:val="10"/>
              <w:spacing w:before="301" w:line="268" w:lineRule="exact"/>
              <w:ind w:left="63"/>
            </w:pPr>
            <w:r>
              <w:rPr>
                <w:spacing w:val="1"/>
                <w:position w:val="1"/>
              </w:rPr>
              <w:t>2.8</w:t>
            </w:r>
          </w:p>
        </w:tc>
        <w:tc>
          <w:tcPr>
            <w:tcW w:w="7624" w:type="dxa"/>
            <w:vAlign w:val="top"/>
          </w:tcPr>
          <w:p w14:paraId="78AB0B50">
            <w:pPr>
              <w:pStyle w:val="10"/>
              <w:spacing w:before="121" w:line="274" w:lineRule="auto"/>
              <w:ind w:left="62" w:right="59" w:firstLine="229"/>
            </w:pPr>
            <w:r>
              <w:rPr>
                <w:spacing w:val="8"/>
              </w:rPr>
              <w:t>向承包人提供路段基本信息、路况数据、养护</w:t>
            </w:r>
            <w:r>
              <w:rPr>
                <w:spacing w:val="7"/>
              </w:rPr>
              <w:t>历史资料等相关书面资料的期限：</w:t>
            </w:r>
            <w:r>
              <w:rPr>
                <w:b/>
                <w:bCs/>
                <w:spacing w:val="2"/>
              </w:rPr>
              <w:t>开工之日前</w:t>
            </w:r>
            <w:r>
              <w:rPr>
                <w:spacing w:val="-28"/>
              </w:rPr>
              <w:t xml:space="preserve"> </w:t>
            </w:r>
            <w:r>
              <w:rPr>
                <w:b/>
                <w:bCs/>
                <w:spacing w:val="2"/>
              </w:rPr>
              <w:t>7</w:t>
            </w:r>
            <w:r>
              <w:rPr>
                <w:spacing w:val="-34"/>
              </w:rPr>
              <w:t xml:space="preserve"> </w:t>
            </w:r>
            <w:r>
              <w:rPr>
                <w:b/>
                <w:bCs/>
                <w:spacing w:val="2"/>
              </w:rPr>
              <w:t>天</w:t>
            </w:r>
          </w:p>
        </w:tc>
      </w:tr>
      <w:tr w14:paraId="2F2FF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608" w:type="dxa"/>
            <w:vAlign w:val="top"/>
          </w:tcPr>
          <w:p w14:paraId="3F3485B2">
            <w:pPr>
              <w:spacing w:line="257" w:lineRule="auto"/>
              <w:rPr>
                <w:rFonts w:ascii="Arial"/>
                <w:sz w:val="21"/>
              </w:rPr>
            </w:pPr>
          </w:p>
          <w:p w14:paraId="3D5E53F0">
            <w:pPr>
              <w:spacing w:line="258" w:lineRule="auto"/>
              <w:rPr>
                <w:rFonts w:ascii="Arial"/>
                <w:sz w:val="21"/>
              </w:rPr>
            </w:pPr>
          </w:p>
          <w:p w14:paraId="0EE715B6">
            <w:pPr>
              <w:spacing w:line="258" w:lineRule="auto"/>
              <w:rPr>
                <w:rFonts w:ascii="Arial"/>
                <w:sz w:val="21"/>
              </w:rPr>
            </w:pPr>
          </w:p>
          <w:p w14:paraId="72ECC7C1">
            <w:pPr>
              <w:pStyle w:val="10"/>
              <w:spacing w:before="65" w:line="269" w:lineRule="exact"/>
              <w:ind w:left="233"/>
            </w:pPr>
            <w:r>
              <w:rPr>
                <w:position w:val="1"/>
              </w:rPr>
              <w:t>6</w:t>
            </w:r>
          </w:p>
        </w:tc>
        <w:tc>
          <w:tcPr>
            <w:tcW w:w="1525" w:type="dxa"/>
            <w:vAlign w:val="top"/>
          </w:tcPr>
          <w:p w14:paraId="50F9C686">
            <w:pPr>
              <w:spacing w:line="257" w:lineRule="auto"/>
              <w:rPr>
                <w:rFonts w:ascii="Arial"/>
                <w:sz w:val="21"/>
              </w:rPr>
            </w:pPr>
          </w:p>
          <w:p w14:paraId="25A4AEEB">
            <w:pPr>
              <w:spacing w:line="258" w:lineRule="auto"/>
              <w:rPr>
                <w:rFonts w:ascii="Arial"/>
                <w:sz w:val="21"/>
              </w:rPr>
            </w:pPr>
          </w:p>
          <w:p w14:paraId="306AA88C">
            <w:pPr>
              <w:spacing w:line="258" w:lineRule="auto"/>
              <w:rPr>
                <w:rFonts w:ascii="Arial"/>
                <w:sz w:val="21"/>
              </w:rPr>
            </w:pPr>
          </w:p>
          <w:p w14:paraId="2148B02F">
            <w:pPr>
              <w:pStyle w:val="10"/>
              <w:spacing w:before="65" w:line="268" w:lineRule="exact"/>
              <w:ind w:left="59"/>
            </w:pPr>
            <w:r>
              <w:rPr>
                <w:spacing w:val="3"/>
                <w:position w:val="1"/>
              </w:rPr>
              <w:t>4.6.3</w:t>
            </w:r>
          </w:p>
        </w:tc>
        <w:tc>
          <w:tcPr>
            <w:tcW w:w="7624" w:type="dxa"/>
            <w:vAlign w:val="top"/>
          </w:tcPr>
          <w:p w14:paraId="7DA71A31">
            <w:pPr>
              <w:pStyle w:val="10"/>
              <w:spacing w:before="124" w:line="332" w:lineRule="auto"/>
              <w:ind w:left="61" w:right="57" w:firstLine="208"/>
            </w:pPr>
            <w:r>
              <w:rPr>
                <w:spacing w:val="8"/>
              </w:rPr>
              <w:t>承包人安排在养护作业场地的主要管理人员、技术骨干和专职安全生产管理人员每月在养护作业场地时间：</w:t>
            </w:r>
          </w:p>
          <w:p w14:paraId="3798A931">
            <w:pPr>
              <w:pStyle w:val="10"/>
              <w:spacing w:line="332" w:lineRule="auto"/>
              <w:ind w:left="271" w:right="137" w:firstLine="24"/>
            </w:pPr>
            <w:r>
              <w:rPr>
                <w:b/>
                <w:bCs/>
                <w:spacing w:val="5"/>
              </w:rPr>
              <w:t>内业负责人、专职安全生产管理人员每月在养护作业场地时间不得少于</w:t>
            </w:r>
            <w:r>
              <w:rPr>
                <w:spacing w:val="-31"/>
              </w:rPr>
              <w:t xml:space="preserve"> </w:t>
            </w:r>
            <w:r>
              <w:rPr>
                <w:b/>
                <w:bCs/>
                <w:spacing w:val="5"/>
              </w:rPr>
              <w:t>20</w:t>
            </w:r>
            <w:r>
              <w:rPr>
                <w:spacing w:val="-34"/>
              </w:rPr>
              <w:t xml:space="preserve"> </w:t>
            </w:r>
            <w:r>
              <w:rPr>
                <w:b/>
                <w:bCs/>
                <w:spacing w:val="5"/>
              </w:rPr>
              <w:t>天；</w:t>
            </w:r>
            <w:r>
              <w:rPr>
                <w:b/>
                <w:bCs/>
                <w:spacing w:val="6"/>
              </w:rPr>
              <w:t>养护工程师每月在养护作业场地时间不得少于</w:t>
            </w:r>
            <w:r>
              <w:rPr>
                <w:spacing w:val="-26"/>
              </w:rPr>
              <w:t xml:space="preserve"> </w:t>
            </w:r>
            <w:r>
              <w:rPr>
                <w:b/>
                <w:bCs/>
                <w:spacing w:val="6"/>
              </w:rPr>
              <w:t>7</w:t>
            </w:r>
            <w:r>
              <w:rPr>
                <w:spacing w:val="-34"/>
              </w:rPr>
              <w:t xml:space="preserve"> </w:t>
            </w:r>
            <w:r>
              <w:rPr>
                <w:b/>
                <w:bCs/>
                <w:spacing w:val="6"/>
              </w:rPr>
              <w:t>天。</w:t>
            </w:r>
          </w:p>
          <w:p w14:paraId="2AA4CCAF">
            <w:pPr>
              <w:pStyle w:val="10"/>
              <w:spacing w:line="212" w:lineRule="auto"/>
              <w:jc w:val="right"/>
            </w:pPr>
            <w:r>
              <w:rPr>
                <w:b/>
                <w:bCs/>
                <w:spacing w:val="6"/>
              </w:rPr>
              <w:t>如达不到常驻天数要求，不足天数按每人每天</w:t>
            </w:r>
            <w:r>
              <w:rPr>
                <w:spacing w:val="-23"/>
              </w:rPr>
              <w:t xml:space="preserve"> </w:t>
            </w:r>
            <w:r>
              <w:rPr>
                <w:b/>
                <w:bCs/>
                <w:spacing w:val="6"/>
              </w:rPr>
              <w:t>500</w:t>
            </w:r>
            <w:r>
              <w:rPr>
                <w:spacing w:val="-39"/>
              </w:rPr>
              <w:t xml:space="preserve"> </w:t>
            </w:r>
            <w:r>
              <w:rPr>
                <w:b/>
                <w:bCs/>
                <w:spacing w:val="6"/>
              </w:rPr>
              <w:t>元标准向发包人提交违约金。</w:t>
            </w:r>
          </w:p>
        </w:tc>
      </w:tr>
      <w:tr w14:paraId="2374A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08" w:type="dxa"/>
            <w:vAlign w:val="top"/>
          </w:tcPr>
          <w:p w14:paraId="7C1DE501">
            <w:pPr>
              <w:pStyle w:val="10"/>
              <w:spacing w:before="304" w:line="268" w:lineRule="exact"/>
              <w:ind w:left="236"/>
            </w:pPr>
            <w:r>
              <w:rPr>
                <w:position w:val="1"/>
              </w:rPr>
              <w:t>7</w:t>
            </w:r>
          </w:p>
        </w:tc>
        <w:tc>
          <w:tcPr>
            <w:tcW w:w="1525" w:type="dxa"/>
            <w:vAlign w:val="top"/>
          </w:tcPr>
          <w:p w14:paraId="2ECCE172">
            <w:pPr>
              <w:pStyle w:val="10"/>
              <w:spacing w:before="304" w:line="267" w:lineRule="exact"/>
              <w:ind w:left="64"/>
            </w:pPr>
            <w:r>
              <w:rPr>
                <w:spacing w:val="1"/>
                <w:position w:val="1"/>
              </w:rPr>
              <w:t>5.2</w:t>
            </w:r>
          </w:p>
        </w:tc>
        <w:tc>
          <w:tcPr>
            <w:tcW w:w="7624" w:type="dxa"/>
            <w:vAlign w:val="top"/>
          </w:tcPr>
          <w:p w14:paraId="54C03D6E">
            <w:pPr>
              <w:pStyle w:val="10"/>
              <w:spacing w:before="123" w:line="227" w:lineRule="auto"/>
              <w:ind w:left="274"/>
            </w:pPr>
            <w:r>
              <w:rPr>
                <w:spacing w:val="9"/>
              </w:rPr>
              <w:t>发包人是否提供材料或工程设备：否</w:t>
            </w:r>
          </w:p>
          <w:p w14:paraId="220A0181">
            <w:pPr>
              <w:pStyle w:val="10"/>
              <w:spacing w:before="114" w:line="213" w:lineRule="auto"/>
              <w:ind w:left="274"/>
            </w:pPr>
            <w:r>
              <w:rPr>
                <w:spacing w:val="9"/>
              </w:rPr>
              <w:t>如发包人负责提供部分材料或工程设备，相关规定如下：/</w:t>
            </w:r>
          </w:p>
        </w:tc>
      </w:tr>
      <w:tr w14:paraId="7922B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08" w:type="dxa"/>
            <w:vAlign w:val="top"/>
          </w:tcPr>
          <w:p w14:paraId="1262850E">
            <w:pPr>
              <w:pStyle w:val="10"/>
              <w:spacing w:before="303" w:line="269" w:lineRule="exact"/>
              <w:ind w:left="232"/>
            </w:pPr>
            <w:r>
              <w:rPr>
                <w:position w:val="1"/>
              </w:rPr>
              <w:t>8</w:t>
            </w:r>
          </w:p>
        </w:tc>
        <w:tc>
          <w:tcPr>
            <w:tcW w:w="1525" w:type="dxa"/>
            <w:vAlign w:val="top"/>
          </w:tcPr>
          <w:p w14:paraId="55108D1B">
            <w:pPr>
              <w:pStyle w:val="10"/>
              <w:spacing w:before="303" w:line="268" w:lineRule="exact"/>
              <w:ind w:left="62"/>
            </w:pPr>
            <w:r>
              <w:rPr>
                <w:spacing w:val="1"/>
                <w:position w:val="1"/>
              </w:rPr>
              <w:t>6.2</w:t>
            </w:r>
          </w:p>
        </w:tc>
        <w:tc>
          <w:tcPr>
            <w:tcW w:w="7624" w:type="dxa"/>
            <w:vAlign w:val="top"/>
          </w:tcPr>
          <w:p w14:paraId="11494C1E">
            <w:pPr>
              <w:pStyle w:val="10"/>
              <w:spacing w:before="123" w:line="227" w:lineRule="auto"/>
              <w:ind w:left="274"/>
            </w:pPr>
            <w:r>
              <w:rPr>
                <w:spacing w:val="9"/>
              </w:rPr>
              <w:t>发包人是否提供养护作业设备和临时设施：否</w:t>
            </w:r>
          </w:p>
          <w:p w14:paraId="0F01751D">
            <w:pPr>
              <w:pStyle w:val="10"/>
              <w:spacing w:before="113" w:line="214" w:lineRule="auto"/>
              <w:ind w:left="274"/>
            </w:pPr>
            <w:r>
              <w:rPr>
                <w:spacing w:val="9"/>
              </w:rPr>
              <w:t>如发包人负责提供部分养护作业设备和临时设施，相关规定如下：/</w:t>
            </w:r>
          </w:p>
        </w:tc>
      </w:tr>
      <w:tr w14:paraId="216CB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08" w:type="dxa"/>
            <w:vAlign w:val="top"/>
          </w:tcPr>
          <w:p w14:paraId="3BBE68DC">
            <w:pPr>
              <w:pStyle w:val="10"/>
              <w:spacing w:before="226" w:line="268" w:lineRule="exact"/>
              <w:ind w:left="232"/>
            </w:pPr>
            <w:r>
              <w:rPr>
                <w:position w:val="1"/>
              </w:rPr>
              <w:t>9</w:t>
            </w:r>
          </w:p>
        </w:tc>
        <w:tc>
          <w:tcPr>
            <w:tcW w:w="1525" w:type="dxa"/>
            <w:vAlign w:val="top"/>
          </w:tcPr>
          <w:p w14:paraId="09154824">
            <w:pPr>
              <w:pStyle w:val="10"/>
              <w:spacing w:before="226" w:line="268" w:lineRule="exact"/>
              <w:ind w:left="61"/>
            </w:pPr>
            <w:r>
              <w:rPr>
                <w:spacing w:val="3"/>
                <w:position w:val="1"/>
              </w:rPr>
              <w:t>8.1.1</w:t>
            </w:r>
          </w:p>
        </w:tc>
        <w:tc>
          <w:tcPr>
            <w:tcW w:w="7624" w:type="dxa"/>
            <w:vAlign w:val="top"/>
          </w:tcPr>
          <w:p w14:paraId="6D0115F6">
            <w:pPr>
              <w:pStyle w:val="10"/>
              <w:spacing w:before="226" w:line="227" w:lineRule="auto"/>
              <w:ind w:left="271"/>
            </w:pPr>
            <w:r>
              <w:rPr>
                <w:b/>
                <w:bCs/>
                <w:spacing w:val="6"/>
              </w:rPr>
              <w:t>本项不适用</w:t>
            </w:r>
          </w:p>
        </w:tc>
      </w:tr>
      <w:tr w14:paraId="09AE4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608" w:type="dxa"/>
            <w:vAlign w:val="top"/>
          </w:tcPr>
          <w:p w14:paraId="1514F9D4">
            <w:pPr>
              <w:spacing w:line="317" w:lineRule="auto"/>
              <w:rPr>
                <w:rFonts w:ascii="Arial"/>
                <w:sz w:val="21"/>
              </w:rPr>
            </w:pPr>
          </w:p>
          <w:p w14:paraId="15D0992E">
            <w:pPr>
              <w:spacing w:line="317" w:lineRule="auto"/>
              <w:rPr>
                <w:rFonts w:ascii="Arial"/>
                <w:sz w:val="21"/>
              </w:rPr>
            </w:pPr>
          </w:p>
          <w:p w14:paraId="2FAFD73C">
            <w:pPr>
              <w:spacing w:line="317" w:lineRule="auto"/>
              <w:rPr>
                <w:rFonts w:ascii="Arial"/>
                <w:sz w:val="21"/>
              </w:rPr>
            </w:pPr>
          </w:p>
          <w:p w14:paraId="0770D6F5">
            <w:pPr>
              <w:pStyle w:val="10"/>
              <w:spacing w:before="65" w:line="268" w:lineRule="exact"/>
              <w:ind w:left="168"/>
            </w:pPr>
            <w:r>
              <w:rPr>
                <w:spacing w:val="-7"/>
                <w:position w:val="1"/>
              </w:rPr>
              <w:t>10</w:t>
            </w:r>
          </w:p>
        </w:tc>
        <w:tc>
          <w:tcPr>
            <w:tcW w:w="1525" w:type="dxa"/>
            <w:vAlign w:val="top"/>
          </w:tcPr>
          <w:p w14:paraId="5590AB7C">
            <w:pPr>
              <w:spacing w:line="317" w:lineRule="auto"/>
              <w:rPr>
                <w:rFonts w:ascii="Arial"/>
                <w:sz w:val="21"/>
              </w:rPr>
            </w:pPr>
          </w:p>
          <w:p w14:paraId="1D6F33A0">
            <w:pPr>
              <w:spacing w:line="317" w:lineRule="auto"/>
              <w:rPr>
                <w:rFonts w:ascii="Arial"/>
                <w:sz w:val="21"/>
              </w:rPr>
            </w:pPr>
          </w:p>
          <w:p w14:paraId="331508A6">
            <w:pPr>
              <w:spacing w:line="317" w:lineRule="auto"/>
              <w:rPr>
                <w:rFonts w:ascii="Arial"/>
                <w:sz w:val="21"/>
              </w:rPr>
            </w:pPr>
          </w:p>
          <w:p w14:paraId="47EE0ED9">
            <w:pPr>
              <w:pStyle w:val="10"/>
              <w:spacing w:before="65" w:line="268" w:lineRule="exact"/>
              <w:ind w:left="61"/>
            </w:pPr>
            <w:r>
              <w:rPr>
                <w:spacing w:val="3"/>
                <w:position w:val="1"/>
              </w:rPr>
              <w:t>9.2.5</w:t>
            </w:r>
          </w:p>
        </w:tc>
        <w:tc>
          <w:tcPr>
            <w:tcW w:w="7624" w:type="dxa"/>
            <w:vAlign w:val="top"/>
          </w:tcPr>
          <w:p w14:paraId="6D6C2CBF">
            <w:pPr>
              <w:spacing w:before="122" w:line="234" w:lineRule="auto"/>
              <w:ind w:left="278"/>
              <w:rPr>
                <w:rFonts w:ascii="楷体" w:hAnsi="楷体" w:eastAsia="楷体" w:cs="楷体"/>
                <w:sz w:val="20"/>
                <w:szCs w:val="20"/>
              </w:rPr>
            </w:pPr>
            <w:r>
              <w:rPr>
                <w:rFonts w:ascii="楷体" w:hAnsi="楷体" w:eastAsia="楷体" w:cs="楷体"/>
                <w:b/>
                <w:bCs/>
                <w:spacing w:val="3"/>
                <w:sz w:val="20"/>
                <w:szCs w:val="20"/>
              </w:rPr>
              <w:t>本项细化为：</w:t>
            </w:r>
          </w:p>
          <w:p w14:paraId="72CC6EB7">
            <w:pPr>
              <w:spacing w:before="104" w:line="309" w:lineRule="auto"/>
              <w:ind w:left="57" w:right="57" w:firstLine="207"/>
              <w:jc w:val="both"/>
              <w:rPr>
                <w:rFonts w:ascii="楷体" w:hAnsi="楷体" w:eastAsia="楷体" w:cs="楷体"/>
                <w:sz w:val="20"/>
                <w:szCs w:val="20"/>
              </w:rPr>
            </w:pPr>
            <w:r>
              <w:rPr>
                <w:rFonts w:ascii="楷体" w:hAnsi="楷体" w:eastAsia="楷体" w:cs="楷体"/>
                <w:b/>
                <w:bCs/>
                <w:spacing w:val="9"/>
                <w:sz w:val="20"/>
                <w:szCs w:val="20"/>
              </w:rPr>
              <w:t>9.2.5</w:t>
            </w:r>
            <w:r>
              <w:rPr>
                <w:rFonts w:ascii="楷体" w:hAnsi="楷体" w:eastAsia="楷体" w:cs="楷体"/>
                <w:spacing w:val="9"/>
                <w:sz w:val="20"/>
                <w:szCs w:val="20"/>
              </w:rPr>
              <w:t xml:space="preserve"> </w:t>
            </w:r>
            <w:r>
              <w:rPr>
                <w:rFonts w:ascii="楷体" w:hAnsi="楷体" w:eastAsia="楷体" w:cs="楷体"/>
                <w:b/>
                <w:bCs/>
                <w:spacing w:val="9"/>
                <w:sz w:val="20"/>
                <w:szCs w:val="20"/>
              </w:rPr>
              <w:t>安全生产费用不得低于上级主管部门用于本合同日常</w:t>
            </w:r>
            <w:r>
              <w:rPr>
                <w:rFonts w:ascii="楷体" w:hAnsi="楷体" w:eastAsia="楷体" w:cs="楷体"/>
                <w:b/>
                <w:bCs/>
                <w:spacing w:val="8"/>
                <w:sz w:val="20"/>
                <w:szCs w:val="20"/>
              </w:rPr>
              <w:t>养护费用的</w:t>
            </w:r>
            <w:r>
              <w:rPr>
                <w:rFonts w:ascii="楷体" w:hAnsi="楷体" w:eastAsia="楷体" w:cs="楷体"/>
                <w:spacing w:val="-26"/>
                <w:sz w:val="20"/>
                <w:szCs w:val="20"/>
              </w:rPr>
              <w:t xml:space="preserve"> </w:t>
            </w:r>
            <w:r>
              <w:rPr>
                <w:rFonts w:ascii="楷体" w:hAnsi="楷体" w:eastAsia="楷体" w:cs="楷体"/>
                <w:b/>
                <w:bCs/>
                <w:spacing w:val="8"/>
                <w:sz w:val="20"/>
                <w:szCs w:val="20"/>
              </w:rPr>
              <w:t>1.5%，</w:t>
            </w:r>
            <w:r>
              <w:rPr>
                <w:rFonts w:ascii="楷体" w:hAnsi="楷体" w:eastAsia="楷体" w:cs="楷体"/>
                <w:b/>
                <w:bCs/>
                <w:spacing w:val="6"/>
                <w:sz w:val="20"/>
                <w:szCs w:val="20"/>
              </w:rPr>
              <w:t>安全生产费用包括在工程量清单的单价及总额价中，发包人不单独支付。安全生产费用应用于养护安全防护用具及设施的采购和更新、安全养护措施的落实、安全生产条件的改善、项目养护作业需要，不得挪作他用。因采取合同未约定的特殊防护</w:t>
            </w:r>
            <w:r>
              <w:rPr>
                <w:rFonts w:ascii="楷体" w:hAnsi="楷体" w:eastAsia="楷体" w:cs="楷体"/>
                <w:b/>
                <w:bCs/>
                <w:spacing w:val="9"/>
                <w:sz w:val="20"/>
                <w:szCs w:val="20"/>
              </w:rPr>
              <w:t>措施增加的费用，由发包人按第3.5</w:t>
            </w:r>
            <w:r>
              <w:rPr>
                <w:rFonts w:ascii="楷体" w:hAnsi="楷体" w:eastAsia="楷体" w:cs="楷体"/>
                <w:spacing w:val="-38"/>
                <w:sz w:val="20"/>
                <w:szCs w:val="20"/>
              </w:rPr>
              <w:t xml:space="preserve"> </w:t>
            </w:r>
            <w:r>
              <w:rPr>
                <w:rFonts w:ascii="楷体" w:hAnsi="楷体" w:eastAsia="楷体" w:cs="楷体"/>
                <w:b/>
                <w:bCs/>
                <w:spacing w:val="9"/>
                <w:sz w:val="20"/>
                <w:szCs w:val="20"/>
              </w:rPr>
              <w:t>款商定或确定。</w:t>
            </w:r>
          </w:p>
        </w:tc>
      </w:tr>
      <w:tr w14:paraId="7D551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08" w:type="dxa"/>
            <w:vAlign w:val="top"/>
          </w:tcPr>
          <w:p w14:paraId="5AF53730">
            <w:pPr>
              <w:pStyle w:val="10"/>
              <w:spacing w:before="228" w:line="270" w:lineRule="exact"/>
              <w:ind w:left="168"/>
            </w:pPr>
            <w:r>
              <w:rPr>
                <w:spacing w:val="-7"/>
                <w:position w:val="1"/>
              </w:rPr>
              <w:t>11</w:t>
            </w:r>
          </w:p>
        </w:tc>
        <w:tc>
          <w:tcPr>
            <w:tcW w:w="1525" w:type="dxa"/>
            <w:vAlign w:val="top"/>
          </w:tcPr>
          <w:p w14:paraId="5E3B560F">
            <w:pPr>
              <w:pStyle w:val="10"/>
              <w:spacing w:before="228" w:line="268" w:lineRule="exact"/>
              <w:ind w:left="76"/>
              <w:rPr>
                <w:highlight w:val="none"/>
              </w:rPr>
            </w:pPr>
            <w:r>
              <w:rPr>
                <w:spacing w:val="-1"/>
                <w:position w:val="1"/>
                <w:highlight w:val="none"/>
              </w:rPr>
              <w:t>11.5</w:t>
            </w:r>
          </w:p>
        </w:tc>
        <w:tc>
          <w:tcPr>
            <w:tcW w:w="7624" w:type="dxa"/>
            <w:vAlign w:val="top"/>
          </w:tcPr>
          <w:p w14:paraId="4D1CC236">
            <w:pPr>
              <w:pStyle w:val="10"/>
              <w:spacing w:before="228" w:line="228" w:lineRule="auto"/>
              <w:ind w:left="269"/>
              <w:rPr>
                <w:highlight w:val="none"/>
              </w:rPr>
            </w:pPr>
            <w:r>
              <w:rPr>
                <w:spacing w:val="6"/>
                <w:highlight w:val="none"/>
              </w:rPr>
              <w:t>逾期交工违约金：</w:t>
            </w:r>
          </w:p>
        </w:tc>
      </w:tr>
      <w:tr w14:paraId="49B43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08" w:type="dxa"/>
            <w:vAlign w:val="top"/>
          </w:tcPr>
          <w:p w14:paraId="34DF8406">
            <w:pPr>
              <w:pStyle w:val="10"/>
              <w:spacing w:before="227" w:line="270" w:lineRule="exact"/>
              <w:ind w:left="168"/>
            </w:pPr>
            <w:r>
              <w:rPr>
                <w:spacing w:val="-7"/>
                <w:position w:val="1"/>
              </w:rPr>
              <w:t>12</w:t>
            </w:r>
          </w:p>
        </w:tc>
        <w:tc>
          <w:tcPr>
            <w:tcW w:w="1525" w:type="dxa"/>
            <w:vAlign w:val="top"/>
          </w:tcPr>
          <w:p w14:paraId="2D70DE33">
            <w:pPr>
              <w:pStyle w:val="10"/>
              <w:spacing w:before="227" w:line="268" w:lineRule="exact"/>
              <w:ind w:left="76"/>
              <w:rPr>
                <w:highlight w:val="none"/>
              </w:rPr>
            </w:pPr>
            <w:r>
              <w:rPr>
                <w:spacing w:val="-1"/>
                <w:position w:val="1"/>
                <w:highlight w:val="none"/>
              </w:rPr>
              <w:t>11.5</w:t>
            </w:r>
          </w:p>
        </w:tc>
        <w:tc>
          <w:tcPr>
            <w:tcW w:w="7624" w:type="dxa"/>
            <w:vAlign w:val="top"/>
          </w:tcPr>
          <w:p w14:paraId="7EB676CE">
            <w:pPr>
              <w:pStyle w:val="10"/>
              <w:spacing w:before="227" w:line="226" w:lineRule="auto"/>
              <w:ind w:left="269"/>
              <w:rPr>
                <w:highlight w:val="none"/>
              </w:rPr>
            </w:pPr>
            <w:r>
              <w:rPr>
                <w:spacing w:val="8"/>
                <w:highlight w:val="none"/>
              </w:rPr>
              <w:t>逾期交工违约金限额：</w:t>
            </w:r>
          </w:p>
        </w:tc>
      </w:tr>
    </w:tbl>
    <w:p w14:paraId="4118D1BD">
      <w:pPr>
        <w:rPr>
          <w:rFonts w:ascii="Arial"/>
          <w:sz w:val="21"/>
        </w:rPr>
      </w:pPr>
    </w:p>
    <w:p w14:paraId="6B20A640">
      <w:pPr>
        <w:rPr>
          <w:rFonts w:ascii="Arial" w:hAnsi="Arial" w:eastAsia="Arial" w:cs="Arial"/>
          <w:sz w:val="21"/>
          <w:szCs w:val="21"/>
        </w:rPr>
        <w:sectPr>
          <w:footerReference r:id="rId38" w:type="default"/>
          <w:pgSz w:w="11907" w:h="16840"/>
          <w:pgMar w:top="1417" w:right="1134" w:bottom="1134" w:left="1134" w:header="0" w:footer="1116" w:gutter="0"/>
          <w:pgNumType w:fmt="decimal"/>
          <w:cols w:space="720" w:num="1"/>
        </w:sectPr>
      </w:pPr>
    </w:p>
    <w:tbl>
      <w:tblPr>
        <w:tblStyle w:val="9"/>
        <w:tblW w:w="9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1525"/>
        <w:gridCol w:w="7624"/>
      </w:tblGrid>
      <w:tr w14:paraId="53EF9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08" w:type="dxa"/>
            <w:vAlign w:val="top"/>
          </w:tcPr>
          <w:p w14:paraId="396D4619">
            <w:pPr>
              <w:pStyle w:val="10"/>
              <w:spacing w:before="228" w:line="229" w:lineRule="auto"/>
              <w:ind w:left="98"/>
            </w:pPr>
            <w:bookmarkStart w:id="48" w:name="bookmark123"/>
            <w:bookmarkEnd w:id="48"/>
            <w:r>
              <w:rPr>
                <w:spacing w:val="5"/>
              </w:rPr>
              <w:t>序号</w:t>
            </w:r>
          </w:p>
        </w:tc>
        <w:tc>
          <w:tcPr>
            <w:tcW w:w="1525" w:type="dxa"/>
            <w:vAlign w:val="top"/>
          </w:tcPr>
          <w:p w14:paraId="143A44A7">
            <w:pPr>
              <w:pStyle w:val="10"/>
              <w:spacing w:before="227" w:line="228" w:lineRule="auto"/>
              <w:ind w:left="453"/>
            </w:pPr>
            <w:r>
              <w:rPr>
                <w:spacing w:val="6"/>
              </w:rPr>
              <w:t>条目号</w:t>
            </w:r>
          </w:p>
        </w:tc>
        <w:tc>
          <w:tcPr>
            <w:tcW w:w="7624" w:type="dxa"/>
            <w:vAlign w:val="top"/>
          </w:tcPr>
          <w:p w14:paraId="2C77035A">
            <w:pPr>
              <w:pStyle w:val="10"/>
              <w:spacing w:before="227" w:line="228" w:lineRule="auto"/>
              <w:ind w:left="3289"/>
            </w:pPr>
            <w:r>
              <w:rPr>
                <w:spacing w:val="8"/>
              </w:rPr>
              <w:t>信息或数据</w:t>
            </w:r>
          </w:p>
        </w:tc>
      </w:tr>
      <w:tr w14:paraId="09D4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08" w:type="dxa"/>
            <w:vAlign w:val="top"/>
          </w:tcPr>
          <w:p w14:paraId="01038991">
            <w:pPr>
              <w:pStyle w:val="10"/>
              <w:spacing w:before="299" w:line="269" w:lineRule="exact"/>
              <w:ind w:left="168"/>
            </w:pPr>
            <w:r>
              <w:rPr>
                <w:spacing w:val="-7"/>
                <w:position w:val="1"/>
              </w:rPr>
              <w:t>13</w:t>
            </w:r>
          </w:p>
        </w:tc>
        <w:tc>
          <w:tcPr>
            <w:tcW w:w="1525" w:type="dxa"/>
            <w:vAlign w:val="top"/>
          </w:tcPr>
          <w:p w14:paraId="1C4931FF">
            <w:pPr>
              <w:pStyle w:val="10"/>
              <w:spacing w:before="299" w:line="268" w:lineRule="exact"/>
              <w:ind w:left="76"/>
            </w:pPr>
            <w:r>
              <w:rPr>
                <w:spacing w:val="1"/>
                <w:position w:val="1"/>
              </w:rPr>
              <w:t>15.5.2</w:t>
            </w:r>
          </w:p>
        </w:tc>
        <w:tc>
          <w:tcPr>
            <w:tcW w:w="7624" w:type="dxa"/>
            <w:vAlign w:val="top"/>
          </w:tcPr>
          <w:p w14:paraId="143C63A4">
            <w:pPr>
              <w:pStyle w:val="10"/>
              <w:spacing w:before="120" w:line="274" w:lineRule="auto"/>
              <w:ind w:left="61" w:right="57" w:firstLine="208"/>
            </w:pPr>
            <w:r>
              <w:rPr>
                <w:spacing w:val="8"/>
              </w:rPr>
              <w:t>承包人提出的合理化建议降低了合同价格或者提高了工程经济效益的，发包人按</w:t>
            </w:r>
            <w:r>
              <w:rPr>
                <w:spacing w:val="9"/>
              </w:rPr>
              <w:t>所节约成本或增加收益给予的奖励：</w:t>
            </w:r>
            <w:r>
              <w:rPr>
                <w:b/>
                <w:bCs/>
                <w:spacing w:val="9"/>
              </w:rPr>
              <w:t>不适用</w:t>
            </w:r>
          </w:p>
        </w:tc>
      </w:tr>
      <w:tr w14:paraId="45CCC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08" w:type="dxa"/>
            <w:vAlign w:val="top"/>
          </w:tcPr>
          <w:p w14:paraId="7E13AB4D">
            <w:pPr>
              <w:pStyle w:val="10"/>
              <w:spacing w:before="300" w:line="270" w:lineRule="exact"/>
              <w:ind w:left="168"/>
            </w:pPr>
            <w:r>
              <w:rPr>
                <w:spacing w:val="-7"/>
                <w:position w:val="1"/>
              </w:rPr>
              <w:t>14</w:t>
            </w:r>
          </w:p>
        </w:tc>
        <w:tc>
          <w:tcPr>
            <w:tcW w:w="1525" w:type="dxa"/>
            <w:vAlign w:val="top"/>
          </w:tcPr>
          <w:p w14:paraId="01A6E11D">
            <w:pPr>
              <w:pStyle w:val="10"/>
              <w:spacing w:before="300" w:line="268" w:lineRule="exact"/>
              <w:ind w:left="76"/>
            </w:pPr>
            <w:r>
              <w:rPr>
                <w:spacing w:val="-1"/>
                <w:position w:val="1"/>
              </w:rPr>
              <w:t>16.1</w:t>
            </w:r>
          </w:p>
        </w:tc>
        <w:tc>
          <w:tcPr>
            <w:tcW w:w="7624" w:type="dxa"/>
            <w:vAlign w:val="top"/>
          </w:tcPr>
          <w:p w14:paraId="65CD57A8">
            <w:pPr>
              <w:pStyle w:val="10"/>
              <w:spacing w:before="121" w:line="274" w:lineRule="auto"/>
              <w:ind w:left="66" w:right="57" w:firstLine="220"/>
            </w:pPr>
            <w:r>
              <w:rPr>
                <w:spacing w:val="7"/>
              </w:rPr>
              <w:t>因物价波动引起的价格调整按照以下原则处理：</w:t>
            </w:r>
            <w:r>
              <w:rPr>
                <w:b/>
                <w:bCs/>
                <w:spacing w:val="7"/>
              </w:rPr>
              <w:t>日常保养项目价格不予调整</w:t>
            </w:r>
            <w:r>
              <w:rPr>
                <w:b/>
                <w:bCs/>
                <w:spacing w:val="6"/>
              </w:rPr>
              <w:t>，日</w:t>
            </w:r>
            <w:r>
              <w:rPr>
                <w:b/>
                <w:bCs/>
                <w:spacing w:val="8"/>
              </w:rPr>
              <w:t>常维修项目单价根据省厅、省局政策文件相</w:t>
            </w:r>
            <w:r>
              <w:rPr>
                <w:b/>
                <w:bCs/>
                <w:spacing w:val="7"/>
              </w:rPr>
              <w:t>关规定进行调整。</w:t>
            </w:r>
          </w:p>
        </w:tc>
      </w:tr>
      <w:tr w14:paraId="1D61A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08" w:type="dxa"/>
            <w:vAlign w:val="top"/>
          </w:tcPr>
          <w:p w14:paraId="49721F76">
            <w:pPr>
              <w:pStyle w:val="10"/>
              <w:spacing w:before="223" w:line="268" w:lineRule="exact"/>
              <w:ind w:left="168"/>
            </w:pPr>
            <w:r>
              <w:rPr>
                <w:spacing w:val="-7"/>
                <w:position w:val="1"/>
              </w:rPr>
              <w:t>15</w:t>
            </w:r>
          </w:p>
        </w:tc>
        <w:tc>
          <w:tcPr>
            <w:tcW w:w="1525" w:type="dxa"/>
            <w:vAlign w:val="top"/>
          </w:tcPr>
          <w:p w14:paraId="2B50F496">
            <w:pPr>
              <w:pStyle w:val="10"/>
              <w:spacing w:before="223"/>
              <w:ind w:left="76"/>
            </w:pPr>
            <w:r>
              <w:rPr>
                <w:spacing w:val="2"/>
              </w:rPr>
              <w:t>17.2.1（1）</w:t>
            </w:r>
          </w:p>
        </w:tc>
        <w:tc>
          <w:tcPr>
            <w:tcW w:w="7624" w:type="dxa"/>
            <w:vAlign w:val="top"/>
          </w:tcPr>
          <w:p w14:paraId="7A432F52">
            <w:pPr>
              <w:pStyle w:val="10"/>
              <w:spacing w:before="222" w:line="228" w:lineRule="auto"/>
              <w:ind w:left="271"/>
            </w:pPr>
            <w:r>
              <w:rPr>
                <w:spacing w:val="8"/>
              </w:rPr>
              <w:t>开工预付款金额：</w:t>
            </w:r>
            <w:r>
              <w:rPr>
                <w:b/>
                <w:bCs/>
                <w:spacing w:val="8"/>
              </w:rPr>
              <w:t>无</w:t>
            </w:r>
          </w:p>
        </w:tc>
      </w:tr>
      <w:tr w14:paraId="2BC1D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08" w:type="dxa"/>
            <w:vAlign w:val="top"/>
          </w:tcPr>
          <w:p w14:paraId="62D755DC">
            <w:pPr>
              <w:pStyle w:val="10"/>
              <w:spacing w:before="224" w:line="269" w:lineRule="exact"/>
              <w:ind w:left="168"/>
            </w:pPr>
            <w:r>
              <w:rPr>
                <w:spacing w:val="-7"/>
                <w:position w:val="1"/>
              </w:rPr>
              <w:t>16</w:t>
            </w:r>
          </w:p>
        </w:tc>
        <w:tc>
          <w:tcPr>
            <w:tcW w:w="1525" w:type="dxa"/>
            <w:vAlign w:val="top"/>
          </w:tcPr>
          <w:p w14:paraId="51CB8132">
            <w:pPr>
              <w:pStyle w:val="10"/>
              <w:spacing w:before="224"/>
              <w:ind w:left="76"/>
            </w:pPr>
            <w:r>
              <w:rPr>
                <w:spacing w:val="2"/>
              </w:rPr>
              <w:t>17.2.1（2）</w:t>
            </w:r>
          </w:p>
        </w:tc>
        <w:tc>
          <w:tcPr>
            <w:tcW w:w="7624" w:type="dxa"/>
            <w:vAlign w:val="top"/>
          </w:tcPr>
          <w:p w14:paraId="3113FB14">
            <w:pPr>
              <w:pStyle w:val="10"/>
              <w:spacing w:before="224" w:line="227" w:lineRule="auto"/>
              <w:ind w:left="270"/>
            </w:pPr>
            <w:r>
              <w:rPr>
                <w:spacing w:val="9"/>
              </w:rPr>
              <w:t>材料、设备预付款比例：</w:t>
            </w:r>
            <w:r>
              <w:rPr>
                <w:b/>
                <w:bCs/>
                <w:spacing w:val="9"/>
              </w:rPr>
              <w:t>无</w:t>
            </w:r>
          </w:p>
        </w:tc>
      </w:tr>
      <w:tr w14:paraId="75962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08" w:type="dxa"/>
            <w:vAlign w:val="top"/>
          </w:tcPr>
          <w:p w14:paraId="3179D62B">
            <w:pPr>
              <w:pStyle w:val="10"/>
              <w:spacing w:before="223" w:line="269" w:lineRule="exact"/>
              <w:ind w:left="168"/>
            </w:pPr>
            <w:r>
              <w:rPr>
                <w:spacing w:val="-7"/>
                <w:position w:val="1"/>
              </w:rPr>
              <w:t>17</w:t>
            </w:r>
          </w:p>
        </w:tc>
        <w:tc>
          <w:tcPr>
            <w:tcW w:w="1525" w:type="dxa"/>
            <w:vAlign w:val="top"/>
          </w:tcPr>
          <w:p w14:paraId="3305E0CB">
            <w:pPr>
              <w:pStyle w:val="10"/>
              <w:spacing w:before="223" w:line="268" w:lineRule="exact"/>
              <w:ind w:left="76"/>
            </w:pPr>
            <w:r>
              <w:rPr>
                <w:spacing w:val="1"/>
                <w:position w:val="1"/>
              </w:rPr>
              <w:t>17.3.2</w:t>
            </w:r>
          </w:p>
        </w:tc>
        <w:tc>
          <w:tcPr>
            <w:tcW w:w="7624" w:type="dxa"/>
            <w:vAlign w:val="top"/>
          </w:tcPr>
          <w:p w14:paraId="59333342">
            <w:pPr>
              <w:pStyle w:val="10"/>
              <w:spacing w:before="223" w:line="228" w:lineRule="auto"/>
              <w:ind w:left="270"/>
            </w:pPr>
            <w:r>
              <w:rPr>
                <w:spacing w:val="8"/>
              </w:rPr>
              <w:t>承包人在每个付款周期末向发包人提交进度付款申请单的份数：</w:t>
            </w:r>
            <w:r>
              <w:rPr>
                <w:b/>
                <w:bCs/>
                <w:spacing w:val="8"/>
              </w:rPr>
              <w:t>执</w:t>
            </w:r>
            <w:r>
              <w:rPr>
                <w:b/>
                <w:bCs/>
                <w:spacing w:val="7"/>
              </w:rPr>
              <w:t>行发包人规定</w:t>
            </w:r>
          </w:p>
        </w:tc>
      </w:tr>
      <w:tr w14:paraId="774E6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08" w:type="dxa"/>
            <w:vAlign w:val="top"/>
          </w:tcPr>
          <w:p w14:paraId="66FE143A">
            <w:pPr>
              <w:pStyle w:val="10"/>
              <w:spacing w:before="301" w:line="269" w:lineRule="exact"/>
              <w:ind w:left="168"/>
            </w:pPr>
            <w:r>
              <w:rPr>
                <w:spacing w:val="-7"/>
                <w:position w:val="1"/>
              </w:rPr>
              <w:t>18</w:t>
            </w:r>
          </w:p>
        </w:tc>
        <w:tc>
          <w:tcPr>
            <w:tcW w:w="1525" w:type="dxa"/>
            <w:vAlign w:val="top"/>
          </w:tcPr>
          <w:p w14:paraId="7C5DDEF3">
            <w:pPr>
              <w:pStyle w:val="10"/>
              <w:spacing w:before="301"/>
              <w:ind w:left="76"/>
            </w:pPr>
            <w:r>
              <w:rPr>
                <w:spacing w:val="2"/>
              </w:rPr>
              <w:t>17.3.3（2）</w:t>
            </w:r>
          </w:p>
        </w:tc>
        <w:tc>
          <w:tcPr>
            <w:tcW w:w="7624" w:type="dxa"/>
            <w:vAlign w:val="top"/>
          </w:tcPr>
          <w:p w14:paraId="6F27F459">
            <w:pPr>
              <w:pStyle w:val="10"/>
              <w:spacing w:before="122" w:line="273" w:lineRule="auto"/>
              <w:ind w:left="67" w:right="57" w:firstLine="201"/>
            </w:pPr>
            <w:r>
              <w:rPr>
                <w:spacing w:val="7"/>
              </w:rPr>
              <w:t>逾期付款违约金的利率：合同签订时全国银行间同业拆借中心公布的</w:t>
            </w:r>
            <w:r>
              <w:rPr>
                <w:spacing w:val="-17"/>
              </w:rPr>
              <w:t xml:space="preserve"> </w:t>
            </w:r>
            <w:r>
              <w:rPr>
                <w:spacing w:val="7"/>
              </w:rPr>
              <w:t>1</w:t>
            </w:r>
            <w:r>
              <w:rPr>
                <w:spacing w:val="-37"/>
              </w:rPr>
              <w:t xml:space="preserve"> </w:t>
            </w:r>
            <w:r>
              <w:rPr>
                <w:spacing w:val="7"/>
              </w:rPr>
              <w:t>年期贷款</w:t>
            </w:r>
            <w:r>
              <w:rPr>
                <w:spacing w:val="9"/>
              </w:rPr>
              <w:t>市场报价利率</w:t>
            </w:r>
            <w:r>
              <w:rPr>
                <w:spacing w:val="-34"/>
              </w:rPr>
              <w:t xml:space="preserve"> </w:t>
            </w:r>
            <w:r>
              <w:t>LPR</w:t>
            </w:r>
            <w:r>
              <w:rPr>
                <w:spacing w:val="9"/>
              </w:rPr>
              <w:t>（不计复利）加手续费</w:t>
            </w:r>
          </w:p>
        </w:tc>
      </w:tr>
      <w:tr w14:paraId="6B21A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08" w:type="dxa"/>
            <w:vAlign w:val="top"/>
          </w:tcPr>
          <w:p w14:paraId="053AC507">
            <w:pPr>
              <w:spacing w:line="414" w:lineRule="auto"/>
              <w:rPr>
                <w:rFonts w:ascii="Arial"/>
                <w:sz w:val="21"/>
              </w:rPr>
            </w:pPr>
          </w:p>
          <w:p w14:paraId="42FDED39">
            <w:pPr>
              <w:pStyle w:val="10"/>
              <w:spacing w:before="65" w:line="269" w:lineRule="exact"/>
              <w:ind w:left="168"/>
            </w:pPr>
            <w:r>
              <w:rPr>
                <w:spacing w:val="-7"/>
                <w:position w:val="1"/>
              </w:rPr>
              <w:t>19</w:t>
            </w:r>
          </w:p>
        </w:tc>
        <w:tc>
          <w:tcPr>
            <w:tcW w:w="1525" w:type="dxa"/>
            <w:vAlign w:val="top"/>
          </w:tcPr>
          <w:p w14:paraId="066C87C3">
            <w:pPr>
              <w:spacing w:line="414" w:lineRule="auto"/>
              <w:rPr>
                <w:rFonts w:ascii="Arial"/>
                <w:sz w:val="21"/>
              </w:rPr>
            </w:pPr>
          </w:p>
          <w:p w14:paraId="6F319BE2">
            <w:pPr>
              <w:pStyle w:val="10"/>
              <w:spacing w:before="65" w:line="268" w:lineRule="exact"/>
              <w:ind w:left="76"/>
            </w:pPr>
            <w:r>
              <w:rPr>
                <w:spacing w:val="1"/>
                <w:position w:val="1"/>
              </w:rPr>
              <w:t>17.4.1</w:t>
            </w:r>
          </w:p>
        </w:tc>
        <w:tc>
          <w:tcPr>
            <w:tcW w:w="7624" w:type="dxa"/>
            <w:vAlign w:val="top"/>
          </w:tcPr>
          <w:p w14:paraId="2EEB88BD">
            <w:pPr>
              <w:pStyle w:val="10"/>
              <w:spacing w:before="122" w:line="228" w:lineRule="auto"/>
              <w:ind w:left="271"/>
            </w:pPr>
            <w:r>
              <w:rPr>
                <w:spacing w:val="8"/>
              </w:rPr>
              <w:t>质量保证金金额：</w:t>
            </w:r>
            <w:r>
              <w:rPr>
                <w:b/>
                <w:bCs/>
                <w:spacing w:val="8"/>
              </w:rPr>
              <w:t>不收取质量保证金</w:t>
            </w:r>
          </w:p>
          <w:p w14:paraId="5153E4CA">
            <w:pPr>
              <w:pStyle w:val="10"/>
              <w:spacing w:before="113" w:line="228" w:lineRule="auto"/>
              <w:ind w:left="271"/>
            </w:pPr>
            <w:r>
              <w:rPr>
                <w:spacing w:val="9"/>
              </w:rPr>
              <w:t>质量保证金是否计付利息：</w:t>
            </w:r>
            <w:r>
              <w:rPr>
                <w:b/>
                <w:bCs/>
                <w:spacing w:val="9"/>
              </w:rPr>
              <w:t>不适用</w:t>
            </w:r>
          </w:p>
          <w:p w14:paraId="216BCE5E">
            <w:pPr>
              <w:pStyle w:val="10"/>
              <w:spacing w:before="113" w:line="214" w:lineRule="auto"/>
              <w:ind w:left="271"/>
            </w:pPr>
            <w:r>
              <w:rPr>
                <w:spacing w:val="9"/>
              </w:rPr>
              <w:t>质量保证金利息的计算方式：</w:t>
            </w:r>
            <w:r>
              <w:rPr>
                <w:b/>
                <w:bCs/>
                <w:spacing w:val="9"/>
              </w:rPr>
              <w:t>不适用</w:t>
            </w:r>
          </w:p>
        </w:tc>
      </w:tr>
      <w:tr w14:paraId="4F5D2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08" w:type="dxa"/>
            <w:vAlign w:val="top"/>
          </w:tcPr>
          <w:p w14:paraId="394B6428">
            <w:pPr>
              <w:pStyle w:val="10"/>
              <w:spacing w:before="226" w:line="268" w:lineRule="exact"/>
              <w:ind w:left="155"/>
            </w:pPr>
            <w:r>
              <w:rPr>
                <w:spacing w:val="-1"/>
                <w:position w:val="1"/>
              </w:rPr>
              <w:t>20</w:t>
            </w:r>
          </w:p>
        </w:tc>
        <w:tc>
          <w:tcPr>
            <w:tcW w:w="1525" w:type="dxa"/>
            <w:vAlign w:val="top"/>
          </w:tcPr>
          <w:p w14:paraId="169F2036">
            <w:pPr>
              <w:pStyle w:val="10"/>
              <w:spacing w:before="226"/>
              <w:ind w:left="76"/>
            </w:pPr>
            <w:r>
              <w:rPr>
                <w:spacing w:val="2"/>
              </w:rPr>
              <w:t>17.5.1（1）</w:t>
            </w:r>
          </w:p>
        </w:tc>
        <w:tc>
          <w:tcPr>
            <w:tcW w:w="7624" w:type="dxa"/>
            <w:vAlign w:val="top"/>
          </w:tcPr>
          <w:p w14:paraId="602B1CF9">
            <w:pPr>
              <w:pStyle w:val="10"/>
              <w:spacing w:before="226" w:line="227" w:lineRule="auto"/>
              <w:ind w:left="271"/>
            </w:pPr>
            <w:r>
              <w:rPr>
                <w:b/>
                <w:bCs/>
                <w:spacing w:val="6"/>
              </w:rPr>
              <w:t>本目不适用</w:t>
            </w:r>
          </w:p>
        </w:tc>
      </w:tr>
      <w:tr w14:paraId="519A2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08" w:type="dxa"/>
            <w:vAlign w:val="top"/>
          </w:tcPr>
          <w:p w14:paraId="27CBC8E7">
            <w:pPr>
              <w:pStyle w:val="10"/>
              <w:spacing w:before="304" w:line="270" w:lineRule="exact"/>
              <w:ind w:left="155"/>
            </w:pPr>
            <w:r>
              <w:rPr>
                <w:spacing w:val="-1"/>
                <w:position w:val="1"/>
              </w:rPr>
              <w:t>21</w:t>
            </w:r>
          </w:p>
        </w:tc>
        <w:tc>
          <w:tcPr>
            <w:tcW w:w="1525" w:type="dxa"/>
            <w:vAlign w:val="top"/>
          </w:tcPr>
          <w:p w14:paraId="4616DD96">
            <w:pPr>
              <w:pStyle w:val="10"/>
              <w:spacing w:before="304"/>
              <w:ind w:left="76"/>
            </w:pPr>
            <w:r>
              <w:rPr>
                <w:spacing w:val="2"/>
              </w:rPr>
              <w:t>17.6.1（1）</w:t>
            </w:r>
          </w:p>
        </w:tc>
        <w:tc>
          <w:tcPr>
            <w:tcW w:w="7624" w:type="dxa"/>
            <w:vAlign w:val="top"/>
          </w:tcPr>
          <w:p w14:paraId="755CDAF2">
            <w:pPr>
              <w:pStyle w:val="10"/>
              <w:spacing w:before="123" w:line="273" w:lineRule="auto"/>
              <w:ind w:left="62" w:right="60" w:firstLine="207"/>
            </w:pPr>
            <w:r>
              <w:rPr>
                <w:spacing w:val="8"/>
              </w:rPr>
              <w:t>承包人向发包人提交最终结清申请单（包括相关证明材料）的份数：</w:t>
            </w:r>
            <w:r>
              <w:rPr>
                <w:b/>
                <w:bCs/>
                <w:spacing w:val="8"/>
              </w:rPr>
              <w:t>执</w:t>
            </w:r>
            <w:r>
              <w:rPr>
                <w:b/>
                <w:bCs/>
                <w:spacing w:val="7"/>
              </w:rPr>
              <w:t>行发包人</w:t>
            </w:r>
            <w:r>
              <w:rPr>
                <w:b/>
                <w:bCs/>
                <w:spacing w:val="3"/>
              </w:rPr>
              <w:t>规定</w:t>
            </w:r>
          </w:p>
        </w:tc>
      </w:tr>
      <w:tr w14:paraId="4941F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08" w:type="dxa"/>
            <w:vAlign w:val="top"/>
          </w:tcPr>
          <w:p w14:paraId="2EDDEC3E">
            <w:pPr>
              <w:pStyle w:val="10"/>
              <w:spacing w:before="227" w:line="270" w:lineRule="exact"/>
              <w:ind w:left="155"/>
            </w:pPr>
            <w:r>
              <w:rPr>
                <w:spacing w:val="-1"/>
                <w:position w:val="1"/>
              </w:rPr>
              <w:t>22</w:t>
            </w:r>
          </w:p>
        </w:tc>
        <w:tc>
          <w:tcPr>
            <w:tcW w:w="1525" w:type="dxa"/>
            <w:vAlign w:val="top"/>
          </w:tcPr>
          <w:p w14:paraId="7B2C559B">
            <w:pPr>
              <w:pStyle w:val="10"/>
              <w:spacing w:before="227" w:line="267" w:lineRule="exact"/>
              <w:ind w:left="76"/>
            </w:pPr>
            <w:r>
              <w:rPr>
                <w:spacing w:val="1"/>
                <w:position w:val="1"/>
              </w:rPr>
              <w:t>18.3.1</w:t>
            </w:r>
          </w:p>
        </w:tc>
        <w:tc>
          <w:tcPr>
            <w:tcW w:w="7624" w:type="dxa"/>
            <w:vAlign w:val="top"/>
          </w:tcPr>
          <w:p w14:paraId="108DD314">
            <w:pPr>
              <w:pStyle w:val="10"/>
              <w:spacing w:before="227" w:line="227" w:lineRule="auto"/>
              <w:ind w:left="271"/>
            </w:pPr>
            <w:r>
              <w:rPr>
                <w:b/>
                <w:bCs/>
                <w:spacing w:val="6"/>
              </w:rPr>
              <w:t>本项不适用</w:t>
            </w:r>
          </w:p>
        </w:tc>
      </w:tr>
      <w:tr w14:paraId="67B20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08" w:type="dxa"/>
            <w:vAlign w:val="top"/>
          </w:tcPr>
          <w:p w14:paraId="68C5F717">
            <w:pPr>
              <w:pStyle w:val="10"/>
              <w:spacing w:before="226" w:line="268" w:lineRule="exact"/>
              <w:ind w:left="155"/>
            </w:pPr>
            <w:r>
              <w:rPr>
                <w:spacing w:val="-1"/>
                <w:position w:val="1"/>
              </w:rPr>
              <w:t>23</w:t>
            </w:r>
          </w:p>
        </w:tc>
        <w:tc>
          <w:tcPr>
            <w:tcW w:w="1525" w:type="dxa"/>
            <w:vAlign w:val="top"/>
          </w:tcPr>
          <w:p w14:paraId="715A431A">
            <w:pPr>
              <w:pStyle w:val="10"/>
              <w:spacing w:before="226" w:line="267" w:lineRule="exact"/>
              <w:ind w:left="76"/>
            </w:pPr>
            <w:r>
              <w:rPr>
                <w:spacing w:val="1"/>
                <w:position w:val="1"/>
              </w:rPr>
              <w:t>19.1.2</w:t>
            </w:r>
          </w:p>
        </w:tc>
        <w:tc>
          <w:tcPr>
            <w:tcW w:w="7624" w:type="dxa"/>
            <w:vAlign w:val="top"/>
          </w:tcPr>
          <w:p w14:paraId="3B7E7626">
            <w:pPr>
              <w:pStyle w:val="10"/>
              <w:spacing w:before="225" w:line="228" w:lineRule="auto"/>
              <w:ind w:left="270"/>
            </w:pPr>
            <w:r>
              <w:rPr>
                <w:spacing w:val="8"/>
              </w:rPr>
              <w:t>缺陷责任期：</w:t>
            </w:r>
            <w:r>
              <w:rPr>
                <w:b/>
                <w:bCs/>
                <w:spacing w:val="8"/>
              </w:rPr>
              <w:t>无</w:t>
            </w:r>
          </w:p>
        </w:tc>
      </w:tr>
      <w:tr w14:paraId="3B021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608" w:type="dxa"/>
            <w:vAlign w:val="top"/>
          </w:tcPr>
          <w:p w14:paraId="02FEBD6C">
            <w:pPr>
              <w:spacing w:line="317" w:lineRule="auto"/>
              <w:rPr>
                <w:rFonts w:ascii="Arial"/>
                <w:sz w:val="21"/>
              </w:rPr>
            </w:pPr>
          </w:p>
          <w:p w14:paraId="5A7D416B">
            <w:pPr>
              <w:spacing w:line="318" w:lineRule="auto"/>
              <w:rPr>
                <w:rFonts w:ascii="Arial"/>
                <w:sz w:val="21"/>
              </w:rPr>
            </w:pPr>
          </w:p>
          <w:p w14:paraId="0DCE720D">
            <w:pPr>
              <w:spacing w:line="318" w:lineRule="auto"/>
              <w:rPr>
                <w:rFonts w:ascii="Arial"/>
                <w:sz w:val="21"/>
              </w:rPr>
            </w:pPr>
          </w:p>
          <w:p w14:paraId="127BA359">
            <w:pPr>
              <w:pStyle w:val="10"/>
              <w:spacing w:before="65" w:line="270" w:lineRule="exact"/>
              <w:ind w:left="155"/>
            </w:pPr>
            <w:r>
              <w:rPr>
                <w:spacing w:val="-1"/>
                <w:position w:val="1"/>
              </w:rPr>
              <w:t>24</w:t>
            </w:r>
          </w:p>
        </w:tc>
        <w:tc>
          <w:tcPr>
            <w:tcW w:w="1525" w:type="dxa"/>
            <w:vAlign w:val="top"/>
          </w:tcPr>
          <w:p w14:paraId="027E80CE">
            <w:pPr>
              <w:spacing w:line="317" w:lineRule="auto"/>
              <w:rPr>
                <w:rFonts w:ascii="Arial"/>
                <w:sz w:val="21"/>
              </w:rPr>
            </w:pPr>
          </w:p>
          <w:p w14:paraId="67BA471C">
            <w:pPr>
              <w:spacing w:line="318" w:lineRule="auto"/>
              <w:rPr>
                <w:rFonts w:ascii="Arial"/>
                <w:sz w:val="21"/>
              </w:rPr>
            </w:pPr>
          </w:p>
          <w:p w14:paraId="59351B60">
            <w:pPr>
              <w:spacing w:line="318" w:lineRule="auto"/>
              <w:rPr>
                <w:rFonts w:ascii="Arial"/>
                <w:sz w:val="21"/>
              </w:rPr>
            </w:pPr>
          </w:p>
          <w:p w14:paraId="184E34C0">
            <w:pPr>
              <w:pStyle w:val="10"/>
              <w:spacing w:before="65" w:line="268" w:lineRule="exact"/>
              <w:ind w:left="63"/>
            </w:pPr>
            <w:r>
              <w:rPr>
                <w:spacing w:val="2"/>
                <w:position w:val="1"/>
              </w:rPr>
              <w:t>20.1</w:t>
            </w:r>
          </w:p>
        </w:tc>
        <w:tc>
          <w:tcPr>
            <w:tcW w:w="7624" w:type="dxa"/>
            <w:vAlign w:val="top"/>
          </w:tcPr>
          <w:p w14:paraId="471679E4">
            <w:pPr>
              <w:pStyle w:val="10"/>
              <w:spacing w:before="124" w:line="228" w:lineRule="auto"/>
              <w:ind w:left="270"/>
            </w:pPr>
            <w:r>
              <w:rPr>
                <w:spacing w:val="9"/>
              </w:rPr>
              <w:t>承包人投保安全生产责任保险：</w:t>
            </w:r>
            <w:r>
              <w:rPr>
                <w:b/>
                <w:bCs/>
                <w:spacing w:val="9"/>
              </w:rPr>
              <w:t>是</w:t>
            </w:r>
          </w:p>
          <w:p w14:paraId="22CFE820">
            <w:pPr>
              <w:pStyle w:val="10"/>
              <w:spacing w:before="113" w:line="228" w:lineRule="auto"/>
              <w:ind w:left="274"/>
            </w:pPr>
            <w:r>
              <w:rPr>
                <w:spacing w:val="10"/>
              </w:rPr>
              <w:t>安全生产责任保险保险金额：</w:t>
            </w:r>
            <w:r>
              <w:rPr>
                <w:b/>
                <w:bCs/>
                <w:spacing w:val="10"/>
              </w:rPr>
              <w:t>每人死亡伤残责任限</w:t>
            </w:r>
            <w:r>
              <w:rPr>
                <w:b/>
                <w:bCs/>
                <w:spacing w:val="9"/>
              </w:rPr>
              <w:t>额不得低于40</w:t>
            </w:r>
            <w:r>
              <w:rPr>
                <w:spacing w:val="-32"/>
              </w:rPr>
              <w:t xml:space="preserve"> </w:t>
            </w:r>
            <w:r>
              <w:rPr>
                <w:b/>
                <w:bCs/>
                <w:spacing w:val="9"/>
              </w:rPr>
              <w:t>万元</w:t>
            </w:r>
          </w:p>
          <w:p w14:paraId="6B006C80">
            <w:pPr>
              <w:pStyle w:val="10"/>
              <w:spacing w:before="114" w:line="332" w:lineRule="auto"/>
              <w:ind w:left="67" w:right="34" w:firstLine="203"/>
            </w:pPr>
            <w:r>
              <w:rPr>
                <w:spacing w:val="6"/>
              </w:rPr>
              <w:t>保险期限：</w:t>
            </w:r>
            <w:r>
              <w:rPr>
                <w:b/>
                <w:bCs/>
                <w:spacing w:val="6"/>
              </w:rPr>
              <w:t>开工日起直至本合同工程结束止（即合同工期）</w:t>
            </w:r>
            <w:r>
              <w:rPr>
                <w:spacing w:val="-58"/>
              </w:rPr>
              <w:t xml:space="preserve"> </w:t>
            </w:r>
            <w:r>
              <w:rPr>
                <w:b/>
                <w:bCs/>
                <w:spacing w:val="6"/>
              </w:rPr>
              <w:t>。因故延长</w:t>
            </w:r>
            <w:r>
              <w:rPr>
                <w:b/>
                <w:bCs/>
                <w:spacing w:val="5"/>
              </w:rPr>
              <w:t>工期的，</w:t>
            </w:r>
            <w:r>
              <w:rPr>
                <w:b/>
                <w:bCs/>
                <w:spacing w:val="6"/>
              </w:rPr>
              <w:t>到期应按期续保</w:t>
            </w:r>
          </w:p>
          <w:p w14:paraId="09F4D438">
            <w:pPr>
              <w:pStyle w:val="10"/>
              <w:spacing w:line="272" w:lineRule="auto"/>
              <w:ind w:left="81" w:right="57" w:firstLine="193"/>
            </w:pPr>
            <w:r>
              <w:rPr>
                <w:b/>
                <w:bCs/>
                <w:spacing w:val="6"/>
              </w:rPr>
              <w:t>办理本款保险的一切费用均由承包人承担，并包括在工程量清单的单价及总额价</w:t>
            </w:r>
            <w:r>
              <w:rPr>
                <w:b/>
                <w:bCs/>
                <w:spacing w:val="5"/>
              </w:rPr>
              <w:t>中，发包人不单独支付。</w:t>
            </w:r>
          </w:p>
        </w:tc>
      </w:tr>
      <w:tr w14:paraId="2998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08" w:type="dxa"/>
            <w:vAlign w:val="top"/>
          </w:tcPr>
          <w:p w14:paraId="3BDB6136">
            <w:pPr>
              <w:pStyle w:val="10"/>
              <w:spacing w:before="228" w:line="268" w:lineRule="exact"/>
              <w:ind w:left="155"/>
            </w:pPr>
            <w:r>
              <w:rPr>
                <w:spacing w:val="-1"/>
                <w:position w:val="1"/>
              </w:rPr>
              <w:t>25</w:t>
            </w:r>
          </w:p>
        </w:tc>
        <w:tc>
          <w:tcPr>
            <w:tcW w:w="1525" w:type="dxa"/>
            <w:vAlign w:val="top"/>
          </w:tcPr>
          <w:p w14:paraId="4C54EF7B">
            <w:pPr>
              <w:pStyle w:val="10"/>
              <w:spacing w:before="228" w:line="267" w:lineRule="exact"/>
              <w:ind w:left="63"/>
            </w:pPr>
            <w:r>
              <w:rPr>
                <w:spacing w:val="3"/>
                <w:position w:val="1"/>
              </w:rPr>
              <w:t>20.2.1</w:t>
            </w:r>
          </w:p>
        </w:tc>
        <w:tc>
          <w:tcPr>
            <w:tcW w:w="7624" w:type="dxa"/>
            <w:vAlign w:val="top"/>
          </w:tcPr>
          <w:p w14:paraId="34CC1E09">
            <w:pPr>
              <w:pStyle w:val="10"/>
              <w:spacing w:before="228" w:line="227" w:lineRule="auto"/>
              <w:ind w:left="271"/>
            </w:pPr>
            <w:r>
              <w:rPr>
                <w:b/>
                <w:bCs/>
                <w:spacing w:val="6"/>
              </w:rPr>
              <w:t>本项不适用</w:t>
            </w:r>
          </w:p>
        </w:tc>
      </w:tr>
      <w:tr w14:paraId="5522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08" w:type="dxa"/>
            <w:vAlign w:val="top"/>
          </w:tcPr>
          <w:p w14:paraId="3C57E69D">
            <w:pPr>
              <w:pStyle w:val="10"/>
              <w:spacing w:before="304" w:line="268" w:lineRule="exact"/>
              <w:ind w:left="155"/>
            </w:pPr>
            <w:r>
              <w:rPr>
                <w:spacing w:val="-1"/>
                <w:position w:val="1"/>
              </w:rPr>
              <w:t>26</w:t>
            </w:r>
          </w:p>
        </w:tc>
        <w:tc>
          <w:tcPr>
            <w:tcW w:w="1525" w:type="dxa"/>
            <w:vAlign w:val="top"/>
          </w:tcPr>
          <w:p w14:paraId="75B0C68C">
            <w:pPr>
              <w:pStyle w:val="10"/>
              <w:spacing w:before="303"/>
              <w:ind w:left="63"/>
            </w:pPr>
            <w:r>
              <w:rPr>
                <w:spacing w:val="3"/>
              </w:rPr>
              <w:t>20.2.2（2）</w:t>
            </w:r>
          </w:p>
        </w:tc>
        <w:tc>
          <w:tcPr>
            <w:tcW w:w="7624" w:type="dxa"/>
            <w:vAlign w:val="top"/>
          </w:tcPr>
          <w:p w14:paraId="3F962E4D">
            <w:pPr>
              <w:pStyle w:val="10"/>
              <w:spacing w:before="123" w:line="228" w:lineRule="auto"/>
              <w:ind w:left="270"/>
            </w:pPr>
            <w:r>
              <w:rPr>
                <w:spacing w:val="8"/>
              </w:rPr>
              <w:t>第三者责任险的最低投保金额：</w:t>
            </w:r>
            <w:r>
              <w:rPr>
                <w:b/>
                <w:bCs/>
                <w:spacing w:val="8"/>
              </w:rPr>
              <w:t>100</w:t>
            </w:r>
            <w:r>
              <w:rPr>
                <w:spacing w:val="-35"/>
              </w:rPr>
              <w:t xml:space="preserve"> </w:t>
            </w:r>
            <w:r>
              <w:rPr>
                <w:b/>
                <w:bCs/>
                <w:spacing w:val="8"/>
              </w:rPr>
              <w:t>万元，事故次数不</w:t>
            </w:r>
            <w:r>
              <w:rPr>
                <w:b/>
                <w:bCs/>
                <w:spacing w:val="7"/>
              </w:rPr>
              <w:t>限（不计免赔额）</w:t>
            </w:r>
          </w:p>
          <w:p w14:paraId="299B549A">
            <w:pPr>
              <w:pStyle w:val="10"/>
              <w:spacing w:before="113" w:line="213" w:lineRule="auto"/>
              <w:ind w:left="271"/>
            </w:pPr>
            <w:r>
              <w:rPr>
                <w:spacing w:val="6"/>
              </w:rPr>
              <w:t>保险费率：</w:t>
            </w:r>
            <w:r>
              <w:rPr>
                <w:b/>
                <w:bCs/>
                <w:spacing w:val="6"/>
              </w:rPr>
              <w:t>3.5‰</w:t>
            </w:r>
          </w:p>
        </w:tc>
      </w:tr>
      <w:tr w14:paraId="7510A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08" w:type="dxa"/>
            <w:vAlign w:val="top"/>
          </w:tcPr>
          <w:p w14:paraId="2991BD52">
            <w:pPr>
              <w:pStyle w:val="10"/>
              <w:spacing w:before="303" w:line="269" w:lineRule="exact"/>
              <w:ind w:left="155"/>
            </w:pPr>
            <w:r>
              <w:rPr>
                <w:spacing w:val="-1"/>
                <w:position w:val="1"/>
              </w:rPr>
              <w:t>27</w:t>
            </w:r>
          </w:p>
        </w:tc>
        <w:tc>
          <w:tcPr>
            <w:tcW w:w="1525" w:type="dxa"/>
            <w:vAlign w:val="top"/>
          </w:tcPr>
          <w:p w14:paraId="70009422">
            <w:pPr>
              <w:pStyle w:val="10"/>
              <w:spacing w:before="303" w:line="268" w:lineRule="exact"/>
              <w:ind w:left="63"/>
            </w:pPr>
            <w:r>
              <w:rPr>
                <w:spacing w:val="2"/>
                <w:position w:val="1"/>
              </w:rPr>
              <w:t>24.1</w:t>
            </w:r>
          </w:p>
        </w:tc>
        <w:tc>
          <w:tcPr>
            <w:tcW w:w="7624" w:type="dxa"/>
            <w:vAlign w:val="top"/>
          </w:tcPr>
          <w:p w14:paraId="135A6421">
            <w:pPr>
              <w:pStyle w:val="10"/>
              <w:spacing w:before="123" w:line="275" w:lineRule="auto"/>
              <w:ind w:left="79" w:right="57" w:firstLine="195"/>
            </w:pPr>
            <w:r>
              <w:rPr>
                <w:spacing w:val="7"/>
              </w:rPr>
              <w:t>争议的最终解决方式：</w:t>
            </w:r>
            <w:r>
              <w:rPr>
                <w:b/>
                <w:bCs/>
                <w:spacing w:val="7"/>
              </w:rPr>
              <w:t>向所在的各（县、市）</w:t>
            </w:r>
            <w:r>
              <w:rPr>
                <w:b/>
                <w:bCs/>
                <w:spacing w:val="6"/>
              </w:rPr>
              <w:t>区公路管理段注册地有管辖权</w:t>
            </w:r>
            <w:r>
              <w:rPr>
                <w:b/>
                <w:bCs/>
                <w:spacing w:val="5"/>
              </w:rPr>
              <w:t>的人民法院提起诉讼</w:t>
            </w:r>
          </w:p>
        </w:tc>
      </w:tr>
    </w:tbl>
    <w:p w14:paraId="0F400338">
      <w:pPr>
        <w:rPr>
          <w:rFonts w:ascii="Arial"/>
          <w:sz w:val="21"/>
        </w:rPr>
      </w:pPr>
    </w:p>
    <w:p w14:paraId="0595DD7E">
      <w:pPr>
        <w:rPr>
          <w:rFonts w:ascii="Arial" w:hAnsi="Arial" w:eastAsia="Arial" w:cs="Arial"/>
          <w:sz w:val="21"/>
          <w:szCs w:val="21"/>
        </w:rPr>
        <w:sectPr>
          <w:footerReference r:id="rId39" w:type="default"/>
          <w:pgSz w:w="11907" w:h="16840"/>
          <w:pgMar w:top="1417" w:right="1134" w:bottom="1134" w:left="1134" w:header="0" w:footer="1116" w:gutter="0"/>
          <w:pgNumType w:fmt="decimal"/>
          <w:cols w:space="720" w:num="1"/>
        </w:sectPr>
      </w:pPr>
    </w:p>
    <w:p w14:paraId="1C6BA686">
      <w:pPr>
        <w:spacing w:before="114" w:line="228" w:lineRule="auto"/>
        <w:ind w:left="3239"/>
        <w:outlineLvl w:val="0"/>
        <w:rPr>
          <w:rFonts w:ascii="黑体" w:hAnsi="黑体" w:eastAsia="黑体" w:cs="黑体"/>
          <w:sz w:val="35"/>
          <w:szCs w:val="35"/>
        </w:rPr>
      </w:pPr>
      <w:bookmarkStart w:id="49" w:name="_Toc15326"/>
      <w:bookmarkStart w:id="50" w:name="_Toc24644"/>
      <w:r>
        <w:rPr>
          <w:rFonts w:ascii="黑体" w:hAnsi="黑体" w:eastAsia="黑体" w:cs="黑体"/>
          <w:spacing w:val="5"/>
          <w:sz w:val="35"/>
          <w:szCs w:val="35"/>
        </w:rPr>
        <w:t>（二）专用合同条款</w:t>
      </w:r>
      <w:bookmarkEnd w:id="49"/>
      <w:bookmarkEnd w:id="50"/>
    </w:p>
    <w:p w14:paraId="216B099F">
      <w:pPr>
        <w:spacing w:line="380" w:lineRule="auto"/>
        <w:rPr>
          <w:rFonts w:ascii="Arial"/>
          <w:sz w:val="21"/>
        </w:rPr>
      </w:pPr>
    </w:p>
    <w:p w14:paraId="61376252">
      <w:pPr>
        <w:spacing w:before="78" w:line="304" w:lineRule="auto"/>
        <w:ind w:left="27" w:right="61" w:firstLine="455"/>
        <w:rPr>
          <w:rFonts w:ascii="楷体" w:hAnsi="楷体" w:eastAsia="楷体" w:cs="楷体"/>
          <w:sz w:val="24"/>
          <w:szCs w:val="24"/>
        </w:rPr>
      </w:pPr>
      <w:r>
        <w:rPr>
          <w:rFonts w:ascii="楷体" w:hAnsi="楷体" w:eastAsia="楷体" w:cs="楷体"/>
          <w:sz w:val="24"/>
          <w:szCs w:val="24"/>
        </w:rPr>
        <w:t>说明：本部分所列的专用合同条款是对“通用合同条款</w:t>
      </w:r>
      <w:r>
        <w:rPr>
          <w:rFonts w:ascii="楷体" w:hAnsi="楷体" w:eastAsia="楷体" w:cs="楷体"/>
          <w:spacing w:val="-88"/>
          <w:sz w:val="24"/>
          <w:szCs w:val="24"/>
        </w:rPr>
        <w:t xml:space="preserve"> </w:t>
      </w:r>
      <w:r>
        <w:rPr>
          <w:rFonts w:ascii="楷体" w:hAnsi="楷体" w:eastAsia="楷体" w:cs="楷体"/>
          <w:sz w:val="24"/>
          <w:szCs w:val="24"/>
        </w:rPr>
        <w:t>”中规定必须在专用合同条款中</w:t>
      </w:r>
      <w:r>
        <w:rPr>
          <w:rFonts w:ascii="楷体" w:hAnsi="楷体" w:eastAsia="楷体" w:cs="楷体"/>
          <w:spacing w:val="-2"/>
          <w:sz w:val="24"/>
          <w:szCs w:val="24"/>
        </w:rPr>
        <w:t>明确的内容的集中，发包人编制的“专用合同条款</w:t>
      </w:r>
      <w:r>
        <w:rPr>
          <w:rFonts w:ascii="楷体" w:hAnsi="楷体" w:eastAsia="楷体" w:cs="楷体"/>
          <w:spacing w:val="-83"/>
          <w:sz w:val="24"/>
          <w:szCs w:val="24"/>
        </w:rPr>
        <w:t xml:space="preserve"> </w:t>
      </w:r>
      <w:r>
        <w:rPr>
          <w:rFonts w:ascii="楷体" w:hAnsi="楷体" w:eastAsia="楷体" w:cs="楷体"/>
          <w:spacing w:val="-2"/>
          <w:sz w:val="24"/>
          <w:szCs w:val="24"/>
        </w:rPr>
        <w:t>”不限于本部分所列内容。</w:t>
      </w:r>
    </w:p>
    <w:p w14:paraId="37E4591B">
      <w:pPr>
        <w:spacing w:before="39" w:line="221" w:lineRule="auto"/>
        <w:ind w:left="18"/>
        <w:outlineLvl w:val="1"/>
        <w:rPr>
          <w:rFonts w:ascii="黑体" w:hAnsi="黑体" w:eastAsia="黑体" w:cs="黑体"/>
          <w:sz w:val="24"/>
          <w:szCs w:val="24"/>
        </w:rPr>
      </w:pPr>
      <w:bookmarkStart w:id="51" w:name="bookmark124"/>
      <w:bookmarkEnd w:id="51"/>
      <w:bookmarkStart w:id="52" w:name="_Toc14037"/>
      <w:bookmarkStart w:id="53" w:name="_Toc19605"/>
      <w:r>
        <w:rPr>
          <w:rFonts w:ascii="黑体" w:hAnsi="黑体" w:eastAsia="黑体" w:cs="黑体"/>
          <w:spacing w:val="-4"/>
          <w:sz w:val="24"/>
          <w:szCs w:val="24"/>
        </w:rPr>
        <w:t>1.一般约定</w:t>
      </w:r>
      <w:bookmarkEnd w:id="52"/>
      <w:bookmarkEnd w:id="53"/>
    </w:p>
    <w:p w14:paraId="02744399">
      <w:pPr>
        <w:spacing w:before="234" w:line="222" w:lineRule="auto"/>
        <w:ind w:left="498"/>
        <w:outlineLvl w:val="3"/>
        <w:rPr>
          <w:rFonts w:ascii="黑体" w:hAnsi="黑体" w:eastAsia="黑体" w:cs="黑体"/>
          <w:sz w:val="24"/>
          <w:szCs w:val="24"/>
        </w:rPr>
      </w:pPr>
      <w:r>
        <w:rPr>
          <w:rFonts w:ascii="黑体" w:hAnsi="黑体" w:eastAsia="黑体" w:cs="黑体"/>
          <w:spacing w:val="-5"/>
          <w:sz w:val="24"/>
          <w:szCs w:val="24"/>
        </w:rPr>
        <w:t>1.1</w:t>
      </w:r>
      <w:r>
        <w:rPr>
          <w:rFonts w:ascii="黑体" w:hAnsi="黑体" w:eastAsia="黑体" w:cs="黑体"/>
          <w:spacing w:val="12"/>
          <w:sz w:val="24"/>
          <w:szCs w:val="24"/>
        </w:rPr>
        <w:t xml:space="preserve"> </w:t>
      </w:r>
      <w:r>
        <w:rPr>
          <w:rFonts w:ascii="黑体" w:hAnsi="黑体" w:eastAsia="黑体" w:cs="黑体"/>
          <w:spacing w:val="-5"/>
          <w:sz w:val="24"/>
          <w:szCs w:val="24"/>
        </w:rPr>
        <w:t>词语定义</w:t>
      </w:r>
    </w:p>
    <w:p w14:paraId="13C744FE">
      <w:pPr>
        <w:pStyle w:val="2"/>
        <w:spacing w:before="109" w:line="220" w:lineRule="auto"/>
        <w:ind w:left="504"/>
        <w:rPr>
          <w:sz w:val="24"/>
          <w:szCs w:val="24"/>
        </w:rPr>
      </w:pPr>
      <w:r>
        <w:rPr>
          <w:spacing w:val="-2"/>
          <w:sz w:val="24"/>
          <w:szCs w:val="24"/>
        </w:rPr>
        <w:t>1.1.2 合同当事人和人员</w:t>
      </w:r>
    </w:p>
    <w:p w14:paraId="058FFEE6">
      <w:pPr>
        <w:pStyle w:val="2"/>
        <w:spacing w:before="115" w:line="219" w:lineRule="auto"/>
        <w:ind w:left="504"/>
        <w:rPr>
          <w:sz w:val="24"/>
          <w:szCs w:val="24"/>
        </w:rPr>
      </w:pPr>
      <w:r>
        <w:rPr>
          <w:spacing w:val="-2"/>
          <w:sz w:val="24"/>
          <w:szCs w:val="24"/>
        </w:rPr>
        <w:t>1.1.2.2 发包人：</w:t>
      </w:r>
      <w:r>
        <w:rPr>
          <w:b/>
          <w:bCs/>
          <w:spacing w:val="-2"/>
          <w:sz w:val="24"/>
          <w:szCs w:val="24"/>
          <w:u w:val="single" w:color="auto"/>
        </w:rPr>
        <w:t>见专用合同条款数据表</w:t>
      </w:r>
      <w:r>
        <w:rPr>
          <w:spacing w:val="-2"/>
          <w:sz w:val="24"/>
          <w:szCs w:val="24"/>
        </w:rPr>
        <w:t>。</w:t>
      </w:r>
    </w:p>
    <w:p w14:paraId="4AA31102">
      <w:pPr>
        <w:pStyle w:val="2"/>
        <w:spacing w:before="116" w:line="219" w:lineRule="auto"/>
        <w:ind w:left="504"/>
        <w:rPr>
          <w:sz w:val="24"/>
          <w:szCs w:val="24"/>
        </w:rPr>
      </w:pPr>
      <w:r>
        <w:rPr>
          <w:spacing w:val="-2"/>
          <w:sz w:val="24"/>
          <w:szCs w:val="24"/>
        </w:rPr>
        <w:t>1.1.2.7 咨询人（监理人</w:t>
      </w:r>
      <w:r>
        <w:rPr>
          <w:spacing w:val="6"/>
          <w:sz w:val="24"/>
          <w:szCs w:val="24"/>
        </w:rPr>
        <w:t>）：</w:t>
      </w:r>
      <w:r>
        <w:rPr>
          <w:b/>
          <w:bCs/>
          <w:spacing w:val="-2"/>
          <w:sz w:val="24"/>
          <w:szCs w:val="24"/>
          <w:u w:val="single" w:color="auto"/>
        </w:rPr>
        <w:t>见专用合同条</w:t>
      </w:r>
      <w:r>
        <w:rPr>
          <w:b/>
          <w:bCs/>
          <w:spacing w:val="-3"/>
          <w:sz w:val="24"/>
          <w:szCs w:val="24"/>
          <w:u w:val="single" w:color="auto"/>
        </w:rPr>
        <w:t>款数据表</w:t>
      </w:r>
      <w:r>
        <w:rPr>
          <w:spacing w:val="-3"/>
          <w:sz w:val="24"/>
          <w:szCs w:val="24"/>
        </w:rPr>
        <w:t>。</w:t>
      </w:r>
    </w:p>
    <w:p w14:paraId="4BAB107E">
      <w:pPr>
        <w:pStyle w:val="2"/>
        <w:spacing w:before="113" w:line="219" w:lineRule="auto"/>
        <w:ind w:left="504"/>
        <w:rPr>
          <w:sz w:val="24"/>
          <w:szCs w:val="24"/>
        </w:rPr>
      </w:pPr>
      <w:r>
        <w:rPr>
          <w:spacing w:val="-2"/>
          <w:sz w:val="24"/>
          <w:szCs w:val="24"/>
        </w:rPr>
        <w:t>1.1.3 养护项目、养护工程和设备</w:t>
      </w:r>
    </w:p>
    <w:p w14:paraId="524A07F5">
      <w:pPr>
        <w:pStyle w:val="2"/>
        <w:spacing w:before="115" w:line="219" w:lineRule="auto"/>
        <w:ind w:left="504"/>
        <w:rPr>
          <w:sz w:val="24"/>
          <w:szCs w:val="24"/>
        </w:rPr>
      </w:pPr>
      <w:r>
        <w:rPr>
          <w:spacing w:val="-2"/>
          <w:sz w:val="24"/>
          <w:szCs w:val="24"/>
        </w:rPr>
        <w:t>1.1.3.1 养护项目：</w:t>
      </w:r>
      <w:r>
        <w:rPr>
          <w:rFonts w:hint="eastAsia"/>
          <w:b/>
          <w:bCs/>
          <w:spacing w:val="-2"/>
          <w:sz w:val="24"/>
          <w:szCs w:val="24"/>
          <w:u w:val="single" w:color="auto"/>
          <w:lang w:eastAsia="zh-CN"/>
        </w:rPr>
        <w:t>镇赉县2026年县级专养公路日常养护</w:t>
      </w:r>
      <w:r>
        <w:rPr>
          <w:spacing w:val="-3"/>
          <w:sz w:val="24"/>
          <w:szCs w:val="24"/>
        </w:rPr>
        <w:t>。</w:t>
      </w:r>
    </w:p>
    <w:p w14:paraId="66A01E2E">
      <w:pPr>
        <w:pStyle w:val="2"/>
        <w:spacing w:before="117" w:line="219" w:lineRule="auto"/>
        <w:ind w:left="504"/>
        <w:rPr>
          <w:sz w:val="24"/>
          <w:szCs w:val="24"/>
        </w:rPr>
      </w:pPr>
      <w:r>
        <w:rPr>
          <w:spacing w:val="-2"/>
          <w:sz w:val="24"/>
          <w:szCs w:val="24"/>
        </w:rPr>
        <w:t>1.1.3.2 养护工程：</w:t>
      </w:r>
      <w:r>
        <w:rPr>
          <w:b/>
          <w:bCs/>
          <w:spacing w:val="-2"/>
          <w:sz w:val="24"/>
          <w:szCs w:val="24"/>
          <w:u w:val="single" w:color="auto"/>
        </w:rPr>
        <w:t>不适用</w:t>
      </w:r>
      <w:r>
        <w:rPr>
          <w:spacing w:val="-2"/>
          <w:sz w:val="24"/>
          <w:szCs w:val="24"/>
        </w:rPr>
        <w:t>。</w:t>
      </w:r>
    </w:p>
    <w:p w14:paraId="649C6281">
      <w:pPr>
        <w:pStyle w:val="2"/>
        <w:spacing w:before="113" w:line="220" w:lineRule="auto"/>
        <w:ind w:left="504"/>
        <w:rPr>
          <w:sz w:val="24"/>
          <w:szCs w:val="24"/>
        </w:rPr>
      </w:pPr>
      <w:r>
        <w:rPr>
          <w:spacing w:val="-12"/>
          <w:sz w:val="24"/>
          <w:szCs w:val="24"/>
        </w:rPr>
        <w:t>1.1.4</w:t>
      </w:r>
      <w:r>
        <w:rPr>
          <w:spacing w:val="55"/>
          <w:sz w:val="24"/>
          <w:szCs w:val="24"/>
        </w:rPr>
        <w:t xml:space="preserve"> </w:t>
      </w:r>
      <w:r>
        <w:rPr>
          <w:spacing w:val="-12"/>
          <w:sz w:val="24"/>
          <w:szCs w:val="24"/>
        </w:rPr>
        <w:t>日期</w:t>
      </w:r>
    </w:p>
    <w:p w14:paraId="5116599B">
      <w:pPr>
        <w:pStyle w:val="2"/>
        <w:spacing w:before="115" w:line="219" w:lineRule="auto"/>
        <w:ind w:left="504"/>
        <w:rPr>
          <w:sz w:val="24"/>
          <w:szCs w:val="24"/>
          <w:highlight w:val="none"/>
        </w:rPr>
      </w:pPr>
      <w:r>
        <w:rPr>
          <w:spacing w:val="-7"/>
          <w:sz w:val="24"/>
          <w:szCs w:val="24"/>
          <w:highlight w:val="none"/>
        </w:rPr>
        <w:t>1.1.4.3 工期：</w:t>
      </w:r>
    </w:p>
    <w:p w14:paraId="58CE2DB7">
      <w:pPr>
        <w:pStyle w:val="2"/>
        <w:spacing w:before="117" w:line="219" w:lineRule="auto"/>
        <w:ind w:left="504"/>
        <w:rPr>
          <w:sz w:val="24"/>
          <w:szCs w:val="24"/>
        </w:rPr>
      </w:pPr>
      <w:r>
        <w:rPr>
          <w:spacing w:val="-2"/>
          <w:sz w:val="24"/>
          <w:szCs w:val="24"/>
        </w:rPr>
        <w:t>1.12 施工产生资源的归属</w:t>
      </w:r>
    </w:p>
    <w:p w14:paraId="2F1CC762">
      <w:pPr>
        <w:pStyle w:val="2"/>
        <w:spacing w:before="113" w:line="218" w:lineRule="auto"/>
        <w:ind w:left="487"/>
        <w:rPr>
          <w:sz w:val="24"/>
          <w:szCs w:val="24"/>
        </w:rPr>
      </w:pPr>
      <w:r>
        <w:rPr>
          <w:spacing w:val="-1"/>
          <w:sz w:val="24"/>
          <w:szCs w:val="24"/>
        </w:rPr>
        <w:t>本项目施工产生的可再生利用资源包括：</w:t>
      </w:r>
      <w:r>
        <w:rPr>
          <w:b/>
          <w:bCs/>
          <w:spacing w:val="-1"/>
          <w:sz w:val="24"/>
          <w:szCs w:val="24"/>
          <w:u w:val="single" w:color="auto"/>
        </w:rPr>
        <w:t>发包人发布具体日常维修项目时</w:t>
      </w:r>
      <w:r>
        <w:rPr>
          <w:b/>
          <w:bCs/>
          <w:spacing w:val="-2"/>
          <w:sz w:val="24"/>
          <w:szCs w:val="24"/>
          <w:u w:val="single" w:color="auto"/>
        </w:rPr>
        <w:t>告知</w:t>
      </w:r>
      <w:r>
        <w:rPr>
          <w:spacing w:val="-2"/>
          <w:sz w:val="24"/>
          <w:szCs w:val="24"/>
        </w:rPr>
        <w:t>；</w:t>
      </w:r>
    </w:p>
    <w:p w14:paraId="0ACF4C72">
      <w:pPr>
        <w:pStyle w:val="2"/>
        <w:spacing w:before="117" w:line="218" w:lineRule="auto"/>
        <w:ind w:left="496"/>
        <w:rPr>
          <w:sz w:val="24"/>
          <w:szCs w:val="24"/>
        </w:rPr>
      </w:pPr>
      <w:r>
        <w:rPr>
          <w:spacing w:val="-2"/>
          <w:sz w:val="24"/>
          <w:szCs w:val="24"/>
        </w:rPr>
        <w:t>资源归属：</w:t>
      </w:r>
      <w:r>
        <w:rPr>
          <w:b/>
          <w:bCs/>
          <w:spacing w:val="-2"/>
          <w:sz w:val="24"/>
          <w:szCs w:val="24"/>
          <w:u w:val="single" w:color="auto"/>
        </w:rPr>
        <w:t>发包人发布具体日常维修项目时</w:t>
      </w:r>
      <w:r>
        <w:rPr>
          <w:b/>
          <w:bCs/>
          <w:spacing w:val="-3"/>
          <w:sz w:val="24"/>
          <w:szCs w:val="24"/>
          <w:u w:val="single" w:color="auto"/>
        </w:rPr>
        <w:t>告知</w:t>
      </w:r>
      <w:r>
        <w:rPr>
          <w:spacing w:val="-3"/>
          <w:sz w:val="24"/>
          <w:szCs w:val="24"/>
        </w:rPr>
        <w:t>；</w:t>
      </w:r>
    </w:p>
    <w:p w14:paraId="352A6F99">
      <w:pPr>
        <w:pStyle w:val="2"/>
        <w:spacing w:before="117" w:line="218" w:lineRule="auto"/>
        <w:ind w:left="499"/>
        <w:rPr>
          <w:sz w:val="24"/>
          <w:szCs w:val="24"/>
        </w:rPr>
      </w:pPr>
      <w:r>
        <w:rPr>
          <w:spacing w:val="-3"/>
          <w:sz w:val="24"/>
          <w:szCs w:val="24"/>
        </w:rPr>
        <w:t>费用承担：</w:t>
      </w:r>
      <w:r>
        <w:rPr>
          <w:b/>
          <w:bCs/>
          <w:spacing w:val="-3"/>
          <w:sz w:val="24"/>
          <w:szCs w:val="24"/>
          <w:u w:val="single" w:color="auto"/>
        </w:rPr>
        <w:t>发包人发布具体日常维修项目时告知</w:t>
      </w:r>
      <w:r>
        <w:rPr>
          <w:spacing w:val="-3"/>
          <w:sz w:val="24"/>
          <w:szCs w:val="24"/>
        </w:rPr>
        <w:t>；</w:t>
      </w:r>
    </w:p>
    <w:p w14:paraId="17A05D2B">
      <w:pPr>
        <w:pStyle w:val="2"/>
        <w:spacing w:before="115" w:line="218" w:lineRule="auto"/>
        <w:ind w:left="487"/>
        <w:rPr>
          <w:sz w:val="24"/>
          <w:szCs w:val="24"/>
        </w:rPr>
      </w:pPr>
      <w:r>
        <w:rPr>
          <w:spacing w:val="-2"/>
          <w:sz w:val="24"/>
          <w:szCs w:val="24"/>
        </w:rPr>
        <w:t>利益划分：</w:t>
      </w:r>
      <w:r>
        <w:rPr>
          <w:b/>
          <w:bCs/>
          <w:spacing w:val="-2"/>
          <w:sz w:val="24"/>
          <w:szCs w:val="24"/>
          <w:u w:val="single" w:color="auto"/>
        </w:rPr>
        <w:t>发包人发布具体日常维修项目时告知</w:t>
      </w:r>
      <w:r>
        <w:rPr>
          <w:spacing w:val="-2"/>
          <w:sz w:val="24"/>
          <w:szCs w:val="24"/>
        </w:rPr>
        <w:t>。</w:t>
      </w:r>
    </w:p>
    <w:p w14:paraId="4009104B">
      <w:pPr>
        <w:spacing w:before="150" w:line="222" w:lineRule="auto"/>
        <w:outlineLvl w:val="1"/>
        <w:rPr>
          <w:rFonts w:ascii="黑体" w:hAnsi="黑体" w:eastAsia="黑体" w:cs="黑体"/>
          <w:sz w:val="24"/>
          <w:szCs w:val="24"/>
        </w:rPr>
      </w:pPr>
      <w:bookmarkStart w:id="54" w:name="_Toc14714"/>
      <w:bookmarkStart w:id="55" w:name="_Toc8837"/>
      <w:r>
        <w:rPr>
          <w:rFonts w:ascii="黑体" w:hAnsi="黑体" w:eastAsia="黑体" w:cs="黑体"/>
          <w:spacing w:val="-1"/>
          <w:sz w:val="24"/>
          <w:szCs w:val="24"/>
        </w:rPr>
        <w:t>4.承包人</w:t>
      </w:r>
      <w:bookmarkEnd w:id="54"/>
      <w:bookmarkEnd w:id="55"/>
    </w:p>
    <w:p w14:paraId="53CAFC10">
      <w:pPr>
        <w:spacing w:before="229" w:line="221" w:lineRule="auto"/>
        <w:ind w:left="479"/>
        <w:outlineLvl w:val="3"/>
        <w:rPr>
          <w:rFonts w:ascii="黑体" w:hAnsi="黑体" w:eastAsia="黑体" w:cs="黑体"/>
          <w:sz w:val="24"/>
          <w:szCs w:val="24"/>
        </w:rPr>
      </w:pPr>
      <w:r>
        <w:rPr>
          <w:rFonts w:ascii="黑体" w:hAnsi="黑体" w:eastAsia="黑体" w:cs="黑体"/>
          <w:spacing w:val="-1"/>
          <w:sz w:val="24"/>
          <w:szCs w:val="24"/>
        </w:rPr>
        <w:t>4.1 承包人的一般义务</w:t>
      </w:r>
    </w:p>
    <w:p w14:paraId="25639A2A">
      <w:pPr>
        <w:pStyle w:val="2"/>
        <w:spacing w:before="113" w:line="219" w:lineRule="auto"/>
        <w:ind w:left="485"/>
        <w:rPr>
          <w:sz w:val="24"/>
          <w:szCs w:val="24"/>
        </w:rPr>
      </w:pPr>
      <w:r>
        <w:rPr>
          <w:spacing w:val="-1"/>
          <w:sz w:val="24"/>
          <w:szCs w:val="24"/>
        </w:rPr>
        <w:t>4.1.8 为他人提供方便</w:t>
      </w:r>
    </w:p>
    <w:p w14:paraId="51A19C37">
      <w:pPr>
        <w:spacing w:before="117" w:line="225" w:lineRule="auto"/>
        <w:ind w:left="494"/>
        <w:rPr>
          <w:rFonts w:ascii="楷体" w:hAnsi="楷体" w:eastAsia="楷体" w:cs="楷体"/>
          <w:sz w:val="24"/>
          <w:szCs w:val="24"/>
        </w:rPr>
      </w:pPr>
      <w:r>
        <w:rPr>
          <w:rFonts w:ascii="楷体" w:hAnsi="楷体" w:eastAsia="楷体" w:cs="楷体"/>
          <w:spacing w:val="-3"/>
          <w:sz w:val="24"/>
          <w:szCs w:val="24"/>
        </w:rPr>
        <w:t>本项约定为：</w:t>
      </w:r>
    </w:p>
    <w:p w14:paraId="08120F86">
      <w:pPr>
        <w:pStyle w:val="2"/>
        <w:spacing w:before="106" w:line="308" w:lineRule="auto"/>
        <w:ind w:left="9" w:right="61" w:firstLine="477"/>
        <w:rPr>
          <w:sz w:val="24"/>
          <w:szCs w:val="24"/>
        </w:rPr>
      </w:pPr>
      <w:r>
        <w:rPr>
          <w:b/>
          <w:bCs/>
          <w:spacing w:val="-2"/>
          <w:sz w:val="24"/>
          <w:szCs w:val="24"/>
          <w:u w:val="single" w:color="auto"/>
        </w:rPr>
        <w:t>承包人应按发包人的指示为他人在养护作业场地或附近实施与养护项目有关的其他各项</w:t>
      </w:r>
      <w:r>
        <w:rPr>
          <w:b/>
          <w:bCs/>
          <w:spacing w:val="-1"/>
          <w:sz w:val="24"/>
          <w:szCs w:val="24"/>
          <w:u w:val="single" w:color="auto"/>
        </w:rPr>
        <w:t>工作提供可能的条件。提供有关条件的内容和可能发生的费用由承包人承担。</w:t>
      </w:r>
    </w:p>
    <w:p w14:paraId="61434E5C">
      <w:pPr>
        <w:pStyle w:val="2"/>
        <w:spacing w:before="1" w:line="219" w:lineRule="auto"/>
        <w:ind w:left="485"/>
        <w:rPr>
          <w:sz w:val="24"/>
          <w:szCs w:val="24"/>
        </w:rPr>
      </w:pPr>
      <w:r>
        <w:rPr>
          <w:spacing w:val="-1"/>
          <w:sz w:val="24"/>
          <w:szCs w:val="24"/>
        </w:rPr>
        <w:t>4.1.11 其他义务</w:t>
      </w:r>
    </w:p>
    <w:p w14:paraId="7889160C">
      <w:pPr>
        <w:spacing w:before="113" w:line="225" w:lineRule="auto"/>
        <w:ind w:left="494"/>
        <w:rPr>
          <w:rFonts w:ascii="楷体" w:hAnsi="楷体" w:eastAsia="楷体" w:cs="楷体"/>
          <w:sz w:val="24"/>
          <w:szCs w:val="24"/>
        </w:rPr>
      </w:pPr>
      <w:r>
        <w:rPr>
          <w:rFonts w:ascii="楷体" w:hAnsi="楷体" w:eastAsia="楷体" w:cs="楷体"/>
          <w:spacing w:val="-4"/>
          <w:sz w:val="24"/>
          <w:szCs w:val="24"/>
        </w:rPr>
        <w:t>本项补充：</w:t>
      </w:r>
    </w:p>
    <w:p w14:paraId="1164D2A8">
      <w:pPr>
        <w:pStyle w:val="2"/>
        <w:spacing w:before="108" w:line="278" w:lineRule="auto"/>
        <w:ind w:left="30" w:right="61" w:firstLine="407"/>
        <w:rPr>
          <w:sz w:val="24"/>
          <w:szCs w:val="24"/>
        </w:rPr>
      </w:pPr>
      <w:r>
        <w:rPr>
          <w:b/>
          <w:bCs/>
          <w:spacing w:val="-4"/>
          <w:sz w:val="24"/>
          <w:szCs w:val="24"/>
        </w:rPr>
        <w:t>（1）</w:t>
      </w:r>
      <w:r>
        <w:rPr>
          <w:b/>
          <w:bCs/>
          <w:spacing w:val="-4"/>
          <w:sz w:val="24"/>
          <w:szCs w:val="24"/>
          <w:u w:val="single" w:color="auto"/>
        </w:rPr>
        <w:t>承包人应对标段的雇佣劳务、运输、供料等委托单位的经济往来全权负责，在项目</w:t>
      </w:r>
      <w:r>
        <w:rPr>
          <w:b/>
          <w:bCs/>
          <w:spacing w:val="-2"/>
          <w:sz w:val="24"/>
          <w:szCs w:val="24"/>
          <w:u w:val="single" w:color="auto"/>
        </w:rPr>
        <w:t>结束后撤出现场前均应结算清楚。否则，承包人与其</w:t>
      </w:r>
      <w:r>
        <w:rPr>
          <w:b/>
          <w:bCs/>
          <w:spacing w:val="-3"/>
          <w:sz w:val="24"/>
          <w:szCs w:val="24"/>
          <w:u w:val="single" w:color="auto"/>
        </w:rPr>
        <w:t>委托单位之间发生的经济纠纷，由承包</w:t>
      </w:r>
      <w:r>
        <w:rPr>
          <w:b/>
          <w:bCs/>
          <w:sz w:val="24"/>
          <w:szCs w:val="24"/>
          <w:u w:val="single" w:color="auto"/>
        </w:rPr>
        <w:t>人承担一切经济和法律责任。</w:t>
      </w:r>
    </w:p>
    <w:p w14:paraId="45AD0ED6">
      <w:pPr>
        <w:pStyle w:val="2"/>
        <w:spacing w:before="117" w:line="219" w:lineRule="auto"/>
        <w:ind w:left="437"/>
        <w:rPr>
          <w:sz w:val="24"/>
          <w:szCs w:val="24"/>
        </w:rPr>
      </w:pPr>
      <w:r>
        <w:rPr>
          <w:b/>
          <w:bCs/>
          <w:spacing w:val="-1"/>
          <w:sz w:val="24"/>
          <w:szCs w:val="24"/>
        </w:rPr>
        <w:t>（2）</w:t>
      </w:r>
      <w:r>
        <w:rPr>
          <w:b/>
          <w:bCs/>
          <w:spacing w:val="-1"/>
          <w:sz w:val="24"/>
          <w:szCs w:val="24"/>
          <w:u w:val="single" w:color="auto"/>
        </w:rPr>
        <w:t>禁止超限超载运输。如有违反，由承包人承</w:t>
      </w:r>
      <w:r>
        <w:rPr>
          <w:b/>
          <w:bCs/>
          <w:spacing w:val="-2"/>
          <w:sz w:val="24"/>
          <w:szCs w:val="24"/>
          <w:u w:val="single" w:color="auto"/>
        </w:rPr>
        <w:t>担一切经济和法律责任。</w:t>
      </w:r>
    </w:p>
    <w:p w14:paraId="2499E544">
      <w:pPr>
        <w:pStyle w:val="2"/>
        <w:spacing w:before="114" w:line="278" w:lineRule="auto"/>
        <w:ind w:left="28" w:firstLine="409"/>
        <w:rPr>
          <w:sz w:val="24"/>
          <w:szCs w:val="24"/>
        </w:rPr>
      </w:pPr>
      <w:r>
        <w:rPr>
          <w:b/>
          <w:bCs/>
          <w:spacing w:val="-4"/>
          <w:sz w:val="24"/>
          <w:szCs w:val="24"/>
        </w:rPr>
        <w:t>（3）</w:t>
      </w:r>
      <w:r>
        <w:rPr>
          <w:b/>
          <w:bCs/>
          <w:spacing w:val="-4"/>
          <w:sz w:val="24"/>
          <w:szCs w:val="24"/>
          <w:u w:val="single" w:color="auto"/>
        </w:rPr>
        <w:t>凡是与铁路、公路、水利、电力、通讯缆线、供水、输油、输气管道等工程或设施</w:t>
      </w:r>
      <w:r>
        <w:rPr>
          <w:b/>
          <w:bCs/>
          <w:spacing w:val="-7"/>
          <w:sz w:val="24"/>
          <w:szCs w:val="24"/>
          <w:u w:val="single" w:color="auto"/>
        </w:rPr>
        <w:t>有交叉、干扰的地段的日常维修，承包人应与以上项目的主管部门办理相关手续后方可实施，</w:t>
      </w:r>
      <w:r>
        <w:rPr>
          <w:b/>
          <w:bCs/>
          <w:spacing w:val="-1"/>
          <w:sz w:val="24"/>
          <w:szCs w:val="24"/>
          <w:u w:val="single" w:color="auto"/>
        </w:rPr>
        <w:t>承包人应综合考虑上述因素，所发生的费用均由承包人自行负责，发包人将不另行支付。</w:t>
      </w:r>
    </w:p>
    <w:p w14:paraId="63A84788">
      <w:pPr>
        <w:spacing w:line="278" w:lineRule="auto"/>
        <w:rPr>
          <w:sz w:val="24"/>
          <w:szCs w:val="24"/>
        </w:rPr>
        <w:sectPr>
          <w:footerReference r:id="rId40" w:type="default"/>
          <w:pgSz w:w="11907" w:h="16840"/>
          <w:pgMar w:top="1417" w:right="1134" w:bottom="1134" w:left="1135" w:header="0" w:footer="1116" w:gutter="0"/>
          <w:pgNumType w:fmt="decimal"/>
          <w:cols w:space="720" w:num="1"/>
        </w:sectPr>
      </w:pPr>
    </w:p>
    <w:p w14:paraId="50E445A4">
      <w:pPr>
        <w:pStyle w:val="2"/>
        <w:spacing w:before="78" w:line="286" w:lineRule="auto"/>
        <w:ind w:left="1" w:right="80" w:firstLine="409"/>
        <w:rPr>
          <w:sz w:val="24"/>
          <w:szCs w:val="24"/>
        </w:rPr>
      </w:pPr>
      <w:bookmarkStart w:id="56" w:name="bookmark125"/>
      <w:bookmarkEnd w:id="56"/>
      <w:r>
        <w:rPr>
          <w:b/>
          <w:bCs/>
          <w:spacing w:val="-4"/>
          <w:sz w:val="24"/>
          <w:szCs w:val="24"/>
        </w:rPr>
        <w:t>（4）</w:t>
      </w:r>
      <w:r>
        <w:rPr>
          <w:b/>
          <w:bCs/>
          <w:spacing w:val="-4"/>
          <w:sz w:val="24"/>
          <w:szCs w:val="24"/>
          <w:u w:val="single" w:color="auto"/>
        </w:rPr>
        <w:t>承包人在养护作业方案中要认真规划，科学合理地设置项目组织管理机构，并经发</w:t>
      </w:r>
      <w:r>
        <w:rPr>
          <w:b/>
          <w:bCs/>
          <w:spacing w:val="-2"/>
          <w:sz w:val="24"/>
          <w:szCs w:val="24"/>
          <w:u w:val="single" w:color="auto"/>
        </w:rPr>
        <w:t>包人同意后执行。根据项目养护需要，发包人有权要求承</w:t>
      </w:r>
      <w:r>
        <w:rPr>
          <w:b/>
          <w:bCs/>
          <w:spacing w:val="-3"/>
          <w:sz w:val="24"/>
          <w:szCs w:val="24"/>
          <w:u w:val="single" w:color="auto"/>
        </w:rPr>
        <w:t>包人调整项目管理机构、项目管理</w:t>
      </w:r>
      <w:r>
        <w:rPr>
          <w:b/>
          <w:bCs/>
          <w:spacing w:val="-2"/>
          <w:sz w:val="24"/>
          <w:szCs w:val="24"/>
          <w:u w:val="single" w:color="auto"/>
        </w:rPr>
        <w:t>人员、机械设备及试验检测设备，承包人应立即按照发包</w:t>
      </w:r>
      <w:r>
        <w:rPr>
          <w:b/>
          <w:bCs/>
          <w:spacing w:val="-3"/>
          <w:sz w:val="24"/>
          <w:szCs w:val="24"/>
          <w:u w:val="single" w:color="auto"/>
        </w:rPr>
        <w:t>人要求执行，不得无故拖延，承包</w:t>
      </w:r>
      <w:r>
        <w:rPr>
          <w:b/>
          <w:bCs/>
          <w:spacing w:val="-1"/>
          <w:sz w:val="24"/>
          <w:szCs w:val="24"/>
          <w:u w:val="single" w:color="auto"/>
        </w:rPr>
        <w:t>人为此而增加的费用由承包人自行负责，发包人不再另行支付。</w:t>
      </w:r>
    </w:p>
    <w:p w14:paraId="2204304A">
      <w:pPr>
        <w:pStyle w:val="2"/>
        <w:spacing w:before="115" w:line="278" w:lineRule="auto"/>
        <w:ind w:left="5" w:firstLine="406"/>
        <w:rPr>
          <w:sz w:val="24"/>
          <w:szCs w:val="24"/>
        </w:rPr>
      </w:pPr>
      <w:r>
        <w:rPr>
          <w:b/>
          <w:bCs/>
          <w:spacing w:val="-8"/>
          <w:sz w:val="24"/>
          <w:szCs w:val="24"/>
        </w:rPr>
        <w:t>（5）</w:t>
      </w:r>
      <w:r>
        <w:rPr>
          <w:b/>
          <w:bCs/>
          <w:spacing w:val="-8"/>
          <w:sz w:val="24"/>
          <w:szCs w:val="24"/>
          <w:u w:val="single" w:color="auto"/>
        </w:rPr>
        <w:t>承包人应充分考虑在保证通车运营情况下的养护难度，按相关法律法规、规范规程、</w:t>
      </w:r>
      <w:r>
        <w:rPr>
          <w:b/>
          <w:bCs/>
          <w:spacing w:val="-2"/>
          <w:sz w:val="24"/>
          <w:szCs w:val="24"/>
          <w:u w:val="single" w:color="auto"/>
        </w:rPr>
        <w:t>设计文件，以及发包人、交警等相关管理部门要</w:t>
      </w:r>
      <w:r>
        <w:rPr>
          <w:b/>
          <w:bCs/>
          <w:spacing w:val="-3"/>
          <w:sz w:val="24"/>
          <w:szCs w:val="24"/>
          <w:u w:val="single" w:color="auto"/>
        </w:rPr>
        <w:t>求合理进行养护组织与安全防护，确保养护</w:t>
      </w:r>
      <w:r>
        <w:rPr>
          <w:b/>
          <w:bCs/>
          <w:spacing w:val="-1"/>
          <w:sz w:val="24"/>
          <w:szCs w:val="24"/>
          <w:u w:val="single" w:color="auto"/>
        </w:rPr>
        <w:t>公路正常运营，承包人为此而增加的费用由承包人自行负责，发包人不再</w:t>
      </w:r>
      <w:r>
        <w:rPr>
          <w:b/>
          <w:bCs/>
          <w:spacing w:val="-2"/>
          <w:sz w:val="24"/>
          <w:szCs w:val="24"/>
          <w:u w:val="single" w:color="auto"/>
        </w:rPr>
        <w:t>另行支付。</w:t>
      </w:r>
    </w:p>
    <w:p w14:paraId="51AC7DAF">
      <w:pPr>
        <w:pStyle w:val="2"/>
        <w:spacing w:before="113" w:line="279" w:lineRule="auto"/>
        <w:ind w:right="77" w:firstLine="410"/>
        <w:rPr>
          <w:sz w:val="24"/>
          <w:szCs w:val="24"/>
        </w:rPr>
      </w:pPr>
      <w:r>
        <w:rPr>
          <w:b/>
          <w:bCs/>
          <w:spacing w:val="-4"/>
          <w:sz w:val="24"/>
          <w:szCs w:val="24"/>
        </w:rPr>
        <w:t>（6）</w:t>
      </w:r>
      <w:r>
        <w:rPr>
          <w:b/>
          <w:bCs/>
          <w:spacing w:val="-4"/>
          <w:sz w:val="24"/>
          <w:szCs w:val="24"/>
          <w:u w:val="single" w:color="auto"/>
        </w:rPr>
        <w:t>承包人应进行设立养护固定办公场所和道班，应根据养护实际需要集中或分散设置</w:t>
      </w:r>
      <w:r>
        <w:rPr>
          <w:b/>
          <w:bCs/>
          <w:spacing w:val="-2"/>
          <w:sz w:val="24"/>
          <w:szCs w:val="24"/>
          <w:u w:val="single" w:color="auto"/>
        </w:rPr>
        <w:t>在养护公路沿线，驻地面积须满足日常养护需要。养护固定办公</w:t>
      </w:r>
      <w:r>
        <w:rPr>
          <w:b/>
          <w:bCs/>
          <w:spacing w:val="-3"/>
          <w:sz w:val="24"/>
          <w:szCs w:val="24"/>
          <w:u w:val="single" w:color="auto"/>
        </w:rPr>
        <w:t>场所用房和道班可租用或自</w:t>
      </w:r>
      <w:r>
        <w:rPr>
          <w:b/>
          <w:bCs/>
          <w:spacing w:val="9"/>
          <w:sz w:val="24"/>
          <w:szCs w:val="24"/>
          <w:u w:val="single" w:color="auto"/>
        </w:rPr>
        <w:t>建。</w:t>
      </w:r>
    </w:p>
    <w:p w14:paraId="5D5CAE8B">
      <w:pPr>
        <w:pStyle w:val="2"/>
        <w:spacing w:before="114" w:line="219" w:lineRule="auto"/>
        <w:ind w:left="411"/>
        <w:rPr>
          <w:sz w:val="24"/>
          <w:szCs w:val="24"/>
        </w:rPr>
      </w:pPr>
      <w:r>
        <w:rPr>
          <w:b/>
          <w:bCs/>
          <w:spacing w:val="-1"/>
          <w:sz w:val="24"/>
          <w:szCs w:val="24"/>
        </w:rPr>
        <w:t>（7）</w:t>
      </w:r>
      <w:r>
        <w:rPr>
          <w:b/>
          <w:bCs/>
          <w:spacing w:val="-1"/>
          <w:sz w:val="24"/>
          <w:szCs w:val="24"/>
          <w:u w:val="single" w:color="auto"/>
        </w:rPr>
        <w:t>在合同期内因养护不到位而造成的交通安全事故，</w:t>
      </w:r>
      <w:r>
        <w:rPr>
          <w:b/>
          <w:bCs/>
          <w:spacing w:val="-2"/>
          <w:sz w:val="24"/>
          <w:szCs w:val="24"/>
          <w:u w:val="single" w:color="auto"/>
        </w:rPr>
        <w:t>由乙方自行承担相应责任。</w:t>
      </w:r>
    </w:p>
    <w:p w14:paraId="7762EC13">
      <w:pPr>
        <w:pStyle w:val="2"/>
        <w:spacing w:before="112" w:line="264" w:lineRule="auto"/>
        <w:ind w:left="2" w:right="80" w:firstLine="408"/>
        <w:rPr>
          <w:sz w:val="24"/>
          <w:szCs w:val="24"/>
        </w:rPr>
      </w:pPr>
      <w:r>
        <w:rPr>
          <w:b/>
          <w:bCs/>
          <w:spacing w:val="-4"/>
          <w:sz w:val="24"/>
          <w:szCs w:val="24"/>
        </w:rPr>
        <w:t>（8）</w:t>
      </w:r>
      <w:r>
        <w:rPr>
          <w:b/>
          <w:bCs/>
          <w:spacing w:val="-4"/>
          <w:sz w:val="24"/>
          <w:szCs w:val="24"/>
          <w:u w:val="single" w:color="auto"/>
        </w:rPr>
        <w:t>如果因客观原因导致出现不需要进行日常养护的路段时，在此时间内应视为双方自</w:t>
      </w:r>
      <w:r>
        <w:rPr>
          <w:b/>
          <w:bCs/>
          <w:spacing w:val="-1"/>
          <w:sz w:val="24"/>
          <w:szCs w:val="24"/>
          <w:u w:val="single" w:color="auto"/>
        </w:rPr>
        <w:t>动解除合同，同时履行相关手续。</w:t>
      </w:r>
    </w:p>
    <w:p w14:paraId="4FA10D08">
      <w:pPr>
        <w:pStyle w:val="2"/>
        <w:spacing w:before="116" w:line="219" w:lineRule="auto"/>
        <w:ind w:left="411"/>
        <w:rPr>
          <w:sz w:val="24"/>
          <w:szCs w:val="24"/>
        </w:rPr>
      </w:pPr>
      <w:r>
        <w:rPr>
          <w:b/>
          <w:bCs/>
          <w:spacing w:val="-1"/>
          <w:sz w:val="24"/>
          <w:szCs w:val="24"/>
        </w:rPr>
        <w:t>（9）</w:t>
      </w:r>
      <w:r>
        <w:rPr>
          <w:b/>
          <w:bCs/>
          <w:spacing w:val="-1"/>
          <w:sz w:val="24"/>
          <w:szCs w:val="24"/>
          <w:u w:val="single" w:color="auto"/>
        </w:rPr>
        <w:t>若路线局部标段管养里程有调整，调整路段仍</w:t>
      </w:r>
      <w:r>
        <w:rPr>
          <w:b/>
          <w:bCs/>
          <w:spacing w:val="-2"/>
          <w:sz w:val="24"/>
          <w:szCs w:val="24"/>
          <w:u w:val="single" w:color="auto"/>
        </w:rPr>
        <w:t>由承包人承担日常养护任务。</w:t>
      </w:r>
    </w:p>
    <w:p w14:paraId="5C841176">
      <w:pPr>
        <w:pStyle w:val="2"/>
        <w:spacing w:before="114" w:line="219" w:lineRule="auto"/>
        <w:ind w:left="411"/>
        <w:rPr>
          <w:sz w:val="24"/>
          <w:szCs w:val="24"/>
        </w:rPr>
      </w:pPr>
      <w:r>
        <w:rPr>
          <w:b/>
          <w:bCs/>
          <w:spacing w:val="-1"/>
          <w:sz w:val="24"/>
          <w:szCs w:val="24"/>
        </w:rPr>
        <w:t>（10）</w:t>
      </w:r>
      <w:r>
        <w:rPr>
          <w:b/>
          <w:bCs/>
          <w:spacing w:val="-1"/>
          <w:sz w:val="24"/>
          <w:szCs w:val="24"/>
          <w:u w:val="single" w:color="auto"/>
        </w:rPr>
        <w:t>若日常养护政策有变化时，承包人应服从政</w:t>
      </w:r>
      <w:r>
        <w:rPr>
          <w:b/>
          <w:bCs/>
          <w:spacing w:val="-2"/>
          <w:sz w:val="24"/>
          <w:szCs w:val="24"/>
          <w:u w:val="single" w:color="auto"/>
        </w:rPr>
        <w:t>策调整。</w:t>
      </w:r>
    </w:p>
    <w:p w14:paraId="3980EBA8">
      <w:pPr>
        <w:pStyle w:val="2"/>
        <w:spacing w:before="114" w:line="278" w:lineRule="auto"/>
        <w:ind w:left="2" w:right="78" w:firstLine="408"/>
        <w:rPr>
          <w:sz w:val="24"/>
          <w:szCs w:val="24"/>
        </w:rPr>
      </w:pPr>
      <w:r>
        <w:rPr>
          <w:b/>
          <w:bCs/>
          <w:sz w:val="24"/>
          <w:szCs w:val="24"/>
        </w:rPr>
        <w:t>（11）</w:t>
      </w:r>
      <w:r>
        <w:rPr>
          <w:b/>
          <w:bCs/>
          <w:sz w:val="24"/>
          <w:szCs w:val="24"/>
          <w:u w:val="single" w:color="auto"/>
        </w:rPr>
        <w:t>若在项目实施过程中，邻近标段根</w:t>
      </w:r>
      <w:r>
        <w:rPr>
          <w:b/>
          <w:bCs/>
          <w:spacing w:val="-1"/>
          <w:sz w:val="24"/>
          <w:szCs w:val="24"/>
          <w:u w:val="single" w:color="auto"/>
        </w:rPr>
        <w:t>据合同条款，终止合同。在邻近标段依法确定</w:t>
      </w:r>
      <w:r>
        <w:rPr>
          <w:b/>
          <w:bCs/>
          <w:spacing w:val="-2"/>
          <w:sz w:val="24"/>
          <w:szCs w:val="24"/>
          <w:u w:val="single" w:color="auto"/>
        </w:rPr>
        <w:t>新的承包方前，发包人与本标段承包人可协商签订补充</w:t>
      </w:r>
      <w:r>
        <w:rPr>
          <w:b/>
          <w:bCs/>
          <w:spacing w:val="-3"/>
          <w:sz w:val="24"/>
          <w:szCs w:val="24"/>
          <w:u w:val="single" w:color="auto"/>
        </w:rPr>
        <w:t>协议，明确增加工作范围、期限、计</w:t>
      </w:r>
      <w:r>
        <w:rPr>
          <w:b/>
          <w:bCs/>
          <w:spacing w:val="-1"/>
          <w:sz w:val="24"/>
          <w:szCs w:val="24"/>
          <w:u w:val="single" w:color="auto"/>
        </w:rPr>
        <w:t>价标准等内容后，进行邻近标段的日常养护。</w:t>
      </w:r>
    </w:p>
    <w:p w14:paraId="4A2F8B36">
      <w:pPr>
        <w:pStyle w:val="2"/>
        <w:spacing w:before="117" w:line="264" w:lineRule="auto"/>
        <w:ind w:left="3" w:right="78" w:firstLine="407"/>
        <w:rPr>
          <w:sz w:val="24"/>
          <w:szCs w:val="24"/>
        </w:rPr>
      </w:pPr>
      <w:r>
        <w:rPr>
          <w:b/>
          <w:bCs/>
          <w:sz w:val="24"/>
          <w:szCs w:val="24"/>
        </w:rPr>
        <w:t>（12）</w:t>
      </w:r>
      <w:r>
        <w:rPr>
          <w:b/>
          <w:bCs/>
          <w:sz w:val="24"/>
          <w:szCs w:val="24"/>
          <w:u w:val="single" w:color="auto"/>
        </w:rPr>
        <w:t>依据吉林省干线公路养护从业单位</w:t>
      </w:r>
      <w:r>
        <w:rPr>
          <w:b/>
          <w:bCs/>
          <w:spacing w:val="-1"/>
          <w:sz w:val="24"/>
          <w:szCs w:val="24"/>
          <w:u w:val="single" w:color="auto"/>
        </w:rPr>
        <w:t>信用评价相关办法，接受发包人对承包人履约</w:t>
      </w:r>
      <w:r>
        <w:rPr>
          <w:b/>
          <w:bCs/>
          <w:sz w:val="24"/>
          <w:szCs w:val="24"/>
          <w:u w:val="single" w:color="auto"/>
        </w:rPr>
        <w:t>等行为进行信用考评及处理。</w:t>
      </w:r>
    </w:p>
    <w:p w14:paraId="4017F9B9">
      <w:pPr>
        <w:pStyle w:val="2"/>
        <w:spacing w:before="112" w:line="279" w:lineRule="auto"/>
        <w:ind w:right="18" w:firstLine="411"/>
        <w:rPr>
          <w:sz w:val="24"/>
          <w:szCs w:val="24"/>
        </w:rPr>
      </w:pPr>
      <w:r>
        <w:rPr>
          <w:b/>
          <w:bCs/>
          <w:spacing w:val="-2"/>
          <w:sz w:val="24"/>
          <w:szCs w:val="24"/>
        </w:rPr>
        <w:t>（13）</w:t>
      </w:r>
      <w:r>
        <w:rPr>
          <w:b/>
          <w:bCs/>
          <w:spacing w:val="-2"/>
          <w:sz w:val="24"/>
          <w:szCs w:val="24"/>
          <w:u w:val="single" w:color="auto"/>
        </w:rPr>
        <w:t>承包养护路段的日常巡查、</w:t>
      </w:r>
      <w:r>
        <w:rPr>
          <w:spacing w:val="-62"/>
          <w:sz w:val="24"/>
          <w:szCs w:val="24"/>
          <w:u w:val="single" w:color="auto"/>
        </w:rPr>
        <w:t xml:space="preserve"> </w:t>
      </w:r>
      <w:r>
        <w:rPr>
          <w:b/>
          <w:bCs/>
          <w:spacing w:val="-2"/>
          <w:sz w:val="24"/>
          <w:szCs w:val="24"/>
          <w:u w:val="single" w:color="auto"/>
        </w:rPr>
        <w:t>自检工作，认真填写日常巡查记录，发现问题及时上</w:t>
      </w:r>
      <w:r>
        <w:rPr>
          <w:b/>
          <w:bCs/>
          <w:spacing w:val="-7"/>
          <w:sz w:val="24"/>
          <w:szCs w:val="24"/>
          <w:u w:val="single" w:color="auto"/>
        </w:rPr>
        <w:t>报并采取有效措施处置，确保通行安全，必要时及时向有关部门申报，采取限行或禁行措施，</w:t>
      </w:r>
      <w:r>
        <w:rPr>
          <w:b/>
          <w:bCs/>
          <w:spacing w:val="-3"/>
          <w:sz w:val="24"/>
          <w:szCs w:val="24"/>
          <w:u w:val="single" w:color="auto"/>
        </w:rPr>
        <w:t>规范设置标志、标识，并实行值守制度。</w:t>
      </w:r>
    </w:p>
    <w:p w14:paraId="16118435">
      <w:pPr>
        <w:pStyle w:val="2"/>
        <w:spacing w:before="114" w:line="263" w:lineRule="auto"/>
        <w:ind w:left="24" w:right="78" w:firstLine="387"/>
        <w:rPr>
          <w:sz w:val="24"/>
          <w:szCs w:val="24"/>
        </w:rPr>
      </w:pPr>
      <w:r>
        <w:rPr>
          <w:b/>
          <w:bCs/>
          <w:sz w:val="24"/>
          <w:szCs w:val="24"/>
        </w:rPr>
        <w:t>（14）</w:t>
      </w:r>
      <w:r>
        <w:rPr>
          <w:b/>
          <w:bCs/>
          <w:sz w:val="24"/>
          <w:szCs w:val="24"/>
          <w:u w:val="single" w:color="auto"/>
        </w:rPr>
        <w:t>按照省、市公路管理系统精神文明</w:t>
      </w:r>
      <w:r>
        <w:rPr>
          <w:b/>
          <w:bCs/>
          <w:spacing w:val="-1"/>
          <w:sz w:val="24"/>
          <w:szCs w:val="24"/>
          <w:u w:val="single" w:color="auto"/>
        </w:rPr>
        <w:t>和企业文化建设检查内容和标准，加强精神文</w:t>
      </w:r>
      <w:r>
        <w:rPr>
          <w:b/>
          <w:bCs/>
          <w:spacing w:val="-2"/>
          <w:sz w:val="24"/>
          <w:szCs w:val="24"/>
          <w:u w:val="single" w:color="auto"/>
        </w:rPr>
        <w:t>明和企业文化建设，确保企业精神文明和企业文化建设有序开展。</w:t>
      </w:r>
    </w:p>
    <w:p w14:paraId="538F2D90">
      <w:pPr>
        <w:pStyle w:val="2"/>
        <w:spacing w:before="117" w:line="278" w:lineRule="auto"/>
        <w:ind w:left="5" w:right="77" w:firstLine="406"/>
        <w:rPr>
          <w:sz w:val="24"/>
          <w:szCs w:val="24"/>
        </w:rPr>
      </w:pPr>
      <w:r>
        <w:rPr>
          <w:b/>
          <w:bCs/>
          <w:spacing w:val="-1"/>
          <w:sz w:val="24"/>
          <w:szCs w:val="24"/>
        </w:rPr>
        <w:t>（15）</w:t>
      </w:r>
      <w:r>
        <w:rPr>
          <w:b/>
          <w:bCs/>
          <w:spacing w:val="-1"/>
          <w:sz w:val="24"/>
          <w:szCs w:val="24"/>
          <w:u w:val="single" w:color="auto"/>
        </w:rPr>
        <w:t>积极开展安全教育和养护工人技术培训，制定并落实安全生产和文明施工制度、</w:t>
      </w:r>
      <w:r>
        <w:rPr>
          <w:b/>
          <w:bCs/>
          <w:spacing w:val="-2"/>
          <w:sz w:val="24"/>
          <w:szCs w:val="24"/>
          <w:u w:val="single" w:color="auto"/>
        </w:rPr>
        <w:t>办法，并具体实施，保证日常检查并记录。养护施工企</w:t>
      </w:r>
      <w:r>
        <w:rPr>
          <w:b/>
          <w:bCs/>
          <w:spacing w:val="-3"/>
          <w:sz w:val="24"/>
          <w:szCs w:val="24"/>
          <w:u w:val="single" w:color="auto"/>
        </w:rPr>
        <w:t>业要做到材料堆放整齐、生活设施清</w:t>
      </w:r>
      <w:r>
        <w:rPr>
          <w:b/>
          <w:bCs/>
          <w:spacing w:val="-2"/>
          <w:sz w:val="24"/>
          <w:szCs w:val="24"/>
          <w:u w:val="single" w:color="auto"/>
        </w:rPr>
        <w:t>洁文明，庭院绿化美化、环境优美，创建“窗口</w:t>
      </w:r>
      <w:r>
        <w:rPr>
          <w:spacing w:val="-86"/>
          <w:sz w:val="24"/>
          <w:szCs w:val="24"/>
          <w:u w:val="single" w:color="auto"/>
        </w:rPr>
        <w:t xml:space="preserve"> </w:t>
      </w:r>
      <w:r>
        <w:rPr>
          <w:b/>
          <w:bCs/>
          <w:spacing w:val="-3"/>
          <w:sz w:val="24"/>
          <w:szCs w:val="24"/>
          <w:u w:val="single" w:color="auto"/>
        </w:rPr>
        <w:t>”文明单位。</w:t>
      </w:r>
    </w:p>
    <w:p w14:paraId="53D6BD2A">
      <w:pPr>
        <w:pStyle w:val="2"/>
        <w:spacing w:before="116" w:line="219" w:lineRule="auto"/>
        <w:ind w:left="411"/>
        <w:rPr>
          <w:sz w:val="24"/>
          <w:szCs w:val="24"/>
        </w:rPr>
      </w:pPr>
      <w:r>
        <w:rPr>
          <w:b/>
          <w:bCs/>
          <w:spacing w:val="-1"/>
          <w:sz w:val="24"/>
          <w:szCs w:val="24"/>
        </w:rPr>
        <w:t>（16）</w:t>
      </w:r>
      <w:r>
        <w:rPr>
          <w:b/>
          <w:bCs/>
          <w:spacing w:val="-1"/>
          <w:sz w:val="24"/>
          <w:szCs w:val="24"/>
          <w:u w:val="single" w:color="auto"/>
        </w:rPr>
        <w:t>无条件接受发包人对涉及养路员工利益事项的</w:t>
      </w:r>
      <w:r>
        <w:rPr>
          <w:b/>
          <w:bCs/>
          <w:spacing w:val="-2"/>
          <w:sz w:val="24"/>
          <w:szCs w:val="24"/>
          <w:u w:val="single" w:color="auto"/>
        </w:rPr>
        <w:t>监督、检查。</w:t>
      </w:r>
    </w:p>
    <w:p w14:paraId="4561E943">
      <w:pPr>
        <w:pStyle w:val="2"/>
        <w:spacing w:before="115" w:line="263" w:lineRule="auto"/>
        <w:ind w:right="78" w:firstLine="411"/>
        <w:rPr>
          <w:sz w:val="24"/>
          <w:szCs w:val="24"/>
        </w:rPr>
      </w:pPr>
      <w:r>
        <w:rPr>
          <w:b/>
          <w:bCs/>
          <w:sz w:val="24"/>
          <w:szCs w:val="24"/>
        </w:rPr>
        <w:t>（17）</w:t>
      </w:r>
      <w:r>
        <w:rPr>
          <w:b/>
          <w:bCs/>
          <w:sz w:val="24"/>
          <w:szCs w:val="24"/>
          <w:u w:val="single" w:color="auto"/>
        </w:rPr>
        <w:t>建立独立的养护资金账户，专款专</w:t>
      </w:r>
      <w:r>
        <w:rPr>
          <w:b/>
          <w:bCs/>
          <w:spacing w:val="-1"/>
          <w:sz w:val="24"/>
          <w:szCs w:val="24"/>
          <w:u w:val="single" w:color="auto"/>
        </w:rPr>
        <w:t>用、按岗定酬，及时支付施工人员工资、及时购置养护材料。工资正常增长机制和支付保障机制，切实保障养护资金合理合法利用。</w:t>
      </w:r>
    </w:p>
    <w:p w14:paraId="592EC02E">
      <w:pPr>
        <w:pStyle w:val="2"/>
        <w:spacing w:before="116" w:line="218" w:lineRule="auto"/>
        <w:ind w:left="411"/>
        <w:rPr>
          <w:sz w:val="24"/>
          <w:szCs w:val="24"/>
        </w:rPr>
      </w:pPr>
      <w:r>
        <w:rPr>
          <w:b/>
          <w:bCs/>
          <w:spacing w:val="-1"/>
          <w:sz w:val="24"/>
          <w:szCs w:val="24"/>
        </w:rPr>
        <w:t>（18）</w:t>
      </w:r>
      <w:r>
        <w:rPr>
          <w:b/>
          <w:bCs/>
          <w:spacing w:val="-1"/>
          <w:sz w:val="24"/>
          <w:szCs w:val="24"/>
          <w:u w:val="single" w:color="auto"/>
        </w:rPr>
        <w:t>定期向发包人报告工作并报送各种工</w:t>
      </w:r>
      <w:r>
        <w:rPr>
          <w:b/>
          <w:bCs/>
          <w:spacing w:val="-2"/>
          <w:sz w:val="24"/>
          <w:szCs w:val="24"/>
          <w:u w:val="single" w:color="auto"/>
        </w:rPr>
        <w:t>作报表。</w:t>
      </w:r>
    </w:p>
    <w:p w14:paraId="7988151D">
      <w:pPr>
        <w:pStyle w:val="2"/>
        <w:spacing w:before="115" w:line="264" w:lineRule="auto"/>
        <w:ind w:left="5" w:right="78" w:firstLine="406"/>
        <w:rPr>
          <w:sz w:val="24"/>
          <w:szCs w:val="24"/>
        </w:rPr>
      </w:pPr>
      <w:r>
        <w:rPr>
          <w:b/>
          <w:bCs/>
          <w:sz w:val="24"/>
          <w:szCs w:val="24"/>
        </w:rPr>
        <w:t>（19）</w:t>
      </w:r>
      <w:r>
        <w:rPr>
          <w:b/>
          <w:bCs/>
          <w:sz w:val="24"/>
          <w:szCs w:val="24"/>
          <w:u w:val="single" w:color="auto"/>
        </w:rPr>
        <w:t>保证员工上路认真作业，明确各路</w:t>
      </w:r>
      <w:r>
        <w:rPr>
          <w:b/>
          <w:bCs/>
          <w:spacing w:val="-1"/>
          <w:sz w:val="24"/>
          <w:szCs w:val="24"/>
          <w:u w:val="single" w:color="auto"/>
        </w:rPr>
        <w:t>段责任人，实行目标管理，杜绝员工出工不出</w:t>
      </w:r>
      <w:r>
        <w:rPr>
          <w:b/>
          <w:bCs/>
          <w:spacing w:val="2"/>
          <w:sz w:val="24"/>
          <w:szCs w:val="24"/>
          <w:u w:val="single" w:color="auto"/>
        </w:rPr>
        <w:t>力现象。</w:t>
      </w:r>
    </w:p>
    <w:p w14:paraId="354D6D94">
      <w:pPr>
        <w:pStyle w:val="2"/>
        <w:spacing w:before="115" w:line="219" w:lineRule="auto"/>
        <w:ind w:left="411"/>
        <w:rPr>
          <w:sz w:val="24"/>
          <w:szCs w:val="24"/>
        </w:rPr>
      </w:pPr>
      <w:r>
        <w:rPr>
          <w:b/>
          <w:bCs/>
          <w:sz w:val="24"/>
          <w:szCs w:val="24"/>
        </w:rPr>
        <w:t>（20）</w:t>
      </w:r>
      <w:r>
        <w:rPr>
          <w:b/>
          <w:bCs/>
          <w:sz w:val="24"/>
          <w:szCs w:val="24"/>
          <w:u w:val="single" w:color="auto"/>
        </w:rPr>
        <w:t>作为本区域公路应急抢险队伍组成</w:t>
      </w:r>
      <w:r>
        <w:rPr>
          <w:b/>
          <w:bCs/>
          <w:spacing w:val="-1"/>
          <w:sz w:val="24"/>
          <w:szCs w:val="24"/>
          <w:u w:val="single" w:color="auto"/>
        </w:rPr>
        <w:t>部分，遇有突发事件和有政治影响的临时性工</w:t>
      </w:r>
    </w:p>
    <w:p w14:paraId="3548C06B">
      <w:pPr>
        <w:spacing w:line="219" w:lineRule="auto"/>
        <w:rPr>
          <w:sz w:val="24"/>
          <w:szCs w:val="24"/>
        </w:rPr>
        <w:sectPr>
          <w:footerReference r:id="rId41" w:type="default"/>
          <w:pgSz w:w="11907" w:h="16840"/>
          <w:pgMar w:top="1417" w:right="1134" w:bottom="1428" w:left="1134" w:header="0" w:footer="1116" w:gutter="0"/>
          <w:pgNumType w:fmt="decimal"/>
          <w:cols w:space="720" w:num="1"/>
        </w:sectPr>
      </w:pPr>
    </w:p>
    <w:p w14:paraId="459B6BB2">
      <w:pPr>
        <w:pStyle w:val="2"/>
        <w:spacing w:before="78" w:line="219" w:lineRule="auto"/>
        <w:ind w:left="28"/>
        <w:rPr>
          <w:sz w:val="24"/>
          <w:szCs w:val="24"/>
        </w:rPr>
      </w:pPr>
      <w:bookmarkStart w:id="57" w:name="bookmark126"/>
      <w:bookmarkEnd w:id="57"/>
      <w:r>
        <w:rPr>
          <w:b/>
          <w:bCs/>
          <w:spacing w:val="-1"/>
          <w:sz w:val="24"/>
          <w:szCs w:val="24"/>
          <w:u w:val="single" w:color="auto"/>
        </w:rPr>
        <w:t>作任务时，无条件听从甲方指令，及时、快速反应并有效处置完成应急抢险任务。</w:t>
      </w:r>
    </w:p>
    <w:p w14:paraId="1618E1FC">
      <w:pPr>
        <w:pStyle w:val="2"/>
        <w:spacing w:before="117" w:line="219" w:lineRule="auto"/>
        <w:ind w:left="436"/>
        <w:rPr>
          <w:sz w:val="24"/>
          <w:szCs w:val="24"/>
        </w:rPr>
      </w:pPr>
      <w:r>
        <w:rPr>
          <w:b/>
          <w:bCs/>
          <w:spacing w:val="-1"/>
          <w:sz w:val="24"/>
          <w:szCs w:val="24"/>
        </w:rPr>
        <w:t>（21）</w:t>
      </w:r>
      <w:r>
        <w:rPr>
          <w:b/>
          <w:bCs/>
          <w:spacing w:val="-1"/>
          <w:sz w:val="24"/>
          <w:szCs w:val="24"/>
          <w:u w:val="single" w:color="auto"/>
        </w:rPr>
        <w:t>保证除雪防滑工作要按照省、市公路管理部门有关规</w:t>
      </w:r>
      <w:r>
        <w:rPr>
          <w:b/>
          <w:bCs/>
          <w:spacing w:val="-2"/>
          <w:sz w:val="24"/>
          <w:szCs w:val="24"/>
          <w:u w:val="single" w:color="auto"/>
        </w:rPr>
        <w:t>定，及时保质保量完成。</w:t>
      </w:r>
    </w:p>
    <w:p w14:paraId="37DBC438">
      <w:pPr>
        <w:pStyle w:val="2"/>
        <w:spacing w:before="113" w:line="219" w:lineRule="auto"/>
        <w:ind w:left="436"/>
        <w:rPr>
          <w:sz w:val="24"/>
          <w:szCs w:val="24"/>
        </w:rPr>
      </w:pPr>
      <w:r>
        <w:rPr>
          <w:b/>
          <w:bCs/>
          <w:spacing w:val="-1"/>
          <w:sz w:val="24"/>
          <w:szCs w:val="24"/>
        </w:rPr>
        <w:t>（22）</w:t>
      </w:r>
      <w:r>
        <w:rPr>
          <w:b/>
          <w:bCs/>
          <w:spacing w:val="-1"/>
          <w:sz w:val="24"/>
          <w:szCs w:val="24"/>
          <w:u w:val="single" w:color="auto"/>
        </w:rPr>
        <w:t>同等条件下优先选择改制员工上岗。</w:t>
      </w:r>
    </w:p>
    <w:p w14:paraId="490DCE6E">
      <w:pPr>
        <w:spacing w:before="115" w:line="222" w:lineRule="auto"/>
        <w:ind w:left="479"/>
        <w:outlineLvl w:val="3"/>
        <w:rPr>
          <w:rFonts w:ascii="黑体" w:hAnsi="黑体" w:eastAsia="黑体" w:cs="黑体"/>
          <w:sz w:val="24"/>
          <w:szCs w:val="24"/>
        </w:rPr>
      </w:pPr>
      <w:r>
        <w:rPr>
          <w:rFonts w:ascii="黑体" w:hAnsi="黑体" w:eastAsia="黑体" w:cs="黑体"/>
          <w:spacing w:val="-1"/>
          <w:sz w:val="24"/>
          <w:szCs w:val="24"/>
        </w:rPr>
        <w:t>4.2 履约保证金</w:t>
      </w:r>
    </w:p>
    <w:p w14:paraId="1BE12EC8">
      <w:pPr>
        <w:pStyle w:val="2"/>
        <w:spacing w:before="111" w:line="308" w:lineRule="auto"/>
        <w:ind w:left="10" w:right="2" w:firstLine="474"/>
        <w:jc w:val="both"/>
        <w:rPr>
          <w:sz w:val="24"/>
          <w:szCs w:val="24"/>
        </w:rPr>
      </w:pPr>
      <w:r>
        <w:rPr>
          <w:spacing w:val="-1"/>
          <w:sz w:val="24"/>
          <w:szCs w:val="24"/>
        </w:rPr>
        <w:t>4.2.1 承包人提交履约保证金的形式、金额、期限</w:t>
      </w:r>
      <w:r>
        <w:rPr>
          <w:b/>
          <w:bCs/>
          <w:spacing w:val="-1"/>
          <w:sz w:val="24"/>
          <w:szCs w:val="24"/>
          <w:u w:val="single" w:color="auto"/>
        </w:rPr>
        <w:t>见招标文件第二章“投标人须</w:t>
      </w:r>
      <w:r>
        <w:rPr>
          <w:b/>
          <w:bCs/>
          <w:spacing w:val="-2"/>
          <w:sz w:val="24"/>
          <w:szCs w:val="24"/>
          <w:u w:val="single" w:color="auto"/>
        </w:rPr>
        <w:t>知</w:t>
      </w:r>
      <w:r>
        <w:rPr>
          <w:spacing w:val="-88"/>
          <w:sz w:val="24"/>
          <w:szCs w:val="24"/>
          <w:u w:val="single" w:color="auto"/>
        </w:rPr>
        <w:t xml:space="preserve"> </w:t>
      </w:r>
      <w:r>
        <w:rPr>
          <w:b/>
          <w:bCs/>
          <w:spacing w:val="-2"/>
          <w:sz w:val="24"/>
          <w:szCs w:val="24"/>
          <w:u w:val="single" w:color="auto"/>
        </w:rPr>
        <w:t>”前</w:t>
      </w:r>
      <w:r>
        <w:rPr>
          <w:b/>
          <w:bCs/>
          <w:spacing w:val="2"/>
          <w:sz w:val="24"/>
          <w:szCs w:val="24"/>
          <w:u w:val="single" w:color="auto"/>
        </w:rPr>
        <w:t>附表。承包人应保证其履约保证金在本合同结束前一直有效。发包人</w:t>
      </w:r>
      <w:r>
        <w:rPr>
          <w:b/>
          <w:bCs/>
          <w:spacing w:val="1"/>
          <w:sz w:val="24"/>
          <w:szCs w:val="24"/>
          <w:u w:val="single" w:color="auto"/>
        </w:rPr>
        <w:t>应在本合同结束后</w:t>
      </w:r>
      <w:r>
        <w:rPr>
          <w:spacing w:val="-28"/>
          <w:sz w:val="24"/>
          <w:szCs w:val="24"/>
          <w:u w:val="single" w:color="auto"/>
        </w:rPr>
        <w:t xml:space="preserve"> </w:t>
      </w:r>
      <w:r>
        <w:rPr>
          <w:b/>
          <w:bCs/>
          <w:spacing w:val="1"/>
          <w:sz w:val="24"/>
          <w:szCs w:val="24"/>
          <w:u w:val="single" w:color="auto"/>
        </w:rPr>
        <w:t>14</w:t>
      </w:r>
      <w:r>
        <w:rPr>
          <w:b/>
          <w:bCs/>
          <w:spacing w:val="-1"/>
          <w:sz w:val="24"/>
          <w:szCs w:val="24"/>
          <w:u w:val="single" w:color="auto"/>
        </w:rPr>
        <w:t>天内将履约保证金退还给承包人。</w:t>
      </w:r>
    </w:p>
    <w:p w14:paraId="3F937BC9">
      <w:pPr>
        <w:spacing w:line="224" w:lineRule="auto"/>
        <w:ind w:left="486"/>
        <w:rPr>
          <w:rFonts w:ascii="楷体" w:hAnsi="楷体" w:eastAsia="楷体" w:cs="楷体"/>
          <w:sz w:val="24"/>
          <w:szCs w:val="24"/>
        </w:rPr>
      </w:pPr>
      <w:r>
        <w:rPr>
          <w:rFonts w:ascii="楷体" w:hAnsi="楷体" w:eastAsia="楷体" w:cs="楷体"/>
          <w:spacing w:val="5"/>
          <w:sz w:val="24"/>
          <w:szCs w:val="24"/>
        </w:rPr>
        <w:t>补充第4.2.3</w:t>
      </w:r>
      <w:r>
        <w:rPr>
          <w:rFonts w:ascii="楷体" w:hAnsi="楷体" w:eastAsia="楷体" w:cs="楷体"/>
          <w:spacing w:val="-51"/>
          <w:sz w:val="24"/>
          <w:szCs w:val="24"/>
        </w:rPr>
        <w:t xml:space="preserve"> </w:t>
      </w:r>
      <w:r>
        <w:rPr>
          <w:rFonts w:ascii="楷体" w:hAnsi="楷体" w:eastAsia="楷体" w:cs="楷体"/>
          <w:spacing w:val="5"/>
          <w:sz w:val="24"/>
          <w:szCs w:val="24"/>
        </w:rPr>
        <w:t>款</w:t>
      </w:r>
    </w:p>
    <w:p w14:paraId="71EB7622">
      <w:pPr>
        <w:pStyle w:val="2"/>
        <w:spacing w:before="105" w:line="308" w:lineRule="auto"/>
        <w:ind w:left="4" w:firstLine="480"/>
        <w:jc w:val="both"/>
        <w:rPr>
          <w:sz w:val="24"/>
          <w:szCs w:val="24"/>
        </w:rPr>
      </w:pPr>
      <w:r>
        <w:rPr>
          <w:b/>
          <w:bCs/>
          <w:spacing w:val="-2"/>
          <w:sz w:val="24"/>
          <w:szCs w:val="24"/>
          <w:u w:val="single" w:color="auto"/>
        </w:rPr>
        <w:t>4.2.3</w:t>
      </w:r>
      <w:r>
        <w:rPr>
          <w:spacing w:val="-2"/>
          <w:sz w:val="24"/>
          <w:szCs w:val="24"/>
          <w:u w:val="single" w:color="auto"/>
        </w:rPr>
        <w:t xml:space="preserve"> </w:t>
      </w:r>
      <w:r>
        <w:rPr>
          <w:b/>
          <w:bCs/>
          <w:spacing w:val="-2"/>
          <w:sz w:val="24"/>
          <w:szCs w:val="24"/>
          <w:u w:val="single" w:color="auto"/>
        </w:rPr>
        <w:t>当承包人的履约保函是采用固定有效期时，如预计在履约保函失效日前不能通过验收的，则承包人应在履约保函失效日前向发包人出具后续阶段履约保函（对履约保函的要</w:t>
      </w:r>
      <w:r>
        <w:rPr>
          <w:b/>
          <w:bCs/>
          <w:spacing w:val="-1"/>
          <w:sz w:val="24"/>
          <w:szCs w:val="24"/>
          <w:u w:val="single" w:color="auto"/>
        </w:rPr>
        <w:t>求与之前一致</w:t>
      </w:r>
      <w:r>
        <w:rPr>
          <w:b/>
          <w:bCs/>
          <w:spacing w:val="4"/>
          <w:sz w:val="24"/>
          <w:szCs w:val="24"/>
          <w:u w:val="single" w:color="auto"/>
        </w:rPr>
        <w:t>），</w:t>
      </w:r>
      <w:r>
        <w:rPr>
          <w:b/>
          <w:bCs/>
          <w:spacing w:val="-1"/>
          <w:sz w:val="24"/>
          <w:szCs w:val="24"/>
          <w:u w:val="single" w:color="auto"/>
        </w:rPr>
        <w:t>直至发包人签发验收证书之日</w:t>
      </w:r>
      <w:r>
        <w:rPr>
          <w:b/>
          <w:bCs/>
          <w:spacing w:val="-2"/>
          <w:sz w:val="24"/>
          <w:szCs w:val="24"/>
          <w:u w:val="single" w:color="auto"/>
        </w:rPr>
        <w:t>为止。</w:t>
      </w:r>
    </w:p>
    <w:p w14:paraId="53DDBFF4">
      <w:pPr>
        <w:spacing w:before="1" w:line="221" w:lineRule="auto"/>
        <w:ind w:left="479"/>
        <w:outlineLvl w:val="3"/>
        <w:rPr>
          <w:rFonts w:ascii="黑体" w:hAnsi="黑体" w:eastAsia="黑体" w:cs="黑体"/>
          <w:sz w:val="24"/>
          <w:szCs w:val="24"/>
        </w:rPr>
      </w:pPr>
      <w:r>
        <w:rPr>
          <w:rFonts w:ascii="黑体" w:hAnsi="黑体" w:eastAsia="黑体" w:cs="黑体"/>
          <w:spacing w:val="-1"/>
          <w:sz w:val="24"/>
          <w:szCs w:val="24"/>
        </w:rPr>
        <w:t>4.3 转包、分包</w:t>
      </w:r>
    </w:p>
    <w:p w14:paraId="17F953AB">
      <w:pPr>
        <w:pStyle w:val="2"/>
        <w:spacing w:before="112" w:line="219" w:lineRule="auto"/>
        <w:ind w:left="484"/>
        <w:rPr>
          <w:sz w:val="24"/>
          <w:szCs w:val="24"/>
        </w:rPr>
      </w:pPr>
      <w:r>
        <w:rPr>
          <w:spacing w:val="-1"/>
          <w:sz w:val="24"/>
          <w:szCs w:val="24"/>
        </w:rPr>
        <w:t>4.3.2 本项目允许分包的范围：</w:t>
      </w:r>
      <w:r>
        <w:rPr>
          <w:b/>
          <w:bCs/>
          <w:spacing w:val="-1"/>
          <w:sz w:val="24"/>
          <w:szCs w:val="24"/>
          <w:u w:val="single" w:color="auto"/>
        </w:rPr>
        <w:t>不允许分包</w:t>
      </w:r>
      <w:r>
        <w:rPr>
          <w:spacing w:val="-1"/>
          <w:sz w:val="24"/>
          <w:szCs w:val="24"/>
        </w:rPr>
        <w:t>。</w:t>
      </w:r>
    </w:p>
    <w:p w14:paraId="65C227BB">
      <w:pPr>
        <w:pStyle w:val="2"/>
        <w:spacing w:before="117" w:line="219" w:lineRule="auto"/>
        <w:ind w:left="484"/>
        <w:rPr>
          <w:sz w:val="24"/>
          <w:szCs w:val="24"/>
        </w:rPr>
      </w:pPr>
      <w:r>
        <w:rPr>
          <w:spacing w:val="-1"/>
          <w:sz w:val="24"/>
          <w:szCs w:val="24"/>
        </w:rPr>
        <w:t>4.3.3 分包人应满足的资格能力条件：</w:t>
      </w:r>
      <w:r>
        <w:rPr>
          <w:b/>
          <w:bCs/>
          <w:spacing w:val="-1"/>
          <w:sz w:val="24"/>
          <w:szCs w:val="24"/>
          <w:u w:val="single" w:color="auto"/>
        </w:rPr>
        <w:t>不适用</w:t>
      </w:r>
      <w:r>
        <w:rPr>
          <w:spacing w:val="-1"/>
          <w:sz w:val="24"/>
          <w:szCs w:val="24"/>
        </w:rPr>
        <w:t>。</w:t>
      </w:r>
    </w:p>
    <w:p w14:paraId="053E3A8C">
      <w:pPr>
        <w:spacing w:before="113" w:line="222" w:lineRule="auto"/>
        <w:ind w:left="479"/>
        <w:outlineLvl w:val="3"/>
        <w:rPr>
          <w:rFonts w:ascii="黑体" w:hAnsi="黑体" w:eastAsia="黑体" w:cs="黑体"/>
          <w:sz w:val="24"/>
          <w:szCs w:val="24"/>
        </w:rPr>
      </w:pPr>
      <w:r>
        <w:rPr>
          <w:rFonts w:ascii="黑体" w:hAnsi="黑体" w:eastAsia="黑体" w:cs="黑体"/>
          <w:spacing w:val="-1"/>
          <w:sz w:val="24"/>
          <w:szCs w:val="24"/>
        </w:rPr>
        <w:t>4.5 承包人项目经理和项目总工</w:t>
      </w:r>
    </w:p>
    <w:p w14:paraId="7E2C97C8">
      <w:pPr>
        <w:pStyle w:val="2"/>
        <w:spacing w:before="112" w:line="308" w:lineRule="auto"/>
        <w:ind w:left="7" w:right="2" w:firstLine="477"/>
        <w:jc w:val="both"/>
        <w:rPr>
          <w:sz w:val="24"/>
          <w:szCs w:val="24"/>
        </w:rPr>
      </w:pPr>
      <w:r>
        <w:rPr>
          <w:sz w:val="24"/>
          <w:szCs w:val="24"/>
        </w:rPr>
        <w:t>4.5.1 承包人项目经理和项目总工的驻场要求：</w:t>
      </w:r>
      <w:r>
        <w:rPr>
          <w:b/>
          <w:bCs/>
          <w:sz w:val="24"/>
          <w:szCs w:val="24"/>
          <w:u w:val="single" w:color="auto"/>
        </w:rPr>
        <w:t>项目经</w:t>
      </w:r>
      <w:r>
        <w:rPr>
          <w:b/>
          <w:bCs/>
          <w:spacing w:val="-1"/>
          <w:sz w:val="24"/>
          <w:szCs w:val="24"/>
          <w:u w:val="single" w:color="auto"/>
        </w:rPr>
        <w:t>理和项目总工应在签订合同协议</w:t>
      </w:r>
      <w:r>
        <w:rPr>
          <w:b/>
          <w:bCs/>
          <w:spacing w:val="-6"/>
          <w:sz w:val="24"/>
          <w:szCs w:val="24"/>
          <w:u w:val="single" w:color="auto"/>
        </w:rPr>
        <w:t>书后</w:t>
      </w:r>
      <w:r>
        <w:rPr>
          <w:spacing w:val="-42"/>
          <w:sz w:val="24"/>
          <w:szCs w:val="24"/>
          <w:u w:val="single" w:color="auto"/>
        </w:rPr>
        <w:t xml:space="preserve"> </w:t>
      </w:r>
      <w:r>
        <w:rPr>
          <w:b/>
          <w:bCs/>
          <w:spacing w:val="-6"/>
          <w:sz w:val="24"/>
          <w:szCs w:val="24"/>
          <w:u w:val="single" w:color="auto"/>
        </w:rPr>
        <w:t>7</w:t>
      </w:r>
      <w:r>
        <w:rPr>
          <w:spacing w:val="-46"/>
          <w:sz w:val="24"/>
          <w:szCs w:val="24"/>
          <w:u w:val="single" w:color="auto"/>
        </w:rPr>
        <w:t xml:space="preserve"> </w:t>
      </w:r>
      <w:r>
        <w:rPr>
          <w:b/>
          <w:bCs/>
          <w:spacing w:val="-6"/>
          <w:sz w:val="24"/>
          <w:szCs w:val="24"/>
          <w:u w:val="single" w:color="auto"/>
        </w:rPr>
        <w:t>天内到职。项目经理和项目总工应常驻现场，且每月驻场时间不</w:t>
      </w:r>
      <w:r>
        <w:rPr>
          <w:b/>
          <w:bCs/>
          <w:spacing w:val="-7"/>
          <w:sz w:val="24"/>
          <w:szCs w:val="24"/>
          <w:u w:val="single" w:color="auto"/>
        </w:rPr>
        <w:t>得少于</w:t>
      </w:r>
      <w:r>
        <w:rPr>
          <w:spacing w:val="-48"/>
          <w:sz w:val="24"/>
          <w:szCs w:val="24"/>
          <w:u w:val="single" w:color="auto"/>
        </w:rPr>
        <w:t xml:space="preserve"> </w:t>
      </w:r>
      <w:r>
        <w:rPr>
          <w:b/>
          <w:bCs/>
          <w:spacing w:val="-7"/>
          <w:sz w:val="24"/>
          <w:szCs w:val="24"/>
          <w:u w:val="single" w:color="auto"/>
        </w:rPr>
        <w:t>20</w:t>
      </w:r>
      <w:r>
        <w:rPr>
          <w:spacing w:val="-46"/>
          <w:sz w:val="24"/>
          <w:szCs w:val="24"/>
          <w:u w:val="single" w:color="auto"/>
        </w:rPr>
        <w:t xml:space="preserve"> </w:t>
      </w:r>
      <w:r>
        <w:rPr>
          <w:b/>
          <w:bCs/>
          <w:spacing w:val="-7"/>
          <w:sz w:val="24"/>
          <w:szCs w:val="24"/>
          <w:u w:val="single" w:color="auto"/>
        </w:rPr>
        <w:t>天，如达不</w:t>
      </w:r>
      <w:r>
        <w:rPr>
          <w:b/>
          <w:bCs/>
          <w:spacing w:val="-3"/>
          <w:sz w:val="24"/>
          <w:szCs w:val="24"/>
          <w:u w:val="single" w:color="auto"/>
        </w:rPr>
        <w:t>到常驻天数要求，不足天数按每人每天</w:t>
      </w:r>
      <w:r>
        <w:rPr>
          <w:spacing w:val="-26"/>
          <w:sz w:val="24"/>
          <w:szCs w:val="24"/>
          <w:u w:val="single" w:color="auto"/>
        </w:rPr>
        <w:t xml:space="preserve"> </w:t>
      </w:r>
      <w:r>
        <w:rPr>
          <w:b/>
          <w:bCs/>
          <w:spacing w:val="-3"/>
          <w:sz w:val="24"/>
          <w:szCs w:val="24"/>
          <w:u w:val="single" w:color="auto"/>
        </w:rPr>
        <w:t>500</w:t>
      </w:r>
      <w:r>
        <w:rPr>
          <w:spacing w:val="-49"/>
          <w:sz w:val="24"/>
          <w:szCs w:val="24"/>
          <w:u w:val="single" w:color="auto"/>
        </w:rPr>
        <w:t xml:space="preserve"> </w:t>
      </w:r>
      <w:r>
        <w:rPr>
          <w:b/>
          <w:bCs/>
          <w:spacing w:val="-3"/>
          <w:sz w:val="24"/>
          <w:szCs w:val="24"/>
          <w:u w:val="single" w:color="auto"/>
        </w:rPr>
        <w:t>元标准向发包人提交违约金。项目经理确需离开</w:t>
      </w:r>
      <w:r>
        <w:rPr>
          <w:b/>
          <w:bCs/>
          <w:spacing w:val="-1"/>
          <w:sz w:val="24"/>
          <w:szCs w:val="24"/>
          <w:u w:val="single" w:color="auto"/>
        </w:rPr>
        <w:t>现场时，应事先取得发包人的书面同意。</w:t>
      </w:r>
    </w:p>
    <w:p w14:paraId="4E36E031">
      <w:pPr>
        <w:spacing w:before="1" w:line="220" w:lineRule="auto"/>
        <w:ind w:left="479"/>
        <w:outlineLvl w:val="3"/>
        <w:rPr>
          <w:rFonts w:ascii="黑体" w:hAnsi="黑体" w:eastAsia="黑体" w:cs="黑体"/>
          <w:sz w:val="24"/>
          <w:szCs w:val="24"/>
        </w:rPr>
      </w:pPr>
      <w:r>
        <w:rPr>
          <w:rFonts w:ascii="黑体" w:hAnsi="黑体" w:eastAsia="黑体" w:cs="黑体"/>
          <w:spacing w:val="-1"/>
          <w:sz w:val="24"/>
          <w:szCs w:val="24"/>
        </w:rPr>
        <w:t>4.6 承包人人员的管理</w:t>
      </w:r>
    </w:p>
    <w:p w14:paraId="4171BE0C">
      <w:pPr>
        <w:pStyle w:val="2"/>
        <w:spacing w:before="112" w:line="308" w:lineRule="auto"/>
        <w:ind w:left="7" w:right="2" w:firstLine="477"/>
        <w:rPr>
          <w:sz w:val="24"/>
          <w:szCs w:val="24"/>
        </w:rPr>
      </w:pPr>
      <w:r>
        <w:rPr>
          <w:spacing w:val="1"/>
          <w:sz w:val="24"/>
          <w:szCs w:val="24"/>
        </w:rPr>
        <w:t>4.6.3 承包人安排在养护作业场地的主要管理</w:t>
      </w:r>
      <w:r>
        <w:rPr>
          <w:sz w:val="24"/>
          <w:szCs w:val="24"/>
        </w:rPr>
        <w:t>人员和技术骨干等人员的管理要求：</w:t>
      </w:r>
      <w:r>
        <w:rPr>
          <w:b/>
          <w:bCs/>
          <w:sz w:val="24"/>
          <w:szCs w:val="24"/>
          <w:u w:val="single" w:color="auto"/>
        </w:rPr>
        <w:t>见专</w:t>
      </w:r>
      <w:r>
        <w:rPr>
          <w:b/>
          <w:bCs/>
          <w:spacing w:val="-3"/>
          <w:sz w:val="24"/>
          <w:szCs w:val="24"/>
          <w:u w:val="single" w:color="auto"/>
        </w:rPr>
        <w:t>用合同条款数据表</w:t>
      </w:r>
      <w:r>
        <w:rPr>
          <w:spacing w:val="-3"/>
          <w:sz w:val="24"/>
          <w:szCs w:val="24"/>
        </w:rPr>
        <w:t>。</w:t>
      </w:r>
    </w:p>
    <w:p w14:paraId="71A38AED">
      <w:pPr>
        <w:spacing w:before="1" w:line="221" w:lineRule="auto"/>
        <w:ind w:left="479"/>
        <w:outlineLvl w:val="3"/>
        <w:rPr>
          <w:rFonts w:ascii="黑体" w:hAnsi="黑体" w:eastAsia="黑体" w:cs="黑体"/>
          <w:sz w:val="24"/>
          <w:szCs w:val="24"/>
        </w:rPr>
      </w:pPr>
      <w:r>
        <w:rPr>
          <w:rFonts w:ascii="黑体" w:hAnsi="黑体" w:eastAsia="黑体" w:cs="黑体"/>
          <w:spacing w:val="-1"/>
          <w:sz w:val="24"/>
          <w:szCs w:val="24"/>
        </w:rPr>
        <w:t>4.12 承包人现场查勘</w:t>
      </w:r>
    </w:p>
    <w:p w14:paraId="76D53606">
      <w:pPr>
        <w:pStyle w:val="2"/>
        <w:spacing w:before="110" w:line="219" w:lineRule="auto"/>
        <w:ind w:left="484"/>
        <w:rPr>
          <w:sz w:val="24"/>
          <w:szCs w:val="24"/>
        </w:rPr>
      </w:pPr>
      <w:r>
        <w:rPr>
          <w:sz w:val="24"/>
          <w:szCs w:val="24"/>
        </w:rPr>
        <w:t>4.12.2 发包人向承包人提供养护项目的相关资料包括：</w:t>
      </w:r>
      <w:r>
        <w:rPr>
          <w:b/>
          <w:bCs/>
          <w:sz w:val="24"/>
          <w:szCs w:val="24"/>
          <w:u w:val="single" w:color="auto"/>
        </w:rPr>
        <w:t>实施日常养护必要的资料。</w:t>
      </w:r>
    </w:p>
    <w:p w14:paraId="44848C9C">
      <w:pPr>
        <w:spacing w:before="116" w:line="222" w:lineRule="auto"/>
        <w:ind w:left="479"/>
        <w:outlineLvl w:val="3"/>
        <w:rPr>
          <w:rFonts w:ascii="黑体" w:hAnsi="黑体" w:eastAsia="黑体" w:cs="黑体"/>
          <w:sz w:val="24"/>
          <w:szCs w:val="24"/>
        </w:rPr>
      </w:pPr>
      <w:r>
        <w:rPr>
          <w:rFonts w:ascii="黑体" w:hAnsi="黑体" w:eastAsia="黑体" w:cs="黑体"/>
          <w:spacing w:val="-1"/>
          <w:sz w:val="24"/>
          <w:szCs w:val="24"/>
        </w:rPr>
        <w:t>4.13 不利物质条件</w:t>
      </w:r>
    </w:p>
    <w:p w14:paraId="1F1AB356">
      <w:pPr>
        <w:pStyle w:val="2"/>
        <w:spacing w:before="113" w:line="219" w:lineRule="auto"/>
        <w:ind w:left="484"/>
        <w:rPr>
          <w:sz w:val="24"/>
          <w:szCs w:val="24"/>
        </w:rPr>
      </w:pPr>
      <w:r>
        <w:rPr>
          <w:spacing w:val="-1"/>
          <w:sz w:val="24"/>
          <w:szCs w:val="24"/>
        </w:rPr>
        <w:t>4.13.1 不利物质条件特殊约定：</w:t>
      </w:r>
      <w:r>
        <w:rPr>
          <w:b/>
          <w:bCs/>
          <w:spacing w:val="-1"/>
          <w:sz w:val="24"/>
          <w:szCs w:val="24"/>
          <w:u w:val="single" w:color="auto"/>
        </w:rPr>
        <w:t>/</w:t>
      </w:r>
      <w:r>
        <w:rPr>
          <w:spacing w:val="-1"/>
          <w:sz w:val="24"/>
          <w:szCs w:val="24"/>
        </w:rPr>
        <w:t>。</w:t>
      </w:r>
    </w:p>
    <w:p w14:paraId="505FD35F">
      <w:pPr>
        <w:spacing w:before="144" w:line="222" w:lineRule="auto"/>
        <w:outlineLvl w:val="1"/>
        <w:rPr>
          <w:rFonts w:ascii="黑体" w:hAnsi="黑体" w:eastAsia="黑体" w:cs="黑体"/>
          <w:sz w:val="24"/>
          <w:szCs w:val="24"/>
        </w:rPr>
      </w:pPr>
      <w:bookmarkStart w:id="58" w:name="_Toc29889"/>
      <w:bookmarkStart w:id="59" w:name="_Toc18461"/>
      <w:r>
        <w:rPr>
          <w:rFonts w:ascii="黑体" w:hAnsi="黑体" w:eastAsia="黑体" w:cs="黑体"/>
          <w:spacing w:val="-1"/>
          <w:sz w:val="24"/>
          <w:szCs w:val="24"/>
        </w:rPr>
        <w:t>5.材料和工程设备</w:t>
      </w:r>
      <w:bookmarkEnd w:id="58"/>
      <w:bookmarkEnd w:id="59"/>
    </w:p>
    <w:p w14:paraId="0BE88BE4">
      <w:pPr>
        <w:spacing w:before="232" w:line="222" w:lineRule="auto"/>
        <w:ind w:left="480"/>
        <w:outlineLvl w:val="3"/>
        <w:rPr>
          <w:rFonts w:ascii="黑体" w:hAnsi="黑体" w:eastAsia="黑体" w:cs="黑体"/>
          <w:sz w:val="24"/>
          <w:szCs w:val="24"/>
        </w:rPr>
      </w:pPr>
      <w:r>
        <w:rPr>
          <w:rFonts w:ascii="黑体" w:hAnsi="黑体" w:eastAsia="黑体" w:cs="黑体"/>
          <w:spacing w:val="-1"/>
          <w:sz w:val="24"/>
          <w:szCs w:val="24"/>
        </w:rPr>
        <w:t>5.1 承包人提供的材料和工程设备</w:t>
      </w:r>
    </w:p>
    <w:p w14:paraId="326DCAC3">
      <w:pPr>
        <w:pStyle w:val="2"/>
        <w:spacing w:before="113" w:line="219" w:lineRule="auto"/>
        <w:ind w:left="490"/>
        <w:rPr>
          <w:sz w:val="24"/>
          <w:szCs w:val="24"/>
        </w:rPr>
      </w:pPr>
      <w:r>
        <w:rPr>
          <w:spacing w:val="-1"/>
          <w:sz w:val="24"/>
          <w:szCs w:val="24"/>
        </w:rPr>
        <w:t>5.1.2 本项约定为：</w:t>
      </w:r>
      <w:r>
        <w:rPr>
          <w:b/>
          <w:bCs/>
          <w:spacing w:val="-1"/>
          <w:sz w:val="24"/>
          <w:szCs w:val="24"/>
          <w:u w:val="single" w:color="auto"/>
        </w:rPr>
        <w:t>需要审批的主要材料和工程设备的范围由发包人另行约定。</w:t>
      </w:r>
    </w:p>
    <w:p w14:paraId="2D4510C9">
      <w:pPr>
        <w:spacing w:before="114" w:line="224" w:lineRule="auto"/>
        <w:ind w:left="486"/>
        <w:rPr>
          <w:rFonts w:ascii="楷体" w:hAnsi="楷体" w:eastAsia="楷体" w:cs="楷体"/>
          <w:sz w:val="24"/>
          <w:szCs w:val="24"/>
        </w:rPr>
      </w:pPr>
      <w:r>
        <w:rPr>
          <w:rFonts w:ascii="楷体" w:hAnsi="楷体" w:eastAsia="楷体" w:cs="楷体"/>
          <w:spacing w:val="7"/>
          <w:sz w:val="24"/>
          <w:szCs w:val="24"/>
        </w:rPr>
        <w:t>补充第5.5</w:t>
      </w:r>
      <w:r>
        <w:rPr>
          <w:rFonts w:ascii="楷体" w:hAnsi="楷体" w:eastAsia="楷体" w:cs="楷体"/>
          <w:spacing w:val="-55"/>
          <w:sz w:val="24"/>
          <w:szCs w:val="24"/>
        </w:rPr>
        <w:t xml:space="preserve"> </w:t>
      </w:r>
      <w:r>
        <w:rPr>
          <w:rFonts w:ascii="楷体" w:hAnsi="楷体" w:eastAsia="楷体" w:cs="楷体"/>
          <w:spacing w:val="7"/>
          <w:sz w:val="24"/>
          <w:szCs w:val="24"/>
        </w:rPr>
        <w:t>款</w:t>
      </w:r>
    </w:p>
    <w:p w14:paraId="3226671B">
      <w:pPr>
        <w:spacing w:before="110" w:line="222" w:lineRule="auto"/>
        <w:ind w:left="480"/>
        <w:outlineLvl w:val="3"/>
        <w:rPr>
          <w:rFonts w:ascii="黑体" w:hAnsi="黑体" w:eastAsia="黑体" w:cs="黑体"/>
          <w:sz w:val="24"/>
          <w:szCs w:val="24"/>
        </w:rPr>
      </w:pPr>
      <w:r>
        <w:rPr>
          <w:rFonts w:ascii="黑体" w:hAnsi="黑体" w:eastAsia="黑体" w:cs="黑体"/>
          <w:spacing w:val="-1"/>
          <w:sz w:val="24"/>
          <w:szCs w:val="24"/>
        </w:rPr>
        <w:t>5.5 材料管理</w:t>
      </w:r>
    </w:p>
    <w:p w14:paraId="7C9D66E5">
      <w:pPr>
        <w:pStyle w:val="2"/>
        <w:spacing w:before="113" w:line="278" w:lineRule="auto"/>
        <w:ind w:left="4" w:firstLine="485"/>
        <w:rPr>
          <w:b/>
          <w:bCs/>
          <w:spacing w:val="3"/>
          <w:sz w:val="24"/>
          <w:szCs w:val="24"/>
          <w:u w:val="single" w:color="auto"/>
        </w:rPr>
      </w:pPr>
      <w:r>
        <w:rPr>
          <w:b/>
          <w:bCs/>
          <w:spacing w:val="-2"/>
          <w:sz w:val="24"/>
          <w:szCs w:val="24"/>
          <w:u w:val="single" w:color="auto"/>
        </w:rPr>
        <w:t>5.5.1</w:t>
      </w:r>
      <w:r>
        <w:rPr>
          <w:spacing w:val="-2"/>
          <w:sz w:val="24"/>
          <w:szCs w:val="24"/>
          <w:u w:val="single" w:color="auto"/>
        </w:rPr>
        <w:t xml:space="preserve"> </w:t>
      </w:r>
      <w:r>
        <w:rPr>
          <w:b/>
          <w:bCs/>
          <w:spacing w:val="-2"/>
          <w:sz w:val="24"/>
          <w:szCs w:val="24"/>
          <w:u w:val="single" w:color="auto"/>
        </w:rPr>
        <w:t>承包人须制定并执行材料使用追溯制度，建立材料计划及管理台帐，明确材料来源及使用情况，事先报发包人和监理人核备，经发包人同意后方可进行采购，并随时接受发</w:t>
      </w:r>
      <w:r>
        <w:rPr>
          <w:b/>
          <w:bCs/>
          <w:spacing w:val="3"/>
          <w:sz w:val="24"/>
          <w:szCs w:val="24"/>
          <w:u w:val="single" w:color="auto"/>
        </w:rPr>
        <w:t>包人核查</w:t>
      </w:r>
    </w:p>
    <w:p w14:paraId="020C5822">
      <w:pPr>
        <w:pStyle w:val="2"/>
        <w:spacing w:before="113" w:line="278" w:lineRule="auto"/>
        <w:ind w:left="4" w:firstLine="485"/>
        <w:rPr>
          <w:sz w:val="24"/>
          <w:szCs w:val="24"/>
        </w:rPr>
      </w:pPr>
      <w:r>
        <w:rPr>
          <w:b/>
          <w:bCs/>
          <w:spacing w:val="-2"/>
          <w:sz w:val="24"/>
          <w:szCs w:val="24"/>
          <w:u w:val="single" w:color="auto"/>
        </w:rPr>
        <w:t>5.5.2</w:t>
      </w:r>
      <w:r>
        <w:rPr>
          <w:spacing w:val="-2"/>
          <w:sz w:val="24"/>
          <w:szCs w:val="24"/>
          <w:u w:val="single" w:color="auto"/>
        </w:rPr>
        <w:t xml:space="preserve"> </w:t>
      </w:r>
      <w:r>
        <w:rPr>
          <w:b/>
          <w:bCs/>
          <w:spacing w:val="-2"/>
          <w:sz w:val="24"/>
          <w:szCs w:val="24"/>
          <w:u w:val="single" w:color="auto"/>
        </w:rPr>
        <w:t>承包人须协调材料供应商，无条件配合发包人进行材料数量、材料款资金流向等</w:t>
      </w:r>
    </w:p>
    <w:p w14:paraId="414D28A5">
      <w:pPr>
        <w:spacing w:line="219" w:lineRule="auto"/>
        <w:rPr>
          <w:sz w:val="24"/>
          <w:szCs w:val="24"/>
        </w:rPr>
        <w:sectPr>
          <w:footerReference r:id="rId42" w:type="default"/>
          <w:pgSz w:w="11907" w:h="16840"/>
          <w:pgMar w:top="1134" w:right="1133" w:bottom="1134" w:left="1136" w:header="0" w:footer="1116" w:gutter="0"/>
          <w:pgNumType w:fmt="decimal"/>
          <w:cols w:space="720" w:num="1"/>
        </w:sectPr>
      </w:pPr>
    </w:p>
    <w:p w14:paraId="28E07304">
      <w:pPr>
        <w:pStyle w:val="2"/>
        <w:spacing w:before="78" w:line="220" w:lineRule="auto"/>
        <w:ind w:left="9"/>
        <w:rPr>
          <w:sz w:val="24"/>
          <w:szCs w:val="24"/>
        </w:rPr>
      </w:pPr>
      <w:r>
        <w:rPr>
          <w:b/>
          <w:bCs/>
          <w:spacing w:val="5"/>
          <w:sz w:val="24"/>
          <w:szCs w:val="24"/>
          <w:u w:val="single" w:color="auto"/>
        </w:rPr>
        <w:t>核查。</w:t>
      </w:r>
    </w:p>
    <w:p w14:paraId="1B42BD4B">
      <w:pPr>
        <w:spacing w:before="145" w:line="222" w:lineRule="auto"/>
        <w:ind w:left="7"/>
        <w:outlineLvl w:val="1"/>
        <w:rPr>
          <w:rFonts w:ascii="黑体" w:hAnsi="黑体" w:eastAsia="黑体" w:cs="黑体"/>
          <w:sz w:val="24"/>
          <w:szCs w:val="24"/>
        </w:rPr>
      </w:pPr>
      <w:bookmarkStart w:id="60" w:name="bookmark127"/>
      <w:bookmarkEnd w:id="60"/>
      <w:bookmarkStart w:id="61" w:name="_Toc17650"/>
      <w:bookmarkStart w:id="62" w:name="_Toc21464"/>
      <w:r>
        <w:rPr>
          <w:rFonts w:ascii="黑体" w:hAnsi="黑体" w:eastAsia="黑体" w:cs="黑体"/>
          <w:spacing w:val="-2"/>
          <w:sz w:val="24"/>
          <w:szCs w:val="24"/>
        </w:rPr>
        <w:t>7.交通运输</w:t>
      </w:r>
      <w:bookmarkEnd w:id="61"/>
      <w:bookmarkEnd w:id="62"/>
    </w:p>
    <w:p w14:paraId="7D2CC783">
      <w:pPr>
        <w:spacing w:before="230" w:line="221" w:lineRule="auto"/>
        <w:ind w:left="487"/>
        <w:outlineLvl w:val="3"/>
        <w:rPr>
          <w:rFonts w:ascii="黑体" w:hAnsi="黑体" w:eastAsia="黑体" w:cs="黑体"/>
          <w:sz w:val="24"/>
          <w:szCs w:val="24"/>
        </w:rPr>
      </w:pPr>
      <w:r>
        <w:rPr>
          <w:rFonts w:ascii="黑体" w:hAnsi="黑体" w:eastAsia="黑体" w:cs="黑体"/>
          <w:spacing w:val="-1"/>
          <w:sz w:val="24"/>
          <w:szCs w:val="24"/>
        </w:rPr>
        <w:t>7.2 养护路段内交通</w:t>
      </w:r>
    </w:p>
    <w:p w14:paraId="5CD4AB23">
      <w:pPr>
        <w:pStyle w:val="2"/>
        <w:spacing w:before="114" w:line="219" w:lineRule="auto"/>
        <w:ind w:left="486"/>
        <w:rPr>
          <w:sz w:val="24"/>
          <w:szCs w:val="24"/>
        </w:rPr>
      </w:pPr>
      <w:r>
        <w:rPr>
          <w:spacing w:val="-1"/>
          <w:sz w:val="24"/>
          <w:szCs w:val="24"/>
        </w:rPr>
        <w:t>承包人使用养护路段产生的通行费的特殊约定：</w:t>
      </w:r>
      <w:r>
        <w:rPr>
          <w:b/>
          <w:bCs/>
          <w:spacing w:val="-1"/>
          <w:sz w:val="24"/>
          <w:szCs w:val="24"/>
          <w:u w:val="single" w:color="auto"/>
        </w:rPr>
        <w:t>/</w:t>
      </w:r>
      <w:r>
        <w:rPr>
          <w:spacing w:val="-1"/>
          <w:sz w:val="24"/>
          <w:szCs w:val="24"/>
        </w:rPr>
        <w:t>。</w:t>
      </w:r>
    </w:p>
    <w:p w14:paraId="52B59741">
      <w:pPr>
        <w:spacing w:before="144" w:line="221" w:lineRule="auto"/>
        <w:outlineLvl w:val="1"/>
        <w:rPr>
          <w:rFonts w:ascii="黑体" w:hAnsi="黑体" w:eastAsia="黑体" w:cs="黑体"/>
          <w:sz w:val="24"/>
          <w:szCs w:val="24"/>
        </w:rPr>
      </w:pPr>
      <w:bookmarkStart w:id="63" w:name="bookmark128"/>
      <w:bookmarkEnd w:id="63"/>
      <w:bookmarkStart w:id="64" w:name="_Toc32605"/>
      <w:bookmarkStart w:id="65" w:name="_Toc20199"/>
      <w:r>
        <w:rPr>
          <w:rFonts w:ascii="黑体" w:hAnsi="黑体" w:eastAsia="黑体" w:cs="黑体"/>
          <w:spacing w:val="-1"/>
          <w:sz w:val="24"/>
          <w:szCs w:val="24"/>
        </w:rPr>
        <w:t>9.养护作业安全、治安保卫和环境保护</w:t>
      </w:r>
      <w:bookmarkEnd w:id="64"/>
      <w:bookmarkEnd w:id="65"/>
    </w:p>
    <w:p w14:paraId="29CF6C44">
      <w:pPr>
        <w:spacing w:before="233" w:line="221" w:lineRule="auto"/>
        <w:ind w:left="479"/>
        <w:outlineLvl w:val="3"/>
        <w:rPr>
          <w:rFonts w:ascii="黑体" w:hAnsi="黑体" w:eastAsia="黑体" w:cs="黑体"/>
          <w:sz w:val="24"/>
          <w:szCs w:val="24"/>
        </w:rPr>
      </w:pPr>
      <w:r>
        <w:rPr>
          <w:rFonts w:ascii="黑体" w:hAnsi="黑体" w:eastAsia="黑体" w:cs="黑体"/>
          <w:spacing w:val="-1"/>
          <w:sz w:val="24"/>
          <w:szCs w:val="24"/>
        </w:rPr>
        <w:t>9.2 承包人的养护安全责任</w:t>
      </w:r>
    </w:p>
    <w:p w14:paraId="4150AC1B">
      <w:pPr>
        <w:pStyle w:val="2"/>
        <w:spacing w:before="114" w:line="307" w:lineRule="auto"/>
        <w:ind w:left="7" w:right="80" w:firstLine="480"/>
        <w:rPr>
          <w:sz w:val="24"/>
          <w:szCs w:val="24"/>
        </w:rPr>
      </w:pPr>
      <w:r>
        <w:rPr>
          <w:sz w:val="24"/>
          <w:szCs w:val="24"/>
        </w:rPr>
        <w:t>9.2.8 承包人在养护作业场地配置专职安全生产管理人员的数量：</w:t>
      </w:r>
      <w:r>
        <w:rPr>
          <w:b/>
          <w:bCs/>
          <w:sz w:val="24"/>
          <w:szCs w:val="24"/>
          <w:u w:val="single" w:color="auto"/>
        </w:rPr>
        <w:t>符合交通运输部、吉</w:t>
      </w:r>
      <w:r>
        <w:rPr>
          <w:b/>
          <w:bCs/>
          <w:spacing w:val="-3"/>
          <w:sz w:val="24"/>
          <w:szCs w:val="24"/>
          <w:u w:val="single" w:color="auto"/>
        </w:rPr>
        <w:t>林省交通运输主管部门发布的现行规定</w:t>
      </w:r>
      <w:r>
        <w:rPr>
          <w:spacing w:val="-3"/>
          <w:sz w:val="24"/>
          <w:szCs w:val="24"/>
        </w:rPr>
        <w:t>；</w:t>
      </w:r>
    </w:p>
    <w:p w14:paraId="6F6434A0">
      <w:pPr>
        <w:pStyle w:val="2"/>
        <w:spacing w:before="2" w:line="310" w:lineRule="auto"/>
        <w:ind w:left="26" w:right="80" w:firstLine="461"/>
        <w:rPr>
          <w:sz w:val="24"/>
          <w:szCs w:val="24"/>
        </w:rPr>
      </w:pPr>
      <w:r>
        <w:rPr>
          <w:spacing w:val="-1"/>
          <w:sz w:val="24"/>
          <w:szCs w:val="24"/>
        </w:rPr>
        <w:t>专职安全生产管理人员应满足的条件：</w:t>
      </w:r>
      <w:r>
        <w:rPr>
          <w:b/>
          <w:bCs/>
          <w:spacing w:val="-1"/>
          <w:sz w:val="24"/>
          <w:szCs w:val="24"/>
          <w:u w:val="single" w:color="auto"/>
        </w:rPr>
        <w:t>符合交通运输部、吉林省交通运输主管部门发布</w:t>
      </w:r>
      <w:r>
        <w:rPr>
          <w:b/>
          <w:bCs/>
          <w:spacing w:val="-7"/>
          <w:sz w:val="24"/>
          <w:szCs w:val="24"/>
          <w:u w:val="single" w:color="auto"/>
        </w:rPr>
        <w:t>的现行规定</w:t>
      </w:r>
      <w:r>
        <w:rPr>
          <w:spacing w:val="-7"/>
          <w:sz w:val="24"/>
          <w:szCs w:val="24"/>
        </w:rPr>
        <w:t>。</w:t>
      </w:r>
    </w:p>
    <w:p w14:paraId="1F98B185">
      <w:pPr>
        <w:spacing w:before="22" w:line="222" w:lineRule="auto"/>
        <w:ind w:left="18"/>
        <w:outlineLvl w:val="1"/>
        <w:rPr>
          <w:rFonts w:ascii="黑体" w:hAnsi="黑体" w:eastAsia="黑体" w:cs="黑体"/>
          <w:sz w:val="24"/>
          <w:szCs w:val="24"/>
        </w:rPr>
      </w:pPr>
      <w:bookmarkStart w:id="66" w:name="_Toc994"/>
      <w:bookmarkStart w:id="67" w:name="_Toc32670"/>
      <w:r>
        <w:rPr>
          <w:rFonts w:ascii="黑体" w:hAnsi="黑体" w:eastAsia="黑体" w:cs="黑体"/>
          <w:spacing w:val="-4"/>
          <w:sz w:val="24"/>
          <w:szCs w:val="24"/>
        </w:rPr>
        <w:t>10.进度计划</w:t>
      </w:r>
      <w:bookmarkEnd w:id="66"/>
      <w:bookmarkEnd w:id="67"/>
    </w:p>
    <w:p w14:paraId="3BBC518E">
      <w:pPr>
        <w:spacing w:before="232" w:line="222" w:lineRule="auto"/>
        <w:ind w:left="498"/>
        <w:outlineLvl w:val="3"/>
        <w:rPr>
          <w:rFonts w:ascii="黑体" w:hAnsi="黑体" w:eastAsia="黑体" w:cs="黑体"/>
          <w:sz w:val="24"/>
          <w:szCs w:val="24"/>
        </w:rPr>
      </w:pPr>
      <w:r>
        <w:rPr>
          <w:rFonts w:ascii="黑体" w:hAnsi="黑体" w:eastAsia="黑体" w:cs="黑体"/>
          <w:spacing w:val="-2"/>
          <w:sz w:val="24"/>
          <w:szCs w:val="24"/>
        </w:rPr>
        <w:t>10.1 合同进度计划</w:t>
      </w:r>
    </w:p>
    <w:p w14:paraId="6D7548F1">
      <w:pPr>
        <w:pStyle w:val="2"/>
        <w:spacing w:before="113" w:line="219" w:lineRule="auto"/>
        <w:ind w:left="486"/>
        <w:rPr>
          <w:sz w:val="24"/>
          <w:szCs w:val="24"/>
        </w:rPr>
      </w:pPr>
      <w:r>
        <w:rPr>
          <w:spacing w:val="-1"/>
          <w:sz w:val="24"/>
          <w:szCs w:val="24"/>
        </w:rPr>
        <w:t>承包人向发包人报送的养护作业方案内容：</w:t>
      </w:r>
    </w:p>
    <w:p w14:paraId="4F7F066B">
      <w:pPr>
        <w:pStyle w:val="2"/>
        <w:tabs>
          <w:tab w:val="left" w:pos="612"/>
        </w:tabs>
        <w:spacing w:before="114" w:line="219" w:lineRule="auto"/>
        <w:ind w:left="476"/>
        <w:rPr>
          <w:sz w:val="24"/>
          <w:szCs w:val="24"/>
        </w:rPr>
      </w:pPr>
      <w:r>
        <w:rPr>
          <w:sz w:val="24"/>
          <w:szCs w:val="24"/>
          <w:u w:val="single" w:color="auto"/>
        </w:rPr>
        <w:tab/>
      </w:r>
      <w:r>
        <w:rPr>
          <w:b/>
          <w:bCs/>
          <w:spacing w:val="-9"/>
          <w:sz w:val="24"/>
          <w:szCs w:val="24"/>
          <w:u w:val="single" w:color="auto"/>
        </w:rPr>
        <w:t>（1）</w:t>
      </w:r>
      <w:r>
        <w:rPr>
          <w:spacing w:val="-49"/>
          <w:sz w:val="24"/>
          <w:szCs w:val="24"/>
          <w:u w:val="single" w:color="auto"/>
        </w:rPr>
        <w:t xml:space="preserve"> </w:t>
      </w:r>
      <w:r>
        <w:rPr>
          <w:b/>
          <w:bCs/>
          <w:spacing w:val="-9"/>
          <w:sz w:val="24"/>
          <w:szCs w:val="24"/>
          <w:u w:val="single" w:color="auto"/>
        </w:rPr>
        <w:t>日常养护的巡查制度安排，包括内容、频率、方法等计划</w:t>
      </w:r>
    </w:p>
    <w:p w14:paraId="5D2B056A">
      <w:pPr>
        <w:pStyle w:val="2"/>
        <w:tabs>
          <w:tab w:val="left" w:pos="612"/>
        </w:tabs>
        <w:spacing w:before="116" w:line="219" w:lineRule="auto"/>
        <w:ind w:left="476"/>
        <w:rPr>
          <w:sz w:val="24"/>
          <w:szCs w:val="24"/>
        </w:rPr>
      </w:pPr>
      <w:r>
        <w:rPr>
          <w:sz w:val="24"/>
          <w:szCs w:val="24"/>
          <w:u w:val="single" w:color="auto"/>
        </w:rPr>
        <w:tab/>
      </w:r>
      <w:r>
        <w:rPr>
          <w:b/>
          <w:bCs/>
          <w:spacing w:val="-6"/>
          <w:sz w:val="24"/>
          <w:szCs w:val="24"/>
          <w:u w:val="single" w:color="auto"/>
        </w:rPr>
        <w:t>（2）对检查、专项调查和技术检测安排，及其结果的养护对</w:t>
      </w:r>
      <w:r>
        <w:rPr>
          <w:b/>
          <w:bCs/>
          <w:spacing w:val="-7"/>
          <w:sz w:val="24"/>
          <w:szCs w:val="24"/>
          <w:u w:val="single" w:color="auto"/>
        </w:rPr>
        <w:t>策方案</w:t>
      </w:r>
    </w:p>
    <w:p w14:paraId="1E7C4164">
      <w:pPr>
        <w:pStyle w:val="2"/>
        <w:tabs>
          <w:tab w:val="left" w:pos="612"/>
        </w:tabs>
        <w:spacing w:before="115" w:line="219" w:lineRule="auto"/>
        <w:ind w:left="476"/>
        <w:rPr>
          <w:sz w:val="24"/>
          <w:szCs w:val="24"/>
        </w:rPr>
      </w:pPr>
      <w:r>
        <w:rPr>
          <w:sz w:val="24"/>
          <w:szCs w:val="24"/>
          <w:u w:val="single" w:color="auto"/>
        </w:rPr>
        <w:tab/>
      </w:r>
      <w:r>
        <w:rPr>
          <w:b/>
          <w:bCs/>
          <w:spacing w:val="-5"/>
          <w:sz w:val="24"/>
          <w:szCs w:val="24"/>
          <w:u w:val="single" w:color="auto"/>
        </w:rPr>
        <w:t>（3）项目组织、现场布置、劳动力、机械设备、</w:t>
      </w:r>
      <w:r>
        <w:rPr>
          <w:b/>
          <w:bCs/>
          <w:spacing w:val="-6"/>
          <w:sz w:val="24"/>
          <w:szCs w:val="24"/>
          <w:u w:val="single" w:color="auto"/>
        </w:rPr>
        <w:t>材料供应、资金计划等（如有）</w:t>
      </w:r>
    </w:p>
    <w:p w14:paraId="06D4B428">
      <w:pPr>
        <w:pStyle w:val="2"/>
        <w:tabs>
          <w:tab w:val="left" w:pos="612"/>
        </w:tabs>
        <w:spacing w:before="115" w:line="219" w:lineRule="auto"/>
        <w:ind w:left="476"/>
        <w:rPr>
          <w:sz w:val="24"/>
          <w:szCs w:val="24"/>
        </w:rPr>
      </w:pPr>
      <w:r>
        <w:rPr>
          <w:sz w:val="24"/>
          <w:szCs w:val="24"/>
          <w:u w:val="single" w:color="auto"/>
        </w:rPr>
        <w:tab/>
      </w:r>
      <w:r>
        <w:rPr>
          <w:b/>
          <w:bCs/>
          <w:spacing w:val="-9"/>
          <w:sz w:val="24"/>
          <w:szCs w:val="24"/>
          <w:u w:val="single" w:color="auto"/>
        </w:rPr>
        <w:t>（4）质量、安全、进度及文明施工保证体系</w:t>
      </w:r>
    </w:p>
    <w:p w14:paraId="36BEB431">
      <w:pPr>
        <w:pStyle w:val="2"/>
        <w:tabs>
          <w:tab w:val="left" w:pos="612"/>
        </w:tabs>
        <w:spacing w:before="115" w:line="220" w:lineRule="auto"/>
        <w:ind w:left="476"/>
        <w:rPr>
          <w:sz w:val="24"/>
          <w:szCs w:val="24"/>
        </w:rPr>
      </w:pPr>
      <w:r>
        <w:rPr>
          <w:sz w:val="24"/>
          <w:szCs w:val="24"/>
          <w:u w:val="single" w:color="auto"/>
        </w:rPr>
        <w:tab/>
      </w:r>
      <w:r>
        <w:rPr>
          <w:b/>
          <w:bCs/>
          <w:spacing w:val="-17"/>
          <w:sz w:val="24"/>
          <w:szCs w:val="24"/>
          <w:u w:val="single" w:color="auto"/>
        </w:rPr>
        <w:t>（5）环境保护措施</w:t>
      </w:r>
    </w:p>
    <w:p w14:paraId="5B1127F0">
      <w:pPr>
        <w:pStyle w:val="2"/>
        <w:tabs>
          <w:tab w:val="left" w:pos="612"/>
        </w:tabs>
        <w:spacing w:before="115" w:line="219" w:lineRule="auto"/>
        <w:ind w:left="476"/>
        <w:rPr>
          <w:sz w:val="24"/>
          <w:szCs w:val="24"/>
        </w:rPr>
      </w:pPr>
      <w:r>
        <w:rPr>
          <w:sz w:val="24"/>
          <w:szCs w:val="24"/>
          <w:u w:val="single" w:color="auto"/>
        </w:rPr>
        <w:tab/>
      </w:r>
      <w:r>
        <w:rPr>
          <w:b/>
          <w:bCs/>
          <w:spacing w:val="-14"/>
          <w:sz w:val="24"/>
          <w:szCs w:val="24"/>
          <w:u w:val="single" w:color="auto"/>
        </w:rPr>
        <w:t>（6）其它应说明的事项</w:t>
      </w:r>
    </w:p>
    <w:p w14:paraId="3DBA36A7">
      <w:pPr>
        <w:spacing w:before="113" w:line="222" w:lineRule="auto"/>
        <w:ind w:left="498"/>
        <w:outlineLvl w:val="3"/>
        <w:rPr>
          <w:rFonts w:ascii="黑体" w:hAnsi="黑体" w:eastAsia="黑体" w:cs="黑体"/>
          <w:sz w:val="24"/>
          <w:szCs w:val="24"/>
        </w:rPr>
      </w:pPr>
      <w:r>
        <w:rPr>
          <w:rFonts w:ascii="黑体" w:hAnsi="黑体" w:eastAsia="黑体" w:cs="黑体"/>
          <w:spacing w:val="-2"/>
          <w:sz w:val="24"/>
          <w:szCs w:val="24"/>
        </w:rPr>
        <w:t>10.2 合同进度计划的修订</w:t>
      </w:r>
    </w:p>
    <w:p w14:paraId="4700A394">
      <w:pPr>
        <w:pStyle w:val="2"/>
        <w:spacing w:before="114" w:line="307" w:lineRule="auto"/>
        <w:ind w:left="9" w:right="108" w:firstLine="477"/>
        <w:rPr>
          <w:sz w:val="24"/>
          <w:szCs w:val="24"/>
        </w:rPr>
      </w:pPr>
      <w:r>
        <w:rPr>
          <w:spacing w:val="-1"/>
          <w:sz w:val="24"/>
          <w:szCs w:val="24"/>
        </w:rPr>
        <w:t>承包人向发包人提交修订合同进度计划的申请报告的期限为：</w:t>
      </w:r>
      <w:r>
        <w:rPr>
          <w:b/>
          <w:bCs/>
          <w:spacing w:val="-1"/>
          <w:sz w:val="24"/>
          <w:szCs w:val="24"/>
          <w:u w:val="single" w:color="auto"/>
        </w:rPr>
        <w:t>实际进度发生滞后的当月</w:t>
      </w:r>
      <w:r>
        <w:rPr>
          <w:b/>
          <w:bCs/>
          <w:spacing w:val="-14"/>
          <w:sz w:val="24"/>
          <w:szCs w:val="24"/>
          <w:u w:val="single" w:color="auto"/>
        </w:rPr>
        <w:t>25</w:t>
      </w:r>
      <w:r>
        <w:rPr>
          <w:spacing w:val="-14"/>
          <w:sz w:val="24"/>
          <w:szCs w:val="24"/>
          <w:u w:val="single" w:color="auto"/>
        </w:rPr>
        <w:t xml:space="preserve"> </w:t>
      </w:r>
      <w:r>
        <w:rPr>
          <w:b/>
          <w:bCs/>
          <w:spacing w:val="-14"/>
          <w:sz w:val="24"/>
          <w:szCs w:val="24"/>
          <w:u w:val="single" w:color="auto"/>
        </w:rPr>
        <w:t>日前</w:t>
      </w:r>
      <w:r>
        <w:rPr>
          <w:spacing w:val="-14"/>
          <w:sz w:val="24"/>
          <w:szCs w:val="24"/>
        </w:rPr>
        <w:t>。</w:t>
      </w:r>
    </w:p>
    <w:p w14:paraId="2FC8FCD4">
      <w:pPr>
        <w:pStyle w:val="2"/>
        <w:spacing w:line="219" w:lineRule="auto"/>
        <w:ind w:left="490"/>
        <w:rPr>
          <w:sz w:val="24"/>
          <w:szCs w:val="24"/>
        </w:rPr>
      </w:pPr>
      <w:r>
        <w:rPr>
          <w:spacing w:val="-2"/>
          <w:sz w:val="24"/>
          <w:szCs w:val="24"/>
        </w:rPr>
        <w:t>发包人批复承包人修订的合同进度计划的期限为：</w:t>
      </w:r>
      <w:r>
        <w:rPr>
          <w:b/>
          <w:bCs/>
          <w:spacing w:val="-2"/>
          <w:sz w:val="24"/>
          <w:szCs w:val="24"/>
          <w:u w:val="single" w:color="auto"/>
        </w:rPr>
        <w:t>收到修订合同进度计划后</w:t>
      </w:r>
      <w:r>
        <w:rPr>
          <w:spacing w:val="-38"/>
          <w:sz w:val="24"/>
          <w:szCs w:val="24"/>
          <w:u w:val="single" w:color="auto"/>
        </w:rPr>
        <w:t xml:space="preserve"> </w:t>
      </w:r>
      <w:r>
        <w:rPr>
          <w:b/>
          <w:bCs/>
          <w:spacing w:val="-2"/>
          <w:sz w:val="24"/>
          <w:szCs w:val="24"/>
          <w:u w:val="single" w:color="auto"/>
        </w:rPr>
        <w:t>7</w:t>
      </w:r>
      <w:r>
        <w:rPr>
          <w:spacing w:val="-46"/>
          <w:sz w:val="24"/>
          <w:szCs w:val="24"/>
          <w:u w:val="single" w:color="auto"/>
        </w:rPr>
        <w:t xml:space="preserve"> </w:t>
      </w:r>
      <w:r>
        <w:rPr>
          <w:b/>
          <w:bCs/>
          <w:spacing w:val="-2"/>
          <w:sz w:val="24"/>
          <w:szCs w:val="24"/>
          <w:u w:val="single" w:color="auto"/>
        </w:rPr>
        <w:t>天内</w:t>
      </w:r>
      <w:r>
        <w:rPr>
          <w:spacing w:val="-2"/>
          <w:sz w:val="24"/>
          <w:szCs w:val="24"/>
        </w:rPr>
        <w:t>。</w:t>
      </w:r>
    </w:p>
    <w:p w14:paraId="5B0F77A9">
      <w:pPr>
        <w:spacing w:before="115" w:line="222" w:lineRule="auto"/>
        <w:ind w:left="498"/>
        <w:outlineLvl w:val="3"/>
        <w:rPr>
          <w:rFonts w:ascii="黑体" w:hAnsi="黑体" w:eastAsia="黑体" w:cs="黑体"/>
          <w:sz w:val="24"/>
          <w:szCs w:val="24"/>
        </w:rPr>
      </w:pPr>
      <w:r>
        <w:rPr>
          <w:rFonts w:ascii="黑体" w:hAnsi="黑体" w:eastAsia="黑体" w:cs="黑体"/>
          <w:spacing w:val="-2"/>
          <w:sz w:val="24"/>
          <w:szCs w:val="24"/>
        </w:rPr>
        <w:t>10.3 年度作业计划</w:t>
      </w:r>
    </w:p>
    <w:p w14:paraId="10DA4DCA">
      <w:pPr>
        <w:pStyle w:val="2"/>
        <w:spacing w:before="114" w:line="307" w:lineRule="auto"/>
        <w:ind w:left="7" w:right="80" w:firstLine="479"/>
        <w:rPr>
          <w:sz w:val="24"/>
          <w:szCs w:val="24"/>
        </w:rPr>
      </w:pPr>
      <w:r>
        <w:rPr>
          <w:sz w:val="24"/>
          <w:szCs w:val="24"/>
        </w:rPr>
        <w:t>承包人向发包人提交下一年度的养护作业计划的内容：</w:t>
      </w:r>
      <w:r>
        <w:rPr>
          <w:b/>
          <w:bCs/>
          <w:sz w:val="24"/>
          <w:szCs w:val="24"/>
          <w:u w:val="single" w:color="auto"/>
        </w:rPr>
        <w:t>执行国家和行</w:t>
      </w:r>
      <w:r>
        <w:rPr>
          <w:b/>
          <w:bCs/>
          <w:spacing w:val="-1"/>
          <w:sz w:val="24"/>
          <w:szCs w:val="24"/>
          <w:u w:val="single" w:color="auto"/>
        </w:rPr>
        <w:t>业的现行技术标准</w:t>
      </w:r>
      <w:r>
        <w:rPr>
          <w:b/>
          <w:bCs/>
          <w:spacing w:val="-3"/>
          <w:sz w:val="24"/>
          <w:szCs w:val="24"/>
          <w:u w:val="single" w:color="auto"/>
        </w:rPr>
        <w:t>和规定，以及发包人的有关要求</w:t>
      </w:r>
      <w:r>
        <w:rPr>
          <w:spacing w:val="-3"/>
          <w:sz w:val="24"/>
          <w:szCs w:val="24"/>
        </w:rPr>
        <w:t>；</w:t>
      </w:r>
    </w:p>
    <w:p w14:paraId="097B9438">
      <w:pPr>
        <w:pStyle w:val="2"/>
        <w:spacing w:before="1" w:line="219" w:lineRule="auto"/>
        <w:ind w:left="486"/>
        <w:rPr>
          <w:sz w:val="24"/>
          <w:szCs w:val="24"/>
        </w:rPr>
      </w:pPr>
      <w:r>
        <w:rPr>
          <w:spacing w:val="-2"/>
          <w:sz w:val="24"/>
          <w:szCs w:val="24"/>
        </w:rPr>
        <w:t>承包人向发包人提交下一年度的养护作业计划的期限为：</w:t>
      </w:r>
      <w:r>
        <w:rPr>
          <w:b/>
          <w:bCs/>
          <w:spacing w:val="-2"/>
          <w:sz w:val="24"/>
          <w:szCs w:val="24"/>
          <w:u w:val="single" w:color="auto"/>
        </w:rPr>
        <w:t>每年</w:t>
      </w:r>
      <w:r>
        <w:rPr>
          <w:spacing w:val="-30"/>
          <w:sz w:val="24"/>
          <w:szCs w:val="24"/>
          <w:u w:val="single" w:color="auto"/>
        </w:rPr>
        <w:t xml:space="preserve"> </w:t>
      </w:r>
      <w:r>
        <w:rPr>
          <w:b/>
          <w:bCs/>
          <w:spacing w:val="-2"/>
          <w:sz w:val="24"/>
          <w:szCs w:val="24"/>
          <w:u w:val="single" w:color="auto"/>
        </w:rPr>
        <w:t>11</w:t>
      </w:r>
      <w:r>
        <w:rPr>
          <w:spacing w:val="-45"/>
          <w:sz w:val="24"/>
          <w:szCs w:val="24"/>
          <w:u w:val="single" w:color="auto"/>
        </w:rPr>
        <w:t xml:space="preserve"> </w:t>
      </w:r>
      <w:r>
        <w:rPr>
          <w:b/>
          <w:bCs/>
          <w:spacing w:val="-2"/>
          <w:sz w:val="24"/>
          <w:szCs w:val="24"/>
          <w:u w:val="single" w:color="auto"/>
        </w:rPr>
        <w:t>月底前</w:t>
      </w:r>
      <w:r>
        <w:rPr>
          <w:spacing w:val="-2"/>
          <w:sz w:val="24"/>
          <w:szCs w:val="24"/>
        </w:rPr>
        <w:t>。</w:t>
      </w:r>
    </w:p>
    <w:p w14:paraId="41DCBAB5">
      <w:pPr>
        <w:spacing w:before="146" w:line="224" w:lineRule="auto"/>
        <w:ind w:left="18"/>
        <w:outlineLvl w:val="1"/>
        <w:rPr>
          <w:rFonts w:ascii="黑体" w:hAnsi="黑体" w:eastAsia="黑体" w:cs="黑体"/>
          <w:sz w:val="24"/>
          <w:szCs w:val="24"/>
        </w:rPr>
      </w:pPr>
      <w:bookmarkStart w:id="68" w:name="_Toc31943"/>
      <w:bookmarkStart w:id="69" w:name="_Toc20967"/>
      <w:r>
        <w:rPr>
          <w:rFonts w:ascii="黑体" w:hAnsi="黑体" w:eastAsia="黑体" w:cs="黑体"/>
          <w:spacing w:val="-3"/>
          <w:sz w:val="24"/>
          <w:szCs w:val="24"/>
        </w:rPr>
        <w:t>11.开工和交工</w:t>
      </w:r>
      <w:bookmarkEnd w:id="68"/>
      <w:bookmarkEnd w:id="69"/>
    </w:p>
    <w:p w14:paraId="32237E08">
      <w:pPr>
        <w:spacing w:before="230" w:line="221" w:lineRule="auto"/>
        <w:ind w:left="498"/>
        <w:outlineLvl w:val="3"/>
        <w:rPr>
          <w:rFonts w:ascii="黑体" w:hAnsi="黑体" w:eastAsia="黑体" w:cs="黑体"/>
          <w:sz w:val="24"/>
          <w:szCs w:val="24"/>
        </w:rPr>
      </w:pPr>
      <w:r>
        <w:rPr>
          <w:rFonts w:ascii="黑体" w:hAnsi="黑体" w:eastAsia="黑体" w:cs="黑体"/>
          <w:spacing w:val="-2"/>
          <w:sz w:val="24"/>
          <w:szCs w:val="24"/>
        </w:rPr>
        <w:t>11.4 异常恶劣的气候条件</w:t>
      </w:r>
    </w:p>
    <w:p w14:paraId="699EC7CA">
      <w:pPr>
        <w:pStyle w:val="2"/>
        <w:spacing w:before="111" w:line="310" w:lineRule="auto"/>
        <w:ind w:left="6" w:firstLine="482"/>
        <w:rPr>
          <w:sz w:val="24"/>
          <w:szCs w:val="24"/>
        </w:rPr>
      </w:pPr>
      <w:r>
        <w:rPr>
          <w:spacing w:val="-9"/>
          <w:sz w:val="24"/>
          <w:szCs w:val="24"/>
        </w:rPr>
        <w:t>异常恶劣的气候条件的范围：</w:t>
      </w:r>
      <w:r>
        <w:rPr>
          <w:b/>
          <w:bCs/>
          <w:spacing w:val="-9"/>
          <w:sz w:val="24"/>
          <w:szCs w:val="24"/>
        </w:rPr>
        <w:t>指项目所在地</w:t>
      </w:r>
      <w:r>
        <w:rPr>
          <w:spacing w:val="-34"/>
          <w:sz w:val="24"/>
          <w:szCs w:val="24"/>
        </w:rPr>
        <w:t xml:space="preserve"> </w:t>
      </w:r>
      <w:r>
        <w:rPr>
          <w:b/>
          <w:bCs/>
          <w:spacing w:val="-9"/>
          <w:sz w:val="24"/>
          <w:szCs w:val="24"/>
        </w:rPr>
        <w:t>30</w:t>
      </w:r>
      <w:r>
        <w:rPr>
          <w:spacing w:val="-49"/>
          <w:sz w:val="24"/>
          <w:szCs w:val="24"/>
        </w:rPr>
        <w:t xml:space="preserve"> </w:t>
      </w:r>
      <w:r>
        <w:rPr>
          <w:b/>
          <w:bCs/>
          <w:spacing w:val="-9"/>
          <w:sz w:val="24"/>
          <w:szCs w:val="24"/>
        </w:rPr>
        <w:t>年以上一遇的罕见气候现象（包括龙卷风、</w:t>
      </w:r>
      <w:r>
        <w:rPr>
          <w:b/>
          <w:bCs/>
          <w:spacing w:val="-2"/>
          <w:sz w:val="24"/>
          <w:szCs w:val="24"/>
        </w:rPr>
        <w:t>暴雨、台风、洪水等对工程破坏严重的气候条件）</w:t>
      </w:r>
      <w:r>
        <w:rPr>
          <w:spacing w:val="-2"/>
          <w:sz w:val="24"/>
          <w:szCs w:val="24"/>
        </w:rPr>
        <w:t>。</w:t>
      </w:r>
    </w:p>
    <w:p w14:paraId="657C153A">
      <w:pPr>
        <w:spacing w:before="78" w:line="221" w:lineRule="auto"/>
        <w:ind w:left="12"/>
        <w:outlineLvl w:val="1"/>
        <w:rPr>
          <w:rFonts w:ascii="黑体" w:hAnsi="黑体" w:eastAsia="黑体" w:cs="黑体"/>
          <w:sz w:val="24"/>
          <w:szCs w:val="24"/>
        </w:rPr>
      </w:pPr>
      <w:bookmarkStart w:id="70" w:name="_Toc32052"/>
      <w:bookmarkStart w:id="71" w:name="_Toc27557"/>
      <w:r>
        <w:rPr>
          <w:rFonts w:ascii="黑体" w:hAnsi="黑体" w:eastAsia="黑体" w:cs="黑体"/>
          <w:spacing w:val="-3"/>
          <w:sz w:val="24"/>
          <w:szCs w:val="24"/>
        </w:rPr>
        <w:t>12.暂停养护作业</w:t>
      </w:r>
      <w:bookmarkEnd w:id="70"/>
      <w:bookmarkEnd w:id="71"/>
    </w:p>
    <w:p w14:paraId="41A4C7F3">
      <w:pPr>
        <w:spacing w:before="233" w:line="221" w:lineRule="auto"/>
        <w:ind w:left="492"/>
        <w:outlineLvl w:val="3"/>
        <w:rPr>
          <w:rFonts w:ascii="黑体" w:hAnsi="黑体" w:eastAsia="黑体" w:cs="黑体"/>
          <w:sz w:val="24"/>
          <w:szCs w:val="24"/>
        </w:rPr>
      </w:pPr>
      <w:r>
        <w:rPr>
          <w:rFonts w:ascii="黑体" w:hAnsi="黑体" w:eastAsia="黑体" w:cs="黑体"/>
          <w:spacing w:val="-2"/>
          <w:sz w:val="24"/>
          <w:szCs w:val="24"/>
        </w:rPr>
        <w:t>12.1 承包人暂停养护作业的责任</w:t>
      </w:r>
    </w:p>
    <w:p w14:paraId="7660830F">
      <w:pPr>
        <w:pStyle w:val="2"/>
        <w:spacing w:before="111" w:line="219" w:lineRule="auto"/>
        <w:ind w:left="497"/>
        <w:rPr>
          <w:sz w:val="24"/>
          <w:szCs w:val="24"/>
        </w:rPr>
      </w:pPr>
      <w:r>
        <w:rPr>
          <w:spacing w:val="-1"/>
          <w:sz w:val="24"/>
          <w:szCs w:val="24"/>
        </w:rPr>
        <w:t>12.1（6）由承包人承担的其他暂停养护作</w:t>
      </w:r>
      <w:r>
        <w:rPr>
          <w:spacing w:val="-2"/>
          <w:sz w:val="24"/>
          <w:szCs w:val="24"/>
        </w:rPr>
        <w:t>业情形：</w:t>
      </w:r>
    </w:p>
    <w:p w14:paraId="35983840">
      <w:pPr>
        <w:pStyle w:val="2"/>
        <w:spacing w:before="116" w:line="219" w:lineRule="auto"/>
        <w:ind w:left="600"/>
        <w:rPr>
          <w:sz w:val="24"/>
          <w:szCs w:val="24"/>
        </w:rPr>
      </w:pPr>
      <w:r>
        <w:rPr>
          <w:b/>
          <w:bCs/>
          <w:spacing w:val="-4"/>
          <w:sz w:val="24"/>
          <w:szCs w:val="24"/>
        </w:rPr>
        <w:t>a.</w:t>
      </w:r>
      <w:r>
        <w:rPr>
          <w:spacing w:val="56"/>
          <w:sz w:val="24"/>
          <w:szCs w:val="24"/>
        </w:rPr>
        <w:t xml:space="preserve"> </w:t>
      </w:r>
      <w:r>
        <w:rPr>
          <w:b/>
          <w:bCs/>
          <w:spacing w:val="-4"/>
          <w:sz w:val="24"/>
          <w:szCs w:val="24"/>
          <w:u w:val="single" w:color="auto"/>
        </w:rPr>
        <w:t>由于承包人失误导致的，或应由承包人负责的必要的停工；</w:t>
      </w:r>
    </w:p>
    <w:p w14:paraId="1AC88008">
      <w:pPr>
        <w:pStyle w:val="2"/>
        <w:spacing w:before="115" w:line="263" w:lineRule="auto"/>
        <w:ind w:firstLine="595"/>
        <w:rPr>
          <w:sz w:val="24"/>
          <w:szCs w:val="24"/>
        </w:rPr>
      </w:pPr>
      <w:r>
        <w:rPr>
          <w:b/>
          <w:bCs/>
          <w:spacing w:val="-2"/>
          <w:sz w:val="24"/>
          <w:szCs w:val="24"/>
        </w:rPr>
        <w:t>b.</w:t>
      </w:r>
      <w:r>
        <w:rPr>
          <w:spacing w:val="-2"/>
          <w:sz w:val="24"/>
          <w:szCs w:val="24"/>
        </w:rPr>
        <w:t xml:space="preserve"> </w:t>
      </w:r>
      <w:r>
        <w:rPr>
          <w:b/>
          <w:bCs/>
          <w:spacing w:val="-2"/>
          <w:sz w:val="24"/>
          <w:szCs w:val="24"/>
          <w:u w:val="single" w:color="auto"/>
        </w:rPr>
        <w:t>承包人为调整本项目的养护部署，或为了本项目或其任何部分的安全而采取必要的</w:t>
      </w:r>
      <w:r>
        <w:rPr>
          <w:b/>
          <w:bCs/>
          <w:spacing w:val="-3"/>
          <w:sz w:val="24"/>
          <w:szCs w:val="24"/>
          <w:u w:val="single" w:color="auto"/>
        </w:rPr>
        <w:t>技术措施所需的停工；</w:t>
      </w:r>
    </w:p>
    <w:p w14:paraId="2D4A611C">
      <w:pPr>
        <w:pStyle w:val="2"/>
        <w:spacing w:before="116" w:line="219" w:lineRule="auto"/>
        <w:ind w:left="604"/>
        <w:rPr>
          <w:sz w:val="24"/>
          <w:szCs w:val="24"/>
        </w:rPr>
      </w:pPr>
      <w:r>
        <w:rPr>
          <w:b/>
          <w:bCs/>
          <w:spacing w:val="-5"/>
          <w:sz w:val="24"/>
          <w:szCs w:val="24"/>
        </w:rPr>
        <w:t>c.</w:t>
      </w:r>
      <w:r>
        <w:rPr>
          <w:spacing w:val="51"/>
          <w:sz w:val="24"/>
          <w:szCs w:val="24"/>
        </w:rPr>
        <w:t xml:space="preserve"> </w:t>
      </w:r>
      <w:r>
        <w:rPr>
          <w:b/>
          <w:bCs/>
          <w:spacing w:val="-5"/>
          <w:sz w:val="24"/>
          <w:szCs w:val="24"/>
          <w:u w:val="single" w:color="auto"/>
        </w:rPr>
        <w:t>由于工程质量不合格导致的停工整顿；</w:t>
      </w:r>
    </w:p>
    <w:p w14:paraId="197C55A3">
      <w:pPr>
        <w:pStyle w:val="2"/>
        <w:spacing w:before="116" w:line="220" w:lineRule="auto"/>
        <w:ind w:left="604"/>
        <w:rPr>
          <w:sz w:val="24"/>
          <w:szCs w:val="24"/>
        </w:rPr>
      </w:pPr>
      <w:r>
        <w:rPr>
          <w:b/>
          <w:bCs/>
          <w:spacing w:val="-5"/>
          <w:sz w:val="24"/>
          <w:szCs w:val="24"/>
        </w:rPr>
        <w:t>d.</w:t>
      </w:r>
      <w:r>
        <w:rPr>
          <w:spacing w:val="43"/>
          <w:sz w:val="24"/>
          <w:szCs w:val="24"/>
        </w:rPr>
        <w:t xml:space="preserve"> </w:t>
      </w:r>
      <w:r>
        <w:rPr>
          <w:b/>
          <w:bCs/>
          <w:spacing w:val="-5"/>
          <w:sz w:val="24"/>
          <w:szCs w:val="24"/>
          <w:u w:val="single" w:color="auto"/>
        </w:rPr>
        <w:t>由于工程进度不平衡导致的停工；</w:t>
      </w:r>
    </w:p>
    <w:p w14:paraId="2D5270A0">
      <w:pPr>
        <w:pStyle w:val="2"/>
        <w:spacing w:before="112" w:line="264" w:lineRule="auto"/>
        <w:ind w:left="3" w:firstLine="601"/>
        <w:rPr>
          <w:sz w:val="24"/>
          <w:szCs w:val="24"/>
        </w:rPr>
      </w:pPr>
      <w:r>
        <w:rPr>
          <w:b/>
          <w:bCs/>
          <w:spacing w:val="-3"/>
          <w:sz w:val="24"/>
          <w:szCs w:val="24"/>
        </w:rPr>
        <w:t>e.</w:t>
      </w:r>
      <w:r>
        <w:rPr>
          <w:spacing w:val="40"/>
          <w:sz w:val="24"/>
          <w:szCs w:val="24"/>
        </w:rPr>
        <w:t xml:space="preserve"> </w:t>
      </w:r>
      <w:r>
        <w:rPr>
          <w:b/>
          <w:bCs/>
          <w:spacing w:val="-3"/>
          <w:sz w:val="24"/>
          <w:szCs w:val="24"/>
          <w:u w:val="single" w:color="auto"/>
        </w:rPr>
        <w:t>由于进驻现场的主要人员、重要设备与投标文件资格审查资料中填报的人员、设备不符，而导致的停工；</w:t>
      </w:r>
    </w:p>
    <w:p w14:paraId="1E26E31B">
      <w:pPr>
        <w:pStyle w:val="2"/>
        <w:spacing w:before="115" w:line="220" w:lineRule="auto"/>
        <w:ind w:left="603"/>
        <w:rPr>
          <w:sz w:val="24"/>
          <w:szCs w:val="24"/>
        </w:rPr>
      </w:pPr>
      <w:r>
        <w:rPr>
          <w:b/>
          <w:bCs/>
          <w:sz w:val="24"/>
          <w:szCs w:val="24"/>
        </w:rPr>
        <w:t>f.</w:t>
      </w:r>
      <w:r>
        <w:rPr>
          <w:sz w:val="24"/>
          <w:szCs w:val="24"/>
        </w:rPr>
        <w:t xml:space="preserve"> </w:t>
      </w:r>
      <w:r>
        <w:rPr>
          <w:b/>
          <w:bCs/>
          <w:sz w:val="24"/>
          <w:szCs w:val="24"/>
          <w:u w:val="single" w:color="auto"/>
        </w:rPr>
        <w:t>在合同中另有规定者。</w:t>
      </w:r>
    </w:p>
    <w:p w14:paraId="79AC90B0">
      <w:pPr>
        <w:spacing w:before="144" w:line="221" w:lineRule="auto"/>
        <w:ind w:left="12"/>
        <w:outlineLvl w:val="1"/>
        <w:rPr>
          <w:rFonts w:ascii="黑体" w:hAnsi="黑体" w:eastAsia="黑体" w:cs="黑体"/>
          <w:sz w:val="24"/>
          <w:szCs w:val="24"/>
        </w:rPr>
      </w:pPr>
      <w:bookmarkStart w:id="72" w:name="bookmark129"/>
      <w:bookmarkEnd w:id="72"/>
      <w:bookmarkStart w:id="73" w:name="_Toc26243"/>
      <w:bookmarkStart w:id="74" w:name="_Toc2967"/>
      <w:r>
        <w:rPr>
          <w:rFonts w:ascii="黑体" w:hAnsi="黑体" w:eastAsia="黑体" w:cs="黑体"/>
          <w:spacing w:val="-4"/>
          <w:sz w:val="24"/>
          <w:szCs w:val="24"/>
        </w:rPr>
        <w:t>13.养护质量</w:t>
      </w:r>
      <w:bookmarkEnd w:id="73"/>
      <w:bookmarkEnd w:id="74"/>
    </w:p>
    <w:p w14:paraId="2F4D0C96">
      <w:pPr>
        <w:spacing w:before="234" w:line="224" w:lineRule="auto"/>
        <w:ind w:left="480"/>
        <w:rPr>
          <w:rFonts w:ascii="楷体" w:hAnsi="楷体" w:eastAsia="楷体" w:cs="楷体"/>
          <w:sz w:val="24"/>
          <w:szCs w:val="24"/>
        </w:rPr>
      </w:pPr>
      <w:r>
        <w:rPr>
          <w:rFonts w:ascii="楷体" w:hAnsi="楷体" w:eastAsia="楷体" w:cs="楷体"/>
          <w:spacing w:val="-4"/>
          <w:sz w:val="24"/>
          <w:szCs w:val="24"/>
        </w:rPr>
        <w:t>补充第</w:t>
      </w:r>
      <w:r>
        <w:rPr>
          <w:rFonts w:ascii="楷体" w:hAnsi="楷体" w:eastAsia="楷体" w:cs="楷体"/>
          <w:spacing w:val="-39"/>
          <w:sz w:val="24"/>
          <w:szCs w:val="24"/>
        </w:rPr>
        <w:t xml:space="preserve"> </w:t>
      </w:r>
      <w:r>
        <w:rPr>
          <w:rFonts w:ascii="楷体" w:hAnsi="楷体" w:eastAsia="楷体" w:cs="楷体"/>
          <w:spacing w:val="-4"/>
          <w:sz w:val="24"/>
          <w:szCs w:val="24"/>
        </w:rPr>
        <w:t>13.8</w:t>
      </w:r>
      <w:r>
        <w:rPr>
          <w:rFonts w:ascii="楷体" w:hAnsi="楷体" w:eastAsia="楷体" w:cs="楷体"/>
          <w:spacing w:val="-55"/>
          <w:sz w:val="24"/>
          <w:szCs w:val="24"/>
        </w:rPr>
        <w:t xml:space="preserve"> </w:t>
      </w:r>
      <w:r>
        <w:rPr>
          <w:rFonts w:ascii="楷体" w:hAnsi="楷体" w:eastAsia="楷体" w:cs="楷体"/>
          <w:spacing w:val="-4"/>
          <w:sz w:val="24"/>
          <w:szCs w:val="24"/>
        </w:rPr>
        <w:t>款：</w:t>
      </w:r>
    </w:p>
    <w:p w14:paraId="0C5103D8">
      <w:pPr>
        <w:pStyle w:val="2"/>
        <w:spacing w:before="107" w:line="219" w:lineRule="auto"/>
        <w:ind w:left="497"/>
        <w:rPr>
          <w:sz w:val="24"/>
          <w:szCs w:val="24"/>
        </w:rPr>
      </w:pPr>
      <w:r>
        <w:rPr>
          <w:spacing w:val="-5"/>
          <w:sz w:val="24"/>
          <w:szCs w:val="24"/>
        </w:rPr>
        <w:t>13.8</w:t>
      </w:r>
      <w:r>
        <w:rPr>
          <w:spacing w:val="5"/>
          <w:sz w:val="24"/>
          <w:szCs w:val="24"/>
        </w:rPr>
        <w:t xml:space="preserve">  </w:t>
      </w:r>
      <w:r>
        <w:rPr>
          <w:spacing w:val="-5"/>
          <w:sz w:val="24"/>
          <w:szCs w:val="24"/>
        </w:rPr>
        <w:t>质量抽检</w:t>
      </w:r>
    </w:p>
    <w:p w14:paraId="106F89D5">
      <w:pPr>
        <w:pStyle w:val="2"/>
        <w:spacing w:before="115" w:line="309" w:lineRule="auto"/>
        <w:ind w:firstLine="482"/>
        <w:jc w:val="both"/>
        <w:rPr>
          <w:sz w:val="24"/>
          <w:szCs w:val="24"/>
        </w:rPr>
      </w:pPr>
      <w:r>
        <w:rPr>
          <w:b/>
          <w:bCs/>
          <w:spacing w:val="-2"/>
          <w:sz w:val="24"/>
          <w:szCs w:val="24"/>
          <w:u w:val="single" w:color="auto"/>
        </w:rPr>
        <w:t>发包人有权对承包人养护质量随时进行抽检，并对养护质量实施否决，承包人应积极配合并免费提供试验用的试件。承包人为配合上述工作发生的材料、机械、人员及试验和检验</w:t>
      </w:r>
      <w:r>
        <w:rPr>
          <w:b/>
          <w:bCs/>
          <w:sz w:val="24"/>
          <w:szCs w:val="24"/>
          <w:u w:val="single" w:color="auto"/>
        </w:rPr>
        <w:t>等费用不另行支付。</w:t>
      </w:r>
    </w:p>
    <w:p w14:paraId="6A0E3DC2">
      <w:pPr>
        <w:spacing w:before="26" w:line="222" w:lineRule="auto"/>
        <w:ind w:left="12"/>
        <w:outlineLvl w:val="1"/>
        <w:rPr>
          <w:rFonts w:ascii="黑体" w:hAnsi="黑体" w:eastAsia="黑体" w:cs="黑体"/>
          <w:sz w:val="24"/>
          <w:szCs w:val="24"/>
        </w:rPr>
      </w:pPr>
      <w:bookmarkStart w:id="75" w:name="bookmark130"/>
      <w:bookmarkEnd w:id="75"/>
      <w:bookmarkStart w:id="76" w:name="_Toc13284"/>
      <w:bookmarkStart w:id="77" w:name="_Toc14994"/>
      <w:r>
        <w:rPr>
          <w:rFonts w:ascii="黑体" w:hAnsi="黑体" w:eastAsia="黑体" w:cs="黑体"/>
          <w:spacing w:val="-5"/>
          <w:sz w:val="24"/>
          <w:szCs w:val="24"/>
        </w:rPr>
        <w:t>15.变更</w:t>
      </w:r>
      <w:bookmarkEnd w:id="76"/>
      <w:bookmarkEnd w:id="77"/>
    </w:p>
    <w:p w14:paraId="49AB5DA4">
      <w:pPr>
        <w:spacing w:before="232" w:line="222" w:lineRule="auto"/>
        <w:ind w:left="492"/>
        <w:outlineLvl w:val="3"/>
        <w:rPr>
          <w:rFonts w:ascii="黑体" w:hAnsi="黑体" w:eastAsia="黑体" w:cs="黑体"/>
          <w:sz w:val="24"/>
          <w:szCs w:val="24"/>
        </w:rPr>
      </w:pPr>
      <w:r>
        <w:rPr>
          <w:rFonts w:ascii="黑体" w:hAnsi="黑体" w:eastAsia="黑体" w:cs="黑体"/>
          <w:spacing w:val="-2"/>
          <w:sz w:val="24"/>
          <w:szCs w:val="24"/>
        </w:rPr>
        <w:t>15.1 变更的范围和内容</w:t>
      </w:r>
    </w:p>
    <w:p w14:paraId="361A12C3">
      <w:pPr>
        <w:spacing w:before="111" w:line="225" w:lineRule="auto"/>
        <w:ind w:left="488"/>
        <w:rPr>
          <w:rFonts w:ascii="楷体" w:hAnsi="楷体" w:eastAsia="楷体" w:cs="楷体"/>
          <w:sz w:val="24"/>
          <w:szCs w:val="24"/>
        </w:rPr>
      </w:pPr>
      <w:r>
        <w:rPr>
          <w:rFonts w:ascii="楷体" w:hAnsi="楷体" w:eastAsia="楷体" w:cs="楷体"/>
          <w:spacing w:val="-3"/>
          <w:sz w:val="24"/>
          <w:szCs w:val="24"/>
        </w:rPr>
        <w:t>本款约定为：</w:t>
      </w:r>
    </w:p>
    <w:p w14:paraId="55C2C7CD">
      <w:pPr>
        <w:pStyle w:val="2"/>
        <w:spacing w:before="108" w:line="219" w:lineRule="auto"/>
        <w:ind w:left="479"/>
        <w:outlineLvl w:val="3"/>
        <w:rPr>
          <w:sz w:val="24"/>
          <w:szCs w:val="24"/>
        </w:rPr>
      </w:pPr>
      <w:r>
        <w:rPr>
          <w:b/>
          <w:bCs/>
          <w:spacing w:val="-2"/>
          <w:sz w:val="24"/>
          <w:szCs w:val="24"/>
          <w:u w:val="single" w:color="auto"/>
        </w:rPr>
        <w:t>在履行合同中发生以下情形之一，应按照本条约定进行变更：</w:t>
      </w:r>
    </w:p>
    <w:p w14:paraId="1A1690D7">
      <w:pPr>
        <w:pStyle w:val="2"/>
        <w:spacing w:before="116" w:line="218" w:lineRule="auto"/>
        <w:ind w:left="521"/>
        <w:outlineLvl w:val="3"/>
        <w:rPr>
          <w:sz w:val="24"/>
          <w:szCs w:val="24"/>
        </w:rPr>
      </w:pPr>
      <w:r>
        <w:rPr>
          <w:b/>
          <w:bCs/>
          <w:spacing w:val="-2"/>
          <w:sz w:val="24"/>
          <w:szCs w:val="24"/>
          <w:u w:val="single" w:color="auto"/>
        </w:rPr>
        <w:t>日常维修作业内容在已标价工程量清单中无适用或类似</w:t>
      </w:r>
      <w:r>
        <w:rPr>
          <w:b/>
          <w:bCs/>
          <w:spacing w:val="-3"/>
          <w:sz w:val="24"/>
          <w:szCs w:val="24"/>
          <w:u w:val="single" w:color="auto"/>
        </w:rPr>
        <w:t>子目的单价时。</w:t>
      </w:r>
    </w:p>
    <w:p w14:paraId="5C6B0ACC">
      <w:pPr>
        <w:spacing w:before="115" w:line="222" w:lineRule="auto"/>
        <w:ind w:left="492"/>
        <w:outlineLvl w:val="3"/>
        <w:rPr>
          <w:rFonts w:ascii="黑体" w:hAnsi="黑体" w:eastAsia="黑体" w:cs="黑体"/>
          <w:sz w:val="24"/>
          <w:szCs w:val="24"/>
        </w:rPr>
      </w:pPr>
      <w:r>
        <w:rPr>
          <w:rFonts w:ascii="黑体" w:hAnsi="黑体" w:eastAsia="黑体" w:cs="黑体"/>
          <w:spacing w:val="-2"/>
          <w:sz w:val="24"/>
          <w:szCs w:val="24"/>
        </w:rPr>
        <w:t>15.4 变更的估价原则</w:t>
      </w:r>
    </w:p>
    <w:p w14:paraId="04F7E8D3">
      <w:pPr>
        <w:spacing w:before="112" w:line="225" w:lineRule="auto"/>
        <w:ind w:left="488"/>
        <w:rPr>
          <w:rFonts w:ascii="楷体" w:hAnsi="楷体" w:eastAsia="楷体" w:cs="楷体"/>
          <w:sz w:val="24"/>
          <w:szCs w:val="24"/>
        </w:rPr>
      </w:pPr>
      <w:r>
        <w:rPr>
          <w:rFonts w:ascii="楷体" w:hAnsi="楷体" w:eastAsia="楷体" w:cs="楷体"/>
          <w:spacing w:val="-3"/>
          <w:sz w:val="24"/>
          <w:szCs w:val="24"/>
        </w:rPr>
        <w:t>本款约定为：</w:t>
      </w:r>
    </w:p>
    <w:p w14:paraId="6A5B2265">
      <w:pPr>
        <w:pStyle w:val="2"/>
        <w:spacing w:before="110" w:line="307" w:lineRule="auto"/>
        <w:ind w:firstLine="506"/>
        <w:rPr>
          <w:sz w:val="24"/>
          <w:szCs w:val="24"/>
        </w:rPr>
      </w:pPr>
      <w:r>
        <w:rPr>
          <w:b/>
          <w:bCs/>
          <w:spacing w:val="-2"/>
          <w:sz w:val="24"/>
          <w:szCs w:val="24"/>
          <w:u w:val="single" w:color="auto"/>
        </w:rPr>
        <w:t>已标价工程量清单中无适用或类似子目的单</w:t>
      </w:r>
      <w:r>
        <w:rPr>
          <w:b/>
          <w:bCs/>
          <w:spacing w:val="-3"/>
          <w:sz w:val="24"/>
          <w:szCs w:val="24"/>
          <w:u w:val="single" w:color="auto"/>
        </w:rPr>
        <w:t>价时，由发包人根据实际情况遵循以下原则</w:t>
      </w:r>
      <w:r>
        <w:rPr>
          <w:b/>
          <w:bCs/>
          <w:spacing w:val="-4"/>
          <w:sz w:val="24"/>
          <w:szCs w:val="24"/>
          <w:u w:val="single" w:color="auto"/>
        </w:rPr>
        <w:t>确定单价：</w:t>
      </w:r>
    </w:p>
    <w:p w14:paraId="470A7D5E">
      <w:pPr>
        <w:pStyle w:val="2"/>
        <w:tabs>
          <w:tab w:val="left" w:pos="605"/>
        </w:tabs>
        <w:spacing w:before="1" w:line="217" w:lineRule="auto"/>
        <w:ind w:left="469"/>
        <w:rPr>
          <w:sz w:val="24"/>
          <w:szCs w:val="24"/>
        </w:rPr>
      </w:pPr>
      <w:r>
        <w:rPr>
          <w:sz w:val="24"/>
          <w:szCs w:val="24"/>
          <w:u w:val="single" w:color="auto"/>
        </w:rPr>
        <w:tab/>
      </w:r>
      <w:r>
        <w:rPr>
          <w:b/>
          <w:bCs/>
          <w:spacing w:val="-6"/>
          <w:sz w:val="24"/>
          <w:szCs w:val="24"/>
          <w:u w:val="single" w:color="auto"/>
        </w:rPr>
        <w:t>（1）参照近期养护工程（大修）项目清单中相同项目的单</w:t>
      </w:r>
      <w:r>
        <w:rPr>
          <w:b/>
          <w:bCs/>
          <w:spacing w:val="-7"/>
          <w:sz w:val="24"/>
          <w:szCs w:val="24"/>
          <w:u w:val="single" w:color="auto"/>
        </w:rPr>
        <w:t>价计量；</w:t>
      </w:r>
    </w:p>
    <w:p w14:paraId="51097983">
      <w:pPr>
        <w:pStyle w:val="2"/>
        <w:tabs>
          <w:tab w:val="left" w:pos="605"/>
        </w:tabs>
        <w:spacing w:before="117" w:line="218" w:lineRule="auto"/>
        <w:ind w:left="469"/>
        <w:rPr>
          <w:sz w:val="24"/>
          <w:szCs w:val="24"/>
        </w:rPr>
      </w:pPr>
      <w:r>
        <w:rPr>
          <w:sz w:val="24"/>
          <w:szCs w:val="24"/>
          <w:u w:val="single" w:color="auto"/>
        </w:rPr>
        <w:tab/>
      </w:r>
      <w:r>
        <w:rPr>
          <w:b/>
          <w:bCs/>
          <w:spacing w:val="-8"/>
          <w:sz w:val="24"/>
          <w:szCs w:val="24"/>
          <w:u w:val="single" w:color="auto"/>
        </w:rPr>
        <w:t>（2）采用预算审批制，进行报价计量。</w:t>
      </w:r>
    </w:p>
    <w:p w14:paraId="20930BCC">
      <w:pPr>
        <w:pStyle w:val="2"/>
        <w:spacing w:before="115" w:line="218" w:lineRule="auto"/>
        <w:ind w:left="509"/>
        <w:rPr>
          <w:sz w:val="24"/>
          <w:szCs w:val="24"/>
        </w:rPr>
      </w:pPr>
      <w:r>
        <w:rPr>
          <w:b/>
          <w:bCs/>
          <w:spacing w:val="-3"/>
          <w:sz w:val="24"/>
          <w:szCs w:val="24"/>
          <w:u w:val="single" w:color="auto"/>
        </w:rPr>
        <w:t>由发包人按第</w:t>
      </w:r>
      <w:r>
        <w:rPr>
          <w:spacing w:val="-44"/>
          <w:sz w:val="24"/>
          <w:szCs w:val="24"/>
          <w:u w:val="single" w:color="auto"/>
        </w:rPr>
        <w:t xml:space="preserve"> </w:t>
      </w:r>
      <w:r>
        <w:rPr>
          <w:b/>
          <w:bCs/>
          <w:spacing w:val="-3"/>
          <w:sz w:val="24"/>
          <w:szCs w:val="24"/>
          <w:u w:val="single" w:color="auto"/>
        </w:rPr>
        <w:t>3.5</w:t>
      </w:r>
      <w:r>
        <w:rPr>
          <w:spacing w:val="-50"/>
          <w:sz w:val="24"/>
          <w:szCs w:val="24"/>
          <w:u w:val="single" w:color="auto"/>
        </w:rPr>
        <w:t xml:space="preserve"> </w:t>
      </w:r>
      <w:r>
        <w:rPr>
          <w:b/>
          <w:bCs/>
          <w:spacing w:val="-3"/>
          <w:sz w:val="24"/>
          <w:szCs w:val="24"/>
          <w:u w:val="single" w:color="auto"/>
        </w:rPr>
        <w:t>款商定或确定变更工作的单价。</w:t>
      </w:r>
    </w:p>
    <w:p w14:paraId="2E315C8E">
      <w:pPr>
        <w:spacing w:before="117" w:line="222" w:lineRule="auto"/>
        <w:ind w:left="492"/>
        <w:outlineLvl w:val="3"/>
        <w:rPr>
          <w:rFonts w:ascii="黑体" w:hAnsi="黑体" w:eastAsia="黑体" w:cs="黑体"/>
          <w:sz w:val="24"/>
          <w:szCs w:val="24"/>
        </w:rPr>
      </w:pPr>
      <w:r>
        <w:rPr>
          <w:rFonts w:ascii="黑体" w:hAnsi="黑体" w:eastAsia="黑体" w:cs="黑体"/>
          <w:spacing w:val="-6"/>
          <w:sz w:val="24"/>
          <w:szCs w:val="24"/>
        </w:rPr>
        <w:t>15.8</w:t>
      </w:r>
      <w:r>
        <w:rPr>
          <w:rFonts w:ascii="黑体" w:hAnsi="黑体" w:eastAsia="黑体" w:cs="黑体"/>
          <w:spacing w:val="19"/>
          <w:sz w:val="24"/>
          <w:szCs w:val="24"/>
        </w:rPr>
        <w:t xml:space="preserve"> </w:t>
      </w:r>
      <w:r>
        <w:rPr>
          <w:rFonts w:ascii="黑体" w:hAnsi="黑体" w:eastAsia="黑体" w:cs="黑体"/>
          <w:spacing w:val="-6"/>
          <w:sz w:val="24"/>
          <w:szCs w:val="24"/>
        </w:rPr>
        <w:t>暂估价</w:t>
      </w:r>
    </w:p>
    <w:p w14:paraId="3A733B68">
      <w:pPr>
        <w:pStyle w:val="2"/>
        <w:spacing w:before="113" w:line="218" w:lineRule="auto"/>
        <w:ind w:left="481"/>
        <w:rPr>
          <w:sz w:val="24"/>
          <w:szCs w:val="24"/>
        </w:rPr>
      </w:pPr>
      <w:r>
        <w:rPr>
          <w:spacing w:val="-1"/>
          <w:sz w:val="24"/>
          <w:szCs w:val="24"/>
        </w:rPr>
        <w:t>按暂估价确定的工程、材料、工程设备、服务的实施主体为：</w:t>
      </w:r>
      <w:r>
        <w:rPr>
          <w:b/>
          <w:bCs/>
          <w:spacing w:val="-1"/>
          <w:sz w:val="24"/>
          <w:szCs w:val="24"/>
          <w:u w:val="single" w:color="auto"/>
        </w:rPr>
        <w:t>不适用</w:t>
      </w:r>
      <w:r>
        <w:rPr>
          <w:spacing w:val="-1"/>
          <w:sz w:val="24"/>
          <w:szCs w:val="24"/>
        </w:rPr>
        <w:t>。</w:t>
      </w:r>
    </w:p>
    <w:p w14:paraId="6DECA514">
      <w:pPr>
        <w:spacing w:before="146" w:line="222" w:lineRule="auto"/>
        <w:ind w:left="12"/>
        <w:outlineLvl w:val="1"/>
        <w:rPr>
          <w:rFonts w:ascii="黑体" w:hAnsi="黑体" w:eastAsia="黑体" w:cs="黑体"/>
          <w:sz w:val="24"/>
          <w:szCs w:val="24"/>
        </w:rPr>
      </w:pPr>
      <w:bookmarkStart w:id="78" w:name="_Toc3847"/>
      <w:bookmarkStart w:id="79" w:name="_Toc17373"/>
      <w:r>
        <w:rPr>
          <w:rFonts w:ascii="黑体" w:hAnsi="黑体" w:eastAsia="黑体" w:cs="黑体"/>
          <w:spacing w:val="-4"/>
          <w:sz w:val="24"/>
          <w:szCs w:val="24"/>
        </w:rPr>
        <w:t>16.价格调整</w:t>
      </w:r>
      <w:bookmarkEnd w:id="78"/>
      <w:bookmarkEnd w:id="79"/>
    </w:p>
    <w:p w14:paraId="2E15F8A6">
      <w:pPr>
        <w:spacing w:before="232" w:line="222" w:lineRule="auto"/>
        <w:ind w:left="492"/>
        <w:outlineLvl w:val="3"/>
        <w:rPr>
          <w:rFonts w:ascii="黑体" w:hAnsi="黑体" w:eastAsia="黑体" w:cs="黑体"/>
          <w:sz w:val="24"/>
          <w:szCs w:val="24"/>
        </w:rPr>
      </w:pPr>
      <w:r>
        <w:rPr>
          <w:rFonts w:ascii="黑体" w:hAnsi="黑体" w:eastAsia="黑体" w:cs="黑体"/>
          <w:spacing w:val="-2"/>
          <w:sz w:val="24"/>
          <w:szCs w:val="24"/>
        </w:rPr>
        <w:t>16.1 物价波动引起的价格调整</w:t>
      </w:r>
    </w:p>
    <w:p w14:paraId="06A9CE27">
      <w:pPr>
        <w:pStyle w:val="2"/>
        <w:spacing w:before="112" w:line="218" w:lineRule="auto"/>
        <w:ind w:left="497"/>
        <w:rPr>
          <w:sz w:val="24"/>
          <w:szCs w:val="24"/>
        </w:rPr>
      </w:pPr>
      <w:r>
        <w:rPr>
          <w:spacing w:val="-2"/>
          <w:sz w:val="24"/>
          <w:szCs w:val="24"/>
        </w:rPr>
        <w:t>16.1.3 不调整价格差额</w:t>
      </w:r>
    </w:p>
    <w:p w14:paraId="3F470262">
      <w:pPr>
        <w:pStyle w:val="2"/>
        <w:spacing w:before="78" w:line="307" w:lineRule="auto"/>
        <w:ind w:left="2" w:right="80" w:firstLine="477"/>
        <w:rPr>
          <w:sz w:val="24"/>
          <w:szCs w:val="24"/>
        </w:rPr>
      </w:pPr>
      <w:bookmarkStart w:id="80" w:name="bookmark131"/>
      <w:bookmarkEnd w:id="80"/>
      <w:r>
        <w:rPr>
          <w:rFonts w:hint="eastAsia"/>
          <w:b/>
          <w:bCs/>
          <w:spacing w:val="-1"/>
          <w:sz w:val="24"/>
          <w:szCs w:val="24"/>
          <w:u w:val="single" w:color="auto"/>
        </w:rPr>
        <w:t>物价波动引起的价格调整按照以下原则处理：日常保养项目价格不予调整，日常维修项目单价根据省厅、省局政策文件相关规定进行调整。</w:t>
      </w:r>
      <w:r>
        <w:rPr>
          <w:b/>
          <w:bCs/>
          <w:spacing w:val="-1"/>
          <w:sz w:val="24"/>
          <w:szCs w:val="24"/>
          <w:u w:val="single" w:color="auto"/>
        </w:rPr>
        <w:t>。</w:t>
      </w:r>
    </w:p>
    <w:p w14:paraId="7EB8ECE4">
      <w:pPr>
        <w:spacing w:line="224" w:lineRule="auto"/>
        <w:ind w:left="481"/>
        <w:rPr>
          <w:rFonts w:ascii="楷体" w:hAnsi="楷体" w:eastAsia="楷体" w:cs="楷体"/>
          <w:sz w:val="24"/>
          <w:szCs w:val="24"/>
        </w:rPr>
      </w:pPr>
      <w:r>
        <w:rPr>
          <w:rFonts w:ascii="楷体" w:hAnsi="楷体" w:eastAsia="楷体" w:cs="楷体"/>
          <w:spacing w:val="-4"/>
          <w:sz w:val="24"/>
          <w:szCs w:val="24"/>
        </w:rPr>
        <w:t>补充第</w:t>
      </w:r>
      <w:r>
        <w:rPr>
          <w:rFonts w:ascii="楷体" w:hAnsi="楷体" w:eastAsia="楷体" w:cs="楷体"/>
          <w:spacing w:val="-39"/>
          <w:sz w:val="24"/>
          <w:szCs w:val="24"/>
        </w:rPr>
        <w:t xml:space="preserve"> </w:t>
      </w:r>
      <w:r>
        <w:rPr>
          <w:rFonts w:ascii="楷体" w:hAnsi="楷体" w:eastAsia="楷体" w:cs="楷体"/>
          <w:spacing w:val="-4"/>
          <w:sz w:val="24"/>
          <w:szCs w:val="24"/>
        </w:rPr>
        <w:t>16.3</w:t>
      </w:r>
      <w:r>
        <w:rPr>
          <w:rFonts w:ascii="楷体" w:hAnsi="楷体" w:eastAsia="楷体" w:cs="楷体"/>
          <w:spacing w:val="-55"/>
          <w:sz w:val="24"/>
          <w:szCs w:val="24"/>
        </w:rPr>
        <w:t xml:space="preserve"> </w:t>
      </w:r>
      <w:r>
        <w:rPr>
          <w:rFonts w:ascii="楷体" w:hAnsi="楷体" w:eastAsia="楷体" w:cs="楷体"/>
          <w:spacing w:val="-4"/>
          <w:sz w:val="24"/>
          <w:szCs w:val="24"/>
        </w:rPr>
        <w:t>款：</w:t>
      </w:r>
    </w:p>
    <w:p w14:paraId="1D08F569">
      <w:pPr>
        <w:spacing w:before="108" w:line="222" w:lineRule="auto"/>
        <w:ind w:left="493"/>
        <w:outlineLvl w:val="3"/>
        <w:rPr>
          <w:rFonts w:ascii="黑体" w:hAnsi="黑体" w:eastAsia="黑体" w:cs="黑体"/>
          <w:sz w:val="24"/>
          <w:szCs w:val="24"/>
        </w:rPr>
      </w:pPr>
      <w:r>
        <w:rPr>
          <w:rFonts w:ascii="黑体" w:hAnsi="黑体" w:eastAsia="黑体" w:cs="黑体"/>
          <w:spacing w:val="-2"/>
          <w:sz w:val="24"/>
          <w:szCs w:val="24"/>
        </w:rPr>
        <w:t>16.3 工程拖期引起的价格调整</w:t>
      </w:r>
    </w:p>
    <w:p w14:paraId="0E96EA03">
      <w:pPr>
        <w:pStyle w:val="2"/>
        <w:spacing w:before="112" w:line="218" w:lineRule="auto"/>
        <w:ind w:left="484"/>
        <w:rPr>
          <w:sz w:val="24"/>
          <w:szCs w:val="24"/>
        </w:rPr>
      </w:pPr>
      <w:r>
        <w:rPr>
          <w:rFonts w:hint="eastAsia"/>
          <w:b/>
          <w:bCs/>
          <w:spacing w:val="2"/>
          <w:sz w:val="24"/>
          <w:szCs w:val="24"/>
          <w:u w:val="single" w:color="auto"/>
        </w:rPr>
        <w:t>在合同执行期间（包括工期拖延期间），因工期拖延引起工程施工成本增加的风险由承包人自行承担，合同价格不会因此而调整</w:t>
      </w:r>
      <w:r>
        <w:rPr>
          <w:b/>
          <w:bCs/>
          <w:spacing w:val="2"/>
          <w:sz w:val="24"/>
          <w:szCs w:val="24"/>
          <w:u w:val="single" w:color="auto"/>
        </w:rPr>
        <w:t>。</w:t>
      </w:r>
    </w:p>
    <w:p w14:paraId="17E063F2">
      <w:pPr>
        <w:spacing w:before="145" w:line="224" w:lineRule="auto"/>
        <w:ind w:left="13"/>
        <w:outlineLvl w:val="1"/>
        <w:rPr>
          <w:rFonts w:ascii="黑体" w:hAnsi="黑体" w:eastAsia="黑体" w:cs="黑体"/>
          <w:sz w:val="24"/>
          <w:szCs w:val="24"/>
        </w:rPr>
      </w:pPr>
      <w:bookmarkStart w:id="81" w:name="bookmark132"/>
      <w:bookmarkEnd w:id="81"/>
      <w:bookmarkStart w:id="82" w:name="_Toc22077"/>
      <w:bookmarkStart w:id="83" w:name="_Toc23862"/>
      <w:r>
        <w:rPr>
          <w:rFonts w:ascii="黑体" w:hAnsi="黑体" w:eastAsia="黑体" w:cs="黑体"/>
          <w:spacing w:val="-3"/>
          <w:sz w:val="24"/>
          <w:szCs w:val="24"/>
        </w:rPr>
        <w:t>17.计量与支付</w:t>
      </w:r>
      <w:bookmarkEnd w:id="82"/>
      <w:bookmarkEnd w:id="83"/>
    </w:p>
    <w:p w14:paraId="0F08677F">
      <w:pPr>
        <w:spacing w:before="230" w:line="225" w:lineRule="auto"/>
        <w:ind w:left="493"/>
        <w:outlineLvl w:val="3"/>
        <w:rPr>
          <w:rFonts w:ascii="黑体" w:hAnsi="黑体" w:eastAsia="黑体" w:cs="黑体"/>
          <w:sz w:val="24"/>
          <w:szCs w:val="24"/>
        </w:rPr>
      </w:pPr>
      <w:r>
        <w:rPr>
          <w:rFonts w:ascii="黑体" w:hAnsi="黑体" w:eastAsia="黑体" w:cs="黑体"/>
          <w:spacing w:val="-6"/>
          <w:sz w:val="24"/>
          <w:szCs w:val="24"/>
        </w:rPr>
        <w:t>17.1</w:t>
      </w:r>
      <w:r>
        <w:rPr>
          <w:rFonts w:ascii="黑体" w:hAnsi="黑体" w:eastAsia="黑体" w:cs="黑体"/>
          <w:spacing w:val="13"/>
          <w:sz w:val="24"/>
          <w:szCs w:val="24"/>
        </w:rPr>
        <w:t xml:space="preserve"> </w:t>
      </w:r>
      <w:r>
        <w:rPr>
          <w:rFonts w:ascii="黑体" w:hAnsi="黑体" w:eastAsia="黑体" w:cs="黑体"/>
          <w:spacing w:val="-6"/>
          <w:sz w:val="24"/>
          <w:szCs w:val="24"/>
        </w:rPr>
        <w:t>计量</w:t>
      </w:r>
    </w:p>
    <w:p w14:paraId="6A8BCD48">
      <w:pPr>
        <w:pStyle w:val="2"/>
        <w:spacing w:before="108" w:line="221" w:lineRule="auto"/>
        <w:ind w:left="498"/>
        <w:rPr>
          <w:sz w:val="24"/>
          <w:szCs w:val="24"/>
        </w:rPr>
      </w:pPr>
      <w:r>
        <w:rPr>
          <w:spacing w:val="-3"/>
          <w:sz w:val="24"/>
          <w:szCs w:val="24"/>
        </w:rPr>
        <w:t>17.1.2 计量方法</w:t>
      </w:r>
    </w:p>
    <w:p w14:paraId="7CC4E555">
      <w:pPr>
        <w:spacing w:before="112" w:line="225" w:lineRule="auto"/>
        <w:ind w:left="489"/>
        <w:rPr>
          <w:rFonts w:ascii="楷体" w:hAnsi="楷体" w:eastAsia="楷体" w:cs="楷体"/>
          <w:sz w:val="24"/>
          <w:szCs w:val="24"/>
        </w:rPr>
      </w:pPr>
      <w:r>
        <w:rPr>
          <w:rFonts w:ascii="楷体" w:hAnsi="楷体" w:eastAsia="楷体" w:cs="楷体"/>
          <w:spacing w:val="-3"/>
          <w:sz w:val="24"/>
          <w:szCs w:val="24"/>
        </w:rPr>
        <w:t>本项修改为：</w:t>
      </w:r>
    </w:p>
    <w:p w14:paraId="1BB6409C">
      <w:pPr>
        <w:pStyle w:val="2"/>
        <w:tabs>
          <w:tab w:val="left" w:pos="607"/>
        </w:tabs>
        <w:spacing w:before="106" w:line="286" w:lineRule="auto"/>
        <w:ind w:left="1" w:right="18" w:firstLine="468"/>
        <w:rPr>
          <w:sz w:val="24"/>
          <w:szCs w:val="24"/>
        </w:rPr>
      </w:pPr>
      <w:r>
        <w:rPr>
          <w:sz w:val="24"/>
          <w:szCs w:val="24"/>
          <w:u w:val="single" w:color="auto"/>
        </w:rPr>
        <w:tab/>
      </w:r>
      <w:r>
        <w:rPr>
          <w:b/>
          <w:bCs/>
          <w:spacing w:val="-12"/>
          <w:sz w:val="24"/>
          <w:szCs w:val="24"/>
          <w:u w:val="single" w:color="auto"/>
        </w:rPr>
        <w:t>（1）依据省公路管理局下发的《公路保养工程考核赋分标准》（吉公养管[200</w:t>
      </w:r>
      <w:r>
        <w:rPr>
          <w:b/>
          <w:bCs/>
          <w:spacing w:val="-13"/>
          <w:sz w:val="24"/>
          <w:szCs w:val="24"/>
          <w:u w:val="single" w:color="auto"/>
        </w:rPr>
        <w:t>7]136</w:t>
      </w:r>
      <w:r>
        <w:rPr>
          <w:spacing w:val="-43"/>
          <w:sz w:val="24"/>
          <w:szCs w:val="24"/>
          <w:u w:val="single" w:color="auto"/>
        </w:rPr>
        <w:t xml:space="preserve"> </w:t>
      </w:r>
      <w:r>
        <w:rPr>
          <w:b/>
          <w:bCs/>
          <w:spacing w:val="-13"/>
          <w:sz w:val="24"/>
          <w:szCs w:val="24"/>
          <w:u w:val="single" w:color="auto"/>
        </w:rPr>
        <w:t>号</w:t>
      </w:r>
      <w:r>
        <w:rPr>
          <w:b/>
          <w:bCs/>
          <w:spacing w:val="-52"/>
          <w:w w:val="83"/>
          <w:sz w:val="24"/>
          <w:szCs w:val="24"/>
          <w:u w:val="single" w:color="auto"/>
        </w:rPr>
        <w:t>），</w:t>
      </w:r>
      <w:r>
        <w:rPr>
          <w:b/>
          <w:bCs/>
          <w:spacing w:val="-5"/>
          <w:sz w:val="24"/>
          <w:szCs w:val="24"/>
          <w:u w:val="single" w:color="auto"/>
        </w:rPr>
        <w:t>保养工程达到</w:t>
      </w:r>
      <w:r>
        <w:rPr>
          <w:spacing w:val="-45"/>
          <w:sz w:val="24"/>
          <w:szCs w:val="24"/>
          <w:u w:val="single" w:color="auto"/>
        </w:rPr>
        <w:t xml:space="preserve"> </w:t>
      </w:r>
      <w:r>
        <w:rPr>
          <w:b/>
          <w:bCs/>
          <w:spacing w:val="-5"/>
          <w:sz w:val="24"/>
          <w:szCs w:val="24"/>
          <w:u w:val="single" w:color="auto"/>
        </w:rPr>
        <w:t>95</w:t>
      </w:r>
      <w:r>
        <w:rPr>
          <w:spacing w:val="-47"/>
          <w:sz w:val="24"/>
          <w:szCs w:val="24"/>
          <w:u w:val="single" w:color="auto"/>
        </w:rPr>
        <w:t xml:space="preserve"> </w:t>
      </w:r>
      <w:r>
        <w:rPr>
          <w:b/>
          <w:bCs/>
          <w:spacing w:val="-5"/>
          <w:sz w:val="24"/>
          <w:szCs w:val="24"/>
          <w:u w:val="single" w:color="auto"/>
        </w:rPr>
        <w:t>分以上（含</w:t>
      </w:r>
      <w:r>
        <w:rPr>
          <w:spacing w:val="-48"/>
          <w:sz w:val="24"/>
          <w:szCs w:val="24"/>
          <w:u w:val="single" w:color="auto"/>
        </w:rPr>
        <w:t xml:space="preserve"> </w:t>
      </w:r>
      <w:r>
        <w:rPr>
          <w:b/>
          <w:bCs/>
          <w:spacing w:val="-5"/>
          <w:sz w:val="24"/>
          <w:szCs w:val="24"/>
          <w:u w:val="single" w:color="auto"/>
        </w:rPr>
        <w:t>95</w:t>
      </w:r>
      <w:r>
        <w:rPr>
          <w:spacing w:val="-45"/>
          <w:sz w:val="24"/>
          <w:szCs w:val="24"/>
          <w:u w:val="single" w:color="auto"/>
        </w:rPr>
        <w:t xml:space="preserve"> </w:t>
      </w:r>
      <w:r>
        <w:rPr>
          <w:b/>
          <w:bCs/>
          <w:spacing w:val="-5"/>
          <w:sz w:val="24"/>
          <w:szCs w:val="24"/>
          <w:u w:val="single" w:color="auto"/>
        </w:rPr>
        <w:t>分</w:t>
      </w:r>
      <w:r>
        <w:rPr>
          <w:b/>
          <w:bCs/>
          <w:spacing w:val="11"/>
          <w:sz w:val="24"/>
          <w:szCs w:val="24"/>
          <w:u w:val="single" w:color="auto"/>
        </w:rPr>
        <w:t>），</w:t>
      </w:r>
      <w:r>
        <w:rPr>
          <w:b/>
          <w:bCs/>
          <w:spacing w:val="-5"/>
          <w:sz w:val="24"/>
          <w:szCs w:val="24"/>
          <w:u w:val="single" w:color="auto"/>
        </w:rPr>
        <w:t>给予正常承包费，按</w:t>
      </w:r>
      <w:r>
        <w:rPr>
          <w:spacing w:val="-47"/>
          <w:sz w:val="24"/>
          <w:szCs w:val="24"/>
          <w:u w:val="single" w:color="auto"/>
        </w:rPr>
        <w:t xml:space="preserve"> </w:t>
      </w:r>
      <w:r>
        <w:rPr>
          <w:b/>
          <w:bCs/>
          <w:spacing w:val="-5"/>
          <w:sz w:val="24"/>
          <w:szCs w:val="24"/>
          <w:u w:val="single" w:color="auto"/>
        </w:rPr>
        <w:t>95</w:t>
      </w:r>
      <w:r>
        <w:rPr>
          <w:spacing w:val="-45"/>
          <w:sz w:val="24"/>
          <w:szCs w:val="24"/>
          <w:u w:val="single" w:color="auto"/>
        </w:rPr>
        <w:t xml:space="preserve"> </w:t>
      </w:r>
      <w:r>
        <w:rPr>
          <w:b/>
          <w:bCs/>
          <w:spacing w:val="-5"/>
          <w:sz w:val="24"/>
          <w:szCs w:val="24"/>
          <w:u w:val="single" w:color="auto"/>
        </w:rPr>
        <w:t>分每降</w:t>
      </w:r>
      <w:r>
        <w:rPr>
          <w:spacing w:val="-28"/>
          <w:sz w:val="24"/>
          <w:szCs w:val="24"/>
          <w:u w:val="single" w:color="auto"/>
        </w:rPr>
        <w:t xml:space="preserve"> </w:t>
      </w:r>
      <w:r>
        <w:rPr>
          <w:b/>
          <w:bCs/>
          <w:spacing w:val="-5"/>
          <w:sz w:val="24"/>
          <w:szCs w:val="24"/>
          <w:u w:val="single" w:color="auto"/>
        </w:rPr>
        <w:t>1</w:t>
      </w:r>
      <w:r>
        <w:rPr>
          <w:spacing w:val="-48"/>
          <w:sz w:val="24"/>
          <w:szCs w:val="24"/>
          <w:u w:val="single" w:color="auto"/>
        </w:rPr>
        <w:t xml:space="preserve"> </w:t>
      </w:r>
      <w:r>
        <w:rPr>
          <w:b/>
          <w:bCs/>
          <w:spacing w:val="-5"/>
          <w:sz w:val="24"/>
          <w:szCs w:val="24"/>
          <w:u w:val="single" w:color="auto"/>
        </w:rPr>
        <w:t>分则扣</w:t>
      </w:r>
      <w:r>
        <w:rPr>
          <w:spacing w:val="-28"/>
          <w:sz w:val="24"/>
          <w:szCs w:val="24"/>
          <w:u w:val="single" w:color="auto"/>
        </w:rPr>
        <w:t xml:space="preserve"> </w:t>
      </w:r>
      <w:r>
        <w:rPr>
          <w:b/>
          <w:bCs/>
          <w:spacing w:val="-5"/>
          <w:sz w:val="24"/>
          <w:szCs w:val="24"/>
          <w:u w:val="single" w:color="auto"/>
        </w:rPr>
        <w:t>1%经费，低</w:t>
      </w:r>
      <w:r>
        <w:rPr>
          <w:b/>
          <w:bCs/>
          <w:spacing w:val="-6"/>
          <w:sz w:val="24"/>
          <w:szCs w:val="24"/>
          <w:u w:val="single" w:color="auto"/>
        </w:rPr>
        <w:t>于</w:t>
      </w:r>
      <w:r>
        <w:rPr>
          <w:spacing w:val="-38"/>
          <w:sz w:val="24"/>
          <w:szCs w:val="24"/>
          <w:u w:val="single" w:color="auto"/>
        </w:rPr>
        <w:t xml:space="preserve"> </w:t>
      </w:r>
      <w:r>
        <w:rPr>
          <w:b/>
          <w:bCs/>
          <w:spacing w:val="-6"/>
          <w:sz w:val="24"/>
          <w:szCs w:val="24"/>
          <w:u w:val="single" w:color="auto"/>
        </w:rPr>
        <w:t>90</w:t>
      </w:r>
      <w:r>
        <w:rPr>
          <w:spacing w:val="-48"/>
          <w:sz w:val="24"/>
          <w:szCs w:val="24"/>
          <w:u w:val="single" w:color="auto"/>
        </w:rPr>
        <w:t xml:space="preserve"> </w:t>
      </w:r>
      <w:r>
        <w:rPr>
          <w:b/>
          <w:bCs/>
          <w:spacing w:val="-6"/>
          <w:sz w:val="24"/>
          <w:szCs w:val="24"/>
          <w:u w:val="single" w:color="auto"/>
        </w:rPr>
        <w:t>分每降</w:t>
      </w:r>
      <w:r>
        <w:rPr>
          <w:spacing w:val="-30"/>
          <w:sz w:val="24"/>
          <w:szCs w:val="24"/>
          <w:u w:val="single" w:color="auto"/>
        </w:rPr>
        <w:t xml:space="preserve"> </w:t>
      </w:r>
      <w:r>
        <w:rPr>
          <w:b/>
          <w:bCs/>
          <w:spacing w:val="-6"/>
          <w:sz w:val="24"/>
          <w:szCs w:val="24"/>
          <w:u w:val="single" w:color="auto"/>
        </w:rPr>
        <w:t>1</w:t>
      </w:r>
      <w:r>
        <w:rPr>
          <w:spacing w:val="-48"/>
          <w:sz w:val="24"/>
          <w:szCs w:val="24"/>
          <w:u w:val="single" w:color="auto"/>
        </w:rPr>
        <w:t xml:space="preserve"> </w:t>
      </w:r>
      <w:r>
        <w:rPr>
          <w:b/>
          <w:bCs/>
          <w:spacing w:val="-6"/>
          <w:sz w:val="24"/>
          <w:szCs w:val="24"/>
          <w:u w:val="single" w:color="auto"/>
        </w:rPr>
        <w:t>分则扣</w:t>
      </w:r>
      <w:r>
        <w:rPr>
          <w:spacing w:val="-46"/>
          <w:sz w:val="24"/>
          <w:szCs w:val="24"/>
          <w:u w:val="single" w:color="auto"/>
        </w:rPr>
        <w:t xml:space="preserve"> </w:t>
      </w:r>
      <w:r>
        <w:rPr>
          <w:b/>
          <w:bCs/>
          <w:spacing w:val="-6"/>
          <w:sz w:val="24"/>
          <w:szCs w:val="24"/>
          <w:u w:val="single" w:color="auto"/>
        </w:rPr>
        <w:t>3%经费，低于</w:t>
      </w:r>
      <w:r>
        <w:rPr>
          <w:spacing w:val="-50"/>
          <w:sz w:val="24"/>
          <w:szCs w:val="24"/>
          <w:u w:val="single" w:color="auto"/>
        </w:rPr>
        <w:t xml:space="preserve"> </w:t>
      </w:r>
      <w:r>
        <w:rPr>
          <w:b/>
          <w:bCs/>
          <w:spacing w:val="-6"/>
          <w:sz w:val="24"/>
          <w:szCs w:val="24"/>
          <w:u w:val="single" w:color="auto"/>
        </w:rPr>
        <w:t>80</w:t>
      </w:r>
      <w:r>
        <w:rPr>
          <w:spacing w:val="-47"/>
          <w:sz w:val="24"/>
          <w:szCs w:val="24"/>
          <w:u w:val="single" w:color="auto"/>
        </w:rPr>
        <w:t xml:space="preserve"> </w:t>
      </w:r>
      <w:r>
        <w:rPr>
          <w:b/>
          <w:bCs/>
          <w:spacing w:val="-6"/>
          <w:sz w:val="24"/>
          <w:szCs w:val="24"/>
          <w:u w:val="single" w:color="auto"/>
        </w:rPr>
        <w:t>分则不得计量。按照《公路小修工程质量检验评定标</w:t>
      </w:r>
      <w:r>
        <w:rPr>
          <w:b/>
          <w:bCs/>
          <w:spacing w:val="-2"/>
          <w:sz w:val="24"/>
          <w:szCs w:val="24"/>
          <w:u w:val="single" w:color="auto"/>
        </w:rPr>
        <w:t>准》（吉公养管[2007]136</w:t>
      </w:r>
      <w:r>
        <w:rPr>
          <w:spacing w:val="-44"/>
          <w:sz w:val="24"/>
          <w:szCs w:val="24"/>
          <w:u w:val="single" w:color="auto"/>
        </w:rPr>
        <w:t xml:space="preserve"> </w:t>
      </w:r>
      <w:r>
        <w:rPr>
          <w:b/>
          <w:bCs/>
          <w:spacing w:val="-2"/>
          <w:sz w:val="24"/>
          <w:szCs w:val="24"/>
          <w:u w:val="single" w:color="auto"/>
        </w:rPr>
        <w:t>号</w:t>
      </w:r>
      <w:r>
        <w:rPr>
          <w:b/>
          <w:bCs/>
          <w:spacing w:val="6"/>
          <w:sz w:val="24"/>
          <w:szCs w:val="24"/>
          <w:u w:val="single" w:color="auto"/>
        </w:rPr>
        <w:t>），</w:t>
      </w:r>
      <w:r>
        <w:rPr>
          <w:b/>
          <w:bCs/>
          <w:spacing w:val="-2"/>
          <w:sz w:val="24"/>
          <w:szCs w:val="24"/>
          <w:u w:val="single" w:color="auto"/>
        </w:rPr>
        <w:t>小修工程达到</w:t>
      </w:r>
      <w:r>
        <w:rPr>
          <w:spacing w:val="-50"/>
          <w:sz w:val="24"/>
          <w:szCs w:val="24"/>
          <w:u w:val="single" w:color="auto"/>
        </w:rPr>
        <w:t xml:space="preserve"> </w:t>
      </w:r>
      <w:r>
        <w:rPr>
          <w:b/>
          <w:bCs/>
          <w:spacing w:val="-3"/>
          <w:sz w:val="24"/>
          <w:szCs w:val="24"/>
          <w:u w:val="single" w:color="auto"/>
        </w:rPr>
        <w:t>90</w:t>
      </w:r>
      <w:r>
        <w:rPr>
          <w:spacing w:val="-47"/>
          <w:sz w:val="24"/>
          <w:szCs w:val="24"/>
          <w:u w:val="single" w:color="auto"/>
        </w:rPr>
        <w:t xml:space="preserve"> </w:t>
      </w:r>
      <w:r>
        <w:rPr>
          <w:b/>
          <w:bCs/>
          <w:spacing w:val="-3"/>
          <w:sz w:val="24"/>
          <w:szCs w:val="24"/>
          <w:u w:val="single" w:color="auto"/>
        </w:rPr>
        <w:t>分以上给予计量，否则不予计量。</w:t>
      </w:r>
    </w:p>
    <w:p w14:paraId="722B03D3">
      <w:pPr>
        <w:pStyle w:val="2"/>
        <w:tabs>
          <w:tab w:val="left" w:pos="607"/>
        </w:tabs>
        <w:spacing w:before="115" w:line="219" w:lineRule="auto"/>
        <w:ind w:left="470"/>
        <w:rPr>
          <w:sz w:val="24"/>
          <w:szCs w:val="24"/>
        </w:rPr>
      </w:pPr>
      <w:r>
        <w:rPr>
          <w:sz w:val="24"/>
          <w:szCs w:val="24"/>
          <w:u w:val="single" w:color="auto"/>
        </w:rPr>
        <w:tab/>
      </w:r>
      <w:r>
        <w:rPr>
          <w:b/>
          <w:bCs/>
          <w:spacing w:val="-5"/>
          <w:sz w:val="24"/>
          <w:szCs w:val="24"/>
          <w:u w:val="single" w:color="auto"/>
        </w:rPr>
        <w:t>（2）工程量的计算应按实际完成的工程量，以发包人认可的尺寸、断面计量。</w:t>
      </w:r>
    </w:p>
    <w:p w14:paraId="4A2CA10D">
      <w:pPr>
        <w:pStyle w:val="2"/>
        <w:spacing w:before="114" w:line="220" w:lineRule="auto"/>
        <w:ind w:left="498"/>
        <w:rPr>
          <w:sz w:val="24"/>
          <w:szCs w:val="24"/>
        </w:rPr>
      </w:pPr>
      <w:r>
        <w:rPr>
          <w:spacing w:val="-3"/>
          <w:sz w:val="24"/>
          <w:szCs w:val="24"/>
        </w:rPr>
        <w:t>17.1.3 计量周期</w:t>
      </w:r>
    </w:p>
    <w:p w14:paraId="4F676FF0">
      <w:pPr>
        <w:spacing w:before="115" w:line="225" w:lineRule="auto"/>
        <w:ind w:left="489"/>
        <w:rPr>
          <w:rFonts w:ascii="楷体" w:hAnsi="楷体" w:eastAsia="楷体" w:cs="楷体"/>
          <w:sz w:val="24"/>
          <w:szCs w:val="24"/>
        </w:rPr>
      </w:pPr>
      <w:r>
        <w:rPr>
          <w:rFonts w:ascii="楷体" w:hAnsi="楷体" w:eastAsia="楷体" w:cs="楷体"/>
          <w:spacing w:val="-3"/>
          <w:sz w:val="24"/>
          <w:szCs w:val="24"/>
        </w:rPr>
        <w:t>本项修改为：</w:t>
      </w:r>
    </w:p>
    <w:p w14:paraId="6504456C">
      <w:pPr>
        <w:pStyle w:val="2"/>
        <w:tabs>
          <w:tab w:val="left" w:pos="607"/>
        </w:tabs>
        <w:spacing w:before="108" w:line="218" w:lineRule="auto"/>
        <w:ind w:left="470"/>
        <w:rPr>
          <w:sz w:val="24"/>
          <w:szCs w:val="24"/>
        </w:rPr>
      </w:pPr>
      <w:r>
        <w:rPr>
          <w:sz w:val="24"/>
          <w:szCs w:val="24"/>
          <w:u w:val="single" w:color="auto"/>
        </w:rPr>
        <w:tab/>
      </w:r>
      <w:r>
        <w:rPr>
          <w:b/>
          <w:bCs/>
          <w:spacing w:val="-5"/>
          <w:sz w:val="24"/>
          <w:szCs w:val="24"/>
          <w:u w:val="single" w:color="auto"/>
        </w:rPr>
        <w:t>（1）单价子目已完成工程量按上级主管部门规定的计量周期进行计量。</w:t>
      </w:r>
    </w:p>
    <w:p w14:paraId="579DB5DE">
      <w:pPr>
        <w:pStyle w:val="2"/>
        <w:tabs>
          <w:tab w:val="left" w:pos="607"/>
        </w:tabs>
        <w:spacing w:before="115" w:line="218" w:lineRule="auto"/>
        <w:ind w:left="470"/>
        <w:rPr>
          <w:sz w:val="24"/>
          <w:szCs w:val="24"/>
        </w:rPr>
      </w:pPr>
      <w:r>
        <w:rPr>
          <w:sz w:val="24"/>
          <w:szCs w:val="24"/>
          <w:u w:val="single" w:color="auto"/>
        </w:rPr>
        <w:tab/>
      </w:r>
      <w:r>
        <w:rPr>
          <w:b/>
          <w:bCs/>
          <w:spacing w:val="-6"/>
          <w:sz w:val="24"/>
          <w:szCs w:val="24"/>
          <w:u w:val="single" w:color="auto"/>
        </w:rPr>
        <w:t>（2）总价子目已完成工程量按上级主管部门规定的计量周期或批准的支付分解表计</w:t>
      </w:r>
      <w:r>
        <w:rPr>
          <w:b/>
          <w:bCs/>
          <w:spacing w:val="-7"/>
          <w:sz w:val="24"/>
          <w:szCs w:val="24"/>
          <w:u w:val="single" w:color="auto"/>
        </w:rPr>
        <w:t>量</w:t>
      </w:r>
      <w:r>
        <w:rPr>
          <w:spacing w:val="-7"/>
          <w:sz w:val="24"/>
          <w:szCs w:val="24"/>
        </w:rPr>
        <w:t>。</w:t>
      </w:r>
    </w:p>
    <w:p w14:paraId="761F3C49">
      <w:pPr>
        <w:pStyle w:val="2"/>
        <w:spacing w:before="117" w:line="218" w:lineRule="auto"/>
        <w:ind w:left="498"/>
        <w:rPr>
          <w:sz w:val="24"/>
          <w:szCs w:val="24"/>
        </w:rPr>
      </w:pPr>
      <w:r>
        <w:rPr>
          <w:spacing w:val="-2"/>
          <w:sz w:val="24"/>
          <w:szCs w:val="24"/>
        </w:rPr>
        <w:t>17.1.4 单价子目的计量</w:t>
      </w:r>
    </w:p>
    <w:p w14:paraId="4D3B7946">
      <w:pPr>
        <w:spacing w:before="118" w:line="225" w:lineRule="auto"/>
        <w:ind w:left="489"/>
        <w:rPr>
          <w:rFonts w:ascii="楷体" w:hAnsi="楷体" w:eastAsia="楷体" w:cs="楷体"/>
          <w:sz w:val="24"/>
          <w:szCs w:val="24"/>
        </w:rPr>
      </w:pPr>
      <w:r>
        <w:rPr>
          <w:rFonts w:ascii="楷体" w:hAnsi="楷体" w:eastAsia="楷体" w:cs="楷体"/>
          <w:spacing w:val="-3"/>
          <w:sz w:val="24"/>
          <w:szCs w:val="24"/>
        </w:rPr>
        <w:t>本项修改为：</w:t>
      </w:r>
    </w:p>
    <w:p w14:paraId="27F5AC7C">
      <w:pPr>
        <w:pStyle w:val="2"/>
        <w:spacing w:before="106" w:line="218" w:lineRule="auto"/>
        <w:ind w:left="482"/>
        <w:rPr>
          <w:sz w:val="24"/>
          <w:szCs w:val="24"/>
        </w:rPr>
      </w:pPr>
      <w:r>
        <w:rPr>
          <w:b/>
          <w:bCs/>
          <w:spacing w:val="-3"/>
          <w:sz w:val="24"/>
          <w:szCs w:val="24"/>
          <w:u w:val="single" w:color="auto"/>
        </w:rPr>
        <w:t>单价子目的计量按照下述约定进行：</w:t>
      </w:r>
    </w:p>
    <w:p w14:paraId="671366C8">
      <w:pPr>
        <w:pStyle w:val="2"/>
        <w:tabs>
          <w:tab w:val="left" w:pos="607"/>
        </w:tabs>
        <w:spacing w:before="117" w:line="264" w:lineRule="auto"/>
        <w:ind w:left="2" w:right="80" w:firstLine="467"/>
        <w:rPr>
          <w:sz w:val="24"/>
          <w:szCs w:val="24"/>
        </w:rPr>
      </w:pPr>
      <w:r>
        <w:rPr>
          <w:sz w:val="24"/>
          <w:szCs w:val="24"/>
          <w:u w:val="single" w:color="auto"/>
        </w:rPr>
        <w:tab/>
      </w:r>
      <w:r>
        <w:rPr>
          <w:b/>
          <w:bCs/>
          <w:spacing w:val="-8"/>
          <w:sz w:val="24"/>
          <w:szCs w:val="24"/>
          <w:u w:val="single" w:color="auto"/>
        </w:rPr>
        <w:t>（1）已标价工程量清单中的单价子目工程量为估算工程量。结算工程量是承</w:t>
      </w:r>
      <w:r>
        <w:rPr>
          <w:b/>
          <w:bCs/>
          <w:spacing w:val="-9"/>
          <w:sz w:val="24"/>
          <w:szCs w:val="24"/>
          <w:u w:val="single" w:color="auto"/>
        </w:rPr>
        <w:t>包人实际完</w:t>
      </w:r>
      <w:r>
        <w:rPr>
          <w:b/>
          <w:bCs/>
          <w:spacing w:val="-1"/>
          <w:sz w:val="24"/>
          <w:szCs w:val="24"/>
          <w:u w:val="single" w:color="auto"/>
        </w:rPr>
        <w:t>成的，并按合同约定的计量方法进行计量的工程量。</w:t>
      </w:r>
    </w:p>
    <w:p w14:paraId="68BD9F33">
      <w:pPr>
        <w:pStyle w:val="2"/>
        <w:tabs>
          <w:tab w:val="left" w:pos="607"/>
        </w:tabs>
        <w:spacing w:before="114" w:line="264" w:lineRule="auto"/>
        <w:ind w:right="80" w:firstLine="470"/>
        <w:rPr>
          <w:sz w:val="24"/>
          <w:szCs w:val="24"/>
        </w:rPr>
      </w:pPr>
      <w:r>
        <w:rPr>
          <w:sz w:val="24"/>
          <w:szCs w:val="24"/>
          <w:u w:val="single" w:color="auto"/>
        </w:rPr>
        <w:tab/>
      </w:r>
      <w:r>
        <w:rPr>
          <w:b/>
          <w:bCs/>
          <w:spacing w:val="-8"/>
          <w:sz w:val="24"/>
          <w:szCs w:val="24"/>
          <w:u w:val="single" w:color="auto"/>
        </w:rPr>
        <w:t>（2）承包人对已完成的工程进行计量，向发包人提交进度付款申请单、已完</w:t>
      </w:r>
      <w:r>
        <w:rPr>
          <w:b/>
          <w:bCs/>
          <w:spacing w:val="-9"/>
          <w:sz w:val="24"/>
          <w:szCs w:val="24"/>
          <w:u w:val="single" w:color="auto"/>
        </w:rPr>
        <w:t>成工程量报</w:t>
      </w:r>
      <w:r>
        <w:rPr>
          <w:b/>
          <w:bCs/>
          <w:sz w:val="24"/>
          <w:szCs w:val="24"/>
          <w:u w:val="single" w:color="auto"/>
        </w:rPr>
        <w:t>表和有关计量资料。</w:t>
      </w:r>
    </w:p>
    <w:p w14:paraId="5DCAB07A">
      <w:pPr>
        <w:pStyle w:val="2"/>
        <w:tabs>
          <w:tab w:val="left" w:pos="607"/>
        </w:tabs>
        <w:spacing w:before="112" w:line="286" w:lineRule="auto"/>
        <w:ind w:left="3" w:right="80" w:firstLine="466"/>
        <w:rPr>
          <w:sz w:val="24"/>
          <w:szCs w:val="24"/>
        </w:rPr>
      </w:pPr>
      <w:r>
        <w:rPr>
          <w:sz w:val="24"/>
          <w:szCs w:val="24"/>
          <w:u w:val="single" w:color="auto"/>
        </w:rPr>
        <w:tab/>
      </w:r>
      <w:r>
        <w:rPr>
          <w:b/>
          <w:bCs/>
          <w:spacing w:val="-8"/>
          <w:sz w:val="24"/>
          <w:szCs w:val="24"/>
          <w:u w:val="single" w:color="auto"/>
        </w:rPr>
        <w:t>（3）发包人对承包人提交的工程量报表进行复核，以确定实际完成的工程量</w:t>
      </w:r>
      <w:r>
        <w:rPr>
          <w:b/>
          <w:bCs/>
          <w:spacing w:val="-9"/>
          <w:sz w:val="24"/>
          <w:szCs w:val="24"/>
          <w:u w:val="single" w:color="auto"/>
        </w:rPr>
        <w:t>。对数量有</w:t>
      </w:r>
      <w:r>
        <w:rPr>
          <w:b/>
          <w:bCs/>
          <w:spacing w:val="-2"/>
          <w:sz w:val="24"/>
          <w:szCs w:val="24"/>
          <w:u w:val="single" w:color="auto"/>
        </w:rPr>
        <w:t>异议的，可要求承包人按第</w:t>
      </w:r>
      <w:r>
        <w:rPr>
          <w:spacing w:val="-47"/>
          <w:sz w:val="24"/>
          <w:szCs w:val="24"/>
          <w:u w:val="single" w:color="auto"/>
        </w:rPr>
        <w:t xml:space="preserve"> </w:t>
      </w:r>
      <w:r>
        <w:rPr>
          <w:b/>
          <w:bCs/>
          <w:spacing w:val="-2"/>
          <w:sz w:val="24"/>
          <w:szCs w:val="24"/>
          <w:u w:val="single" w:color="auto"/>
        </w:rPr>
        <w:t>8.2</w:t>
      </w:r>
      <w:r>
        <w:rPr>
          <w:spacing w:val="-50"/>
          <w:sz w:val="24"/>
          <w:szCs w:val="24"/>
          <w:u w:val="single" w:color="auto"/>
        </w:rPr>
        <w:t xml:space="preserve"> </w:t>
      </w:r>
      <w:r>
        <w:rPr>
          <w:b/>
          <w:bCs/>
          <w:spacing w:val="-2"/>
          <w:sz w:val="24"/>
          <w:szCs w:val="24"/>
          <w:u w:val="single" w:color="auto"/>
        </w:rPr>
        <w:t>款约定进行共</w:t>
      </w:r>
      <w:r>
        <w:rPr>
          <w:b/>
          <w:bCs/>
          <w:spacing w:val="-3"/>
          <w:sz w:val="24"/>
          <w:szCs w:val="24"/>
          <w:u w:val="single" w:color="auto"/>
        </w:rPr>
        <w:t>同复核和抽样复测。承包人应协助发包人进行</w:t>
      </w:r>
      <w:r>
        <w:rPr>
          <w:b/>
          <w:bCs/>
          <w:spacing w:val="-2"/>
          <w:sz w:val="24"/>
          <w:szCs w:val="24"/>
          <w:u w:val="single" w:color="auto"/>
        </w:rPr>
        <w:t>复核并按发包人要求提供补充计量资料。承包人未按发包人要求参加复核，发包人复核或修</w:t>
      </w:r>
      <w:r>
        <w:rPr>
          <w:b/>
          <w:bCs/>
          <w:spacing w:val="-1"/>
          <w:sz w:val="24"/>
          <w:szCs w:val="24"/>
          <w:u w:val="single" w:color="auto"/>
        </w:rPr>
        <w:t>正的工程量视为承包人实际完成的工程量。</w:t>
      </w:r>
    </w:p>
    <w:p w14:paraId="70F70E03">
      <w:pPr>
        <w:pStyle w:val="2"/>
        <w:tabs>
          <w:tab w:val="left" w:pos="607"/>
        </w:tabs>
        <w:spacing w:before="114" w:line="219" w:lineRule="auto"/>
        <w:ind w:left="470"/>
        <w:rPr>
          <w:sz w:val="24"/>
          <w:szCs w:val="24"/>
        </w:rPr>
      </w:pPr>
      <w:r>
        <w:rPr>
          <w:sz w:val="24"/>
          <w:szCs w:val="24"/>
          <w:u w:val="single" w:color="auto"/>
        </w:rPr>
        <w:tab/>
      </w:r>
      <w:r>
        <w:rPr>
          <w:b/>
          <w:bCs/>
          <w:spacing w:val="-12"/>
          <w:sz w:val="24"/>
          <w:szCs w:val="24"/>
          <w:u w:val="single" w:color="auto"/>
        </w:rPr>
        <w:t>（4）发包人认为有必要时，可通知承包人共同进行联合测量、计量，承包人应遵照执行</w:t>
      </w:r>
    </w:p>
    <w:p w14:paraId="294EDCFC">
      <w:pPr>
        <w:pStyle w:val="2"/>
        <w:tabs>
          <w:tab w:val="left" w:pos="607"/>
        </w:tabs>
        <w:spacing w:before="114" w:line="286" w:lineRule="auto"/>
        <w:ind w:right="80" w:firstLine="469"/>
        <w:rPr>
          <w:sz w:val="24"/>
          <w:szCs w:val="24"/>
        </w:rPr>
      </w:pPr>
      <w:r>
        <w:rPr>
          <w:sz w:val="24"/>
          <w:szCs w:val="24"/>
          <w:u w:val="single" w:color="auto"/>
        </w:rPr>
        <w:tab/>
      </w:r>
      <w:r>
        <w:rPr>
          <w:b/>
          <w:bCs/>
          <w:spacing w:val="-8"/>
          <w:sz w:val="24"/>
          <w:szCs w:val="24"/>
          <w:u w:val="single" w:color="auto"/>
        </w:rPr>
        <w:t>（5）承包人完成工程量清单中每个子目的工程量后，发包人应要求承包</w:t>
      </w:r>
      <w:r>
        <w:rPr>
          <w:b/>
          <w:bCs/>
          <w:spacing w:val="-9"/>
          <w:sz w:val="24"/>
          <w:szCs w:val="24"/>
          <w:u w:val="single" w:color="auto"/>
        </w:rPr>
        <w:t>人派员共同对每</w:t>
      </w:r>
      <w:r>
        <w:rPr>
          <w:b/>
          <w:bCs/>
          <w:spacing w:val="-2"/>
          <w:sz w:val="24"/>
          <w:szCs w:val="24"/>
          <w:u w:val="single" w:color="auto"/>
        </w:rPr>
        <w:t>个子目的历次计量报表进行汇总，以核实最终结算工程量。发包人可要求承包人提供补充计量资料，以确定最后一次进度付款的准确工程量。承包人未按发包人要求派员参加的，发包</w:t>
      </w:r>
      <w:r>
        <w:rPr>
          <w:b/>
          <w:bCs/>
          <w:spacing w:val="-1"/>
          <w:sz w:val="24"/>
          <w:szCs w:val="24"/>
          <w:u w:val="single" w:color="auto"/>
        </w:rPr>
        <w:t>人最终核实的工程量视为承包人完成该子目的准确工程量。</w:t>
      </w:r>
    </w:p>
    <w:p w14:paraId="72BA2905">
      <w:pPr>
        <w:pStyle w:val="2"/>
        <w:tabs>
          <w:tab w:val="left" w:pos="607"/>
        </w:tabs>
        <w:spacing w:before="116" w:line="219" w:lineRule="auto"/>
        <w:ind w:left="470"/>
        <w:rPr>
          <w:sz w:val="24"/>
          <w:szCs w:val="24"/>
        </w:rPr>
      </w:pPr>
      <w:r>
        <w:rPr>
          <w:sz w:val="24"/>
          <w:szCs w:val="24"/>
          <w:u w:val="single" w:color="auto"/>
        </w:rPr>
        <w:tab/>
      </w:r>
      <w:r>
        <w:rPr>
          <w:b/>
          <w:bCs/>
          <w:spacing w:val="-9"/>
          <w:sz w:val="24"/>
          <w:szCs w:val="24"/>
          <w:u w:val="single" w:color="auto"/>
        </w:rPr>
        <w:t>（6）发包人应在收到承包人提交的工程量报表后的</w:t>
      </w:r>
      <w:r>
        <w:rPr>
          <w:spacing w:val="-40"/>
          <w:sz w:val="24"/>
          <w:szCs w:val="24"/>
          <w:u w:val="single" w:color="auto"/>
        </w:rPr>
        <w:t xml:space="preserve"> </w:t>
      </w:r>
      <w:r>
        <w:rPr>
          <w:b/>
          <w:bCs/>
          <w:spacing w:val="-9"/>
          <w:sz w:val="24"/>
          <w:szCs w:val="24"/>
          <w:u w:val="single" w:color="auto"/>
        </w:rPr>
        <w:t>7</w:t>
      </w:r>
      <w:r>
        <w:rPr>
          <w:spacing w:val="-46"/>
          <w:sz w:val="24"/>
          <w:szCs w:val="24"/>
          <w:u w:val="single" w:color="auto"/>
        </w:rPr>
        <w:t xml:space="preserve"> </w:t>
      </w:r>
      <w:r>
        <w:rPr>
          <w:b/>
          <w:bCs/>
          <w:spacing w:val="-9"/>
          <w:sz w:val="24"/>
          <w:szCs w:val="24"/>
          <w:u w:val="single" w:color="auto"/>
        </w:rPr>
        <w:t>天内进行复核，发包人未在约定时</w:t>
      </w:r>
    </w:p>
    <w:p w14:paraId="1E9803BF">
      <w:pPr>
        <w:spacing w:line="219" w:lineRule="auto"/>
        <w:rPr>
          <w:sz w:val="24"/>
          <w:szCs w:val="24"/>
        </w:rPr>
        <w:sectPr>
          <w:footerReference r:id="rId43" w:type="default"/>
          <w:pgSz w:w="11907" w:h="16840"/>
          <w:pgMar w:top="1417" w:right="1134" w:bottom="1134" w:left="1134" w:header="0" w:footer="1116" w:gutter="0"/>
          <w:pgNumType w:fmt="decimal"/>
          <w:cols w:space="720" w:num="1"/>
        </w:sectPr>
      </w:pPr>
    </w:p>
    <w:p w14:paraId="16CAE919">
      <w:pPr>
        <w:pStyle w:val="2"/>
        <w:spacing w:before="78" w:line="307" w:lineRule="auto"/>
        <w:ind w:left="4" w:firstLine="15"/>
        <w:rPr>
          <w:sz w:val="24"/>
          <w:szCs w:val="24"/>
        </w:rPr>
      </w:pPr>
      <w:r>
        <w:rPr>
          <w:b/>
          <w:bCs/>
          <w:spacing w:val="-2"/>
          <w:sz w:val="24"/>
          <w:szCs w:val="24"/>
          <w:u w:val="single" w:color="auto"/>
        </w:rPr>
        <w:t>间内复核的，承包人提交的工程量报表中的工程量视为承包人实</w:t>
      </w:r>
      <w:r>
        <w:rPr>
          <w:b/>
          <w:bCs/>
          <w:spacing w:val="-3"/>
          <w:sz w:val="24"/>
          <w:szCs w:val="24"/>
          <w:u w:val="single" w:color="auto"/>
        </w:rPr>
        <w:t>际完成的工程量，据此计算</w:t>
      </w:r>
      <w:r>
        <w:rPr>
          <w:b/>
          <w:bCs/>
          <w:spacing w:val="2"/>
          <w:sz w:val="24"/>
          <w:szCs w:val="24"/>
          <w:u w:val="single" w:color="auto"/>
        </w:rPr>
        <w:t>工程价款。</w:t>
      </w:r>
    </w:p>
    <w:p w14:paraId="634297E1">
      <w:pPr>
        <w:pStyle w:val="2"/>
        <w:spacing w:before="1" w:line="217" w:lineRule="auto"/>
        <w:ind w:left="499"/>
        <w:rPr>
          <w:sz w:val="24"/>
          <w:szCs w:val="24"/>
        </w:rPr>
      </w:pPr>
      <w:r>
        <w:rPr>
          <w:spacing w:val="-2"/>
          <w:sz w:val="24"/>
          <w:szCs w:val="24"/>
        </w:rPr>
        <w:t>17.1.5 总价子目的计量</w:t>
      </w:r>
    </w:p>
    <w:p w14:paraId="65023EBC">
      <w:pPr>
        <w:pStyle w:val="2"/>
        <w:spacing w:before="117" w:line="218" w:lineRule="auto"/>
        <w:ind w:left="482"/>
        <w:outlineLvl w:val="3"/>
        <w:rPr>
          <w:sz w:val="24"/>
          <w:szCs w:val="24"/>
        </w:rPr>
      </w:pPr>
      <w:r>
        <w:rPr>
          <w:spacing w:val="-3"/>
          <w:sz w:val="24"/>
          <w:szCs w:val="24"/>
        </w:rPr>
        <w:t>本项第（2）</w:t>
      </w:r>
      <w:r>
        <w:rPr>
          <w:spacing w:val="-55"/>
          <w:sz w:val="24"/>
          <w:szCs w:val="24"/>
        </w:rPr>
        <w:t xml:space="preserve"> </w:t>
      </w:r>
      <w:r>
        <w:rPr>
          <w:spacing w:val="-3"/>
          <w:sz w:val="24"/>
          <w:szCs w:val="24"/>
        </w:rPr>
        <w:t>目补充：合同总价支付分解表为：</w:t>
      </w:r>
      <w:r>
        <w:rPr>
          <w:b/>
          <w:bCs/>
          <w:spacing w:val="-3"/>
          <w:sz w:val="24"/>
          <w:szCs w:val="24"/>
          <w:u w:val="single" w:color="auto"/>
        </w:rPr>
        <w:t>由发包人另行约定</w:t>
      </w:r>
      <w:r>
        <w:rPr>
          <w:spacing w:val="-3"/>
          <w:sz w:val="24"/>
          <w:szCs w:val="24"/>
        </w:rPr>
        <w:t>。</w:t>
      </w:r>
    </w:p>
    <w:p w14:paraId="732F2F5F">
      <w:pPr>
        <w:pStyle w:val="2"/>
        <w:spacing w:before="117" w:line="263" w:lineRule="auto"/>
        <w:ind w:left="7" w:firstLine="475"/>
        <w:outlineLvl w:val="3"/>
        <w:rPr>
          <w:sz w:val="24"/>
          <w:szCs w:val="24"/>
        </w:rPr>
      </w:pPr>
      <w:r>
        <w:rPr>
          <w:spacing w:val="-3"/>
          <w:sz w:val="24"/>
          <w:szCs w:val="24"/>
        </w:rPr>
        <w:t>本项第（5）目补充：总价子目的支付原则和支付进度为：</w:t>
      </w:r>
      <w:r>
        <w:rPr>
          <w:b/>
          <w:bCs/>
          <w:spacing w:val="-3"/>
          <w:sz w:val="24"/>
          <w:szCs w:val="24"/>
          <w:u w:val="single" w:color="auto"/>
        </w:rPr>
        <w:t>执行上级</w:t>
      </w:r>
      <w:r>
        <w:rPr>
          <w:b/>
          <w:bCs/>
          <w:spacing w:val="-4"/>
          <w:sz w:val="24"/>
          <w:szCs w:val="24"/>
          <w:u w:val="single" w:color="auto"/>
        </w:rPr>
        <w:t>主管部门规定的支付原则和支付进度</w:t>
      </w:r>
      <w:r>
        <w:rPr>
          <w:spacing w:val="-4"/>
          <w:sz w:val="24"/>
          <w:szCs w:val="24"/>
        </w:rPr>
        <w:t>。</w:t>
      </w:r>
    </w:p>
    <w:p w14:paraId="2738A347">
      <w:pPr>
        <w:spacing w:before="115" w:line="222" w:lineRule="auto"/>
        <w:ind w:left="494"/>
        <w:outlineLvl w:val="3"/>
        <w:rPr>
          <w:rFonts w:ascii="黑体" w:hAnsi="黑体" w:eastAsia="黑体" w:cs="黑体"/>
          <w:sz w:val="24"/>
          <w:szCs w:val="24"/>
        </w:rPr>
      </w:pPr>
      <w:r>
        <w:rPr>
          <w:rFonts w:ascii="黑体" w:hAnsi="黑体" w:eastAsia="黑体" w:cs="黑体"/>
          <w:spacing w:val="-2"/>
          <w:sz w:val="24"/>
          <w:szCs w:val="24"/>
        </w:rPr>
        <w:t>17.3 工程进度付款</w:t>
      </w:r>
    </w:p>
    <w:p w14:paraId="2C44A566">
      <w:pPr>
        <w:pStyle w:val="2"/>
        <w:spacing w:before="113" w:line="219" w:lineRule="auto"/>
        <w:ind w:left="499"/>
        <w:rPr>
          <w:sz w:val="24"/>
          <w:szCs w:val="24"/>
        </w:rPr>
      </w:pPr>
      <w:r>
        <w:rPr>
          <w:spacing w:val="-3"/>
          <w:sz w:val="24"/>
          <w:szCs w:val="24"/>
        </w:rPr>
        <w:t>17.3.5</w:t>
      </w:r>
      <w:r>
        <w:rPr>
          <w:spacing w:val="-50"/>
          <w:sz w:val="24"/>
          <w:szCs w:val="24"/>
        </w:rPr>
        <w:t xml:space="preserve"> </w:t>
      </w:r>
      <w:r>
        <w:rPr>
          <w:spacing w:val="-3"/>
          <w:sz w:val="24"/>
          <w:szCs w:val="24"/>
        </w:rPr>
        <w:t>农民工工资支付</w:t>
      </w:r>
    </w:p>
    <w:p w14:paraId="0DEC7B32">
      <w:pPr>
        <w:spacing w:before="113" w:line="225" w:lineRule="auto"/>
        <w:ind w:left="490"/>
        <w:rPr>
          <w:rFonts w:ascii="楷体" w:hAnsi="楷体" w:eastAsia="楷体" w:cs="楷体"/>
          <w:sz w:val="24"/>
          <w:szCs w:val="24"/>
        </w:rPr>
      </w:pPr>
      <w:r>
        <w:rPr>
          <w:rFonts w:ascii="楷体" w:hAnsi="楷体" w:eastAsia="楷体" w:cs="楷体"/>
          <w:spacing w:val="-3"/>
          <w:sz w:val="24"/>
          <w:szCs w:val="24"/>
        </w:rPr>
        <w:t>本项末增加：</w:t>
      </w:r>
    </w:p>
    <w:p w14:paraId="1D140E45">
      <w:pPr>
        <w:pStyle w:val="2"/>
        <w:spacing w:before="105" w:line="308" w:lineRule="auto"/>
        <w:ind w:left="2" w:firstLine="479"/>
        <w:rPr>
          <w:sz w:val="24"/>
          <w:szCs w:val="24"/>
        </w:rPr>
      </w:pPr>
      <w:r>
        <w:rPr>
          <w:b/>
          <w:bCs/>
          <w:spacing w:val="-8"/>
          <w:sz w:val="24"/>
          <w:szCs w:val="24"/>
        </w:rPr>
        <w:t>农民工工资管理相关法律法规以及地方政府规定，包括《保障农民工工资支付条例》（国</w:t>
      </w:r>
      <w:r>
        <w:rPr>
          <w:b/>
          <w:bCs/>
          <w:spacing w:val="-4"/>
          <w:sz w:val="24"/>
          <w:szCs w:val="24"/>
        </w:rPr>
        <w:t>令第</w:t>
      </w:r>
      <w:r>
        <w:rPr>
          <w:spacing w:val="-42"/>
          <w:sz w:val="24"/>
          <w:szCs w:val="24"/>
        </w:rPr>
        <w:t xml:space="preserve"> </w:t>
      </w:r>
      <w:r>
        <w:rPr>
          <w:b/>
          <w:bCs/>
          <w:spacing w:val="-4"/>
          <w:sz w:val="24"/>
          <w:szCs w:val="24"/>
        </w:rPr>
        <w:t>724</w:t>
      </w:r>
      <w:r>
        <w:rPr>
          <w:spacing w:val="-45"/>
          <w:sz w:val="24"/>
          <w:szCs w:val="24"/>
        </w:rPr>
        <w:t xml:space="preserve"> </w:t>
      </w:r>
      <w:r>
        <w:rPr>
          <w:b/>
          <w:bCs/>
          <w:spacing w:val="-4"/>
          <w:sz w:val="24"/>
          <w:szCs w:val="24"/>
        </w:rPr>
        <w:t>号）、《工程建设领域农民工工资保证金规定》（人社部</w:t>
      </w:r>
      <w:r>
        <w:rPr>
          <w:b/>
          <w:bCs/>
          <w:spacing w:val="-5"/>
          <w:sz w:val="24"/>
          <w:szCs w:val="24"/>
        </w:rPr>
        <w:t>发〔2021〕65</w:t>
      </w:r>
      <w:r>
        <w:rPr>
          <w:spacing w:val="-47"/>
          <w:sz w:val="24"/>
          <w:szCs w:val="24"/>
        </w:rPr>
        <w:t xml:space="preserve"> </w:t>
      </w:r>
      <w:r>
        <w:rPr>
          <w:b/>
          <w:bCs/>
          <w:spacing w:val="-5"/>
          <w:sz w:val="24"/>
          <w:szCs w:val="24"/>
        </w:rPr>
        <w:t>号）、《吉</w:t>
      </w:r>
      <w:r>
        <w:rPr>
          <w:b/>
          <w:bCs/>
          <w:spacing w:val="-1"/>
          <w:sz w:val="24"/>
          <w:szCs w:val="24"/>
        </w:rPr>
        <w:t>林省工程建设领域农民工工资保证金实施办法》（吉人社联〔2021〕208</w:t>
      </w:r>
      <w:r>
        <w:rPr>
          <w:spacing w:val="-39"/>
          <w:sz w:val="24"/>
          <w:szCs w:val="24"/>
        </w:rPr>
        <w:t xml:space="preserve"> </w:t>
      </w:r>
      <w:r>
        <w:rPr>
          <w:b/>
          <w:bCs/>
          <w:spacing w:val="-1"/>
          <w:sz w:val="24"/>
          <w:szCs w:val="24"/>
        </w:rPr>
        <w:t>号）、《保障农民</w:t>
      </w:r>
      <w:r>
        <w:rPr>
          <w:b/>
          <w:bCs/>
          <w:spacing w:val="-4"/>
          <w:sz w:val="24"/>
          <w:szCs w:val="24"/>
        </w:rPr>
        <w:t>工工资支付工作考核办法》（国办发〔2023〕33</w:t>
      </w:r>
      <w:r>
        <w:rPr>
          <w:spacing w:val="-32"/>
          <w:sz w:val="24"/>
          <w:szCs w:val="24"/>
        </w:rPr>
        <w:t xml:space="preserve"> </w:t>
      </w:r>
      <w:r>
        <w:rPr>
          <w:b/>
          <w:bCs/>
          <w:spacing w:val="-4"/>
          <w:sz w:val="24"/>
          <w:szCs w:val="24"/>
        </w:rPr>
        <w:t>号）、《吉林省工程建设领域保障农民工工</w:t>
      </w:r>
      <w:r>
        <w:rPr>
          <w:b/>
          <w:bCs/>
          <w:spacing w:val="-3"/>
          <w:sz w:val="24"/>
          <w:szCs w:val="24"/>
        </w:rPr>
        <w:t>资支付工作指引》（吉人社发〔2024〕6</w:t>
      </w:r>
      <w:r>
        <w:rPr>
          <w:spacing w:val="-34"/>
          <w:sz w:val="24"/>
          <w:szCs w:val="24"/>
        </w:rPr>
        <w:t xml:space="preserve"> </w:t>
      </w:r>
      <w:r>
        <w:rPr>
          <w:b/>
          <w:bCs/>
          <w:spacing w:val="-3"/>
          <w:sz w:val="24"/>
          <w:szCs w:val="24"/>
        </w:rPr>
        <w:t>号）等相关文件。</w:t>
      </w:r>
    </w:p>
    <w:p w14:paraId="22D76DC1">
      <w:pPr>
        <w:pStyle w:val="2"/>
        <w:spacing w:line="219" w:lineRule="auto"/>
        <w:ind w:left="499"/>
        <w:rPr>
          <w:sz w:val="24"/>
          <w:szCs w:val="24"/>
        </w:rPr>
      </w:pPr>
      <w:r>
        <w:rPr>
          <w:spacing w:val="-2"/>
          <w:sz w:val="24"/>
          <w:szCs w:val="24"/>
        </w:rPr>
        <w:t>17.3.6 安全生产费支付比例：</w:t>
      </w:r>
      <w:r>
        <w:rPr>
          <w:b/>
          <w:bCs/>
          <w:spacing w:val="-2"/>
          <w:sz w:val="24"/>
          <w:szCs w:val="24"/>
          <w:u w:val="single" w:color="auto"/>
        </w:rPr>
        <w:t>见专用合同条款数据表</w:t>
      </w:r>
      <w:r>
        <w:rPr>
          <w:spacing w:val="-2"/>
          <w:sz w:val="24"/>
          <w:szCs w:val="24"/>
        </w:rPr>
        <w:t>。</w:t>
      </w:r>
    </w:p>
    <w:p w14:paraId="640DADE6">
      <w:pPr>
        <w:pStyle w:val="2"/>
        <w:spacing w:before="116" w:line="219" w:lineRule="auto"/>
        <w:ind w:left="486"/>
        <w:rPr>
          <w:sz w:val="24"/>
          <w:szCs w:val="24"/>
        </w:rPr>
      </w:pPr>
      <w:r>
        <w:rPr>
          <w:spacing w:val="-2"/>
          <w:sz w:val="24"/>
          <w:szCs w:val="24"/>
        </w:rPr>
        <w:t>安全生产费支付条件：</w:t>
      </w:r>
      <w:r>
        <w:rPr>
          <w:b/>
          <w:bCs/>
          <w:spacing w:val="-2"/>
          <w:sz w:val="24"/>
          <w:szCs w:val="24"/>
          <w:u w:val="single" w:color="auto"/>
        </w:rPr>
        <w:t>不单独支付安全生产费</w:t>
      </w:r>
      <w:r>
        <w:rPr>
          <w:spacing w:val="-2"/>
          <w:sz w:val="24"/>
          <w:szCs w:val="24"/>
        </w:rPr>
        <w:t>。</w:t>
      </w:r>
    </w:p>
    <w:p w14:paraId="6CFB8792">
      <w:pPr>
        <w:spacing w:before="115" w:line="222" w:lineRule="auto"/>
        <w:ind w:left="494"/>
        <w:outlineLvl w:val="3"/>
        <w:rPr>
          <w:rFonts w:ascii="黑体" w:hAnsi="黑体" w:eastAsia="黑体" w:cs="黑体"/>
          <w:sz w:val="24"/>
          <w:szCs w:val="24"/>
        </w:rPr>
      </w:pPr>
      <w:r>
        <w:rPr>
          <w:rFonts w:ascii="黑体" w:hAnsi="黑体" w:eastAsia="黑体" w:cs="黑体"/>
          <w:spacing w:val="-2"/>
          <w:sz w:val="24"/>
          <w:szCs w:val="24"/>
        </w:rPr>
        <w:t>17.7 财政资金申请与支付</w:t>
      </w:r>
    </w:p>
    <w:p w14:paraId="01573AA4">
      <w:pPr>
        <w:pStyle w:val="2"/>
        <w:spacing w:before="111" w:line="219" w:lineRule="auto"/>
        <w:ind w:left="482"/>
        <w:rPr>
          <w:sz w:val="24"/>
          <w:szCs w:val="24"/>
        </w:rPr>
      </w:pPr>
      <w:r>
        <w:rPr>
          <w:spacing w:val="-2"/>
          <w:sz w:val="24"/>
          <w:szCs w:val="24"/>
        </w:rPr>
        <w:t>养护项目资金来源为：</w:t>
      </w:r>
      <w:r>
        <w:rPr>
          <w:b/>
          <w:bCs/>
          <w:spacing w:val="-2"/>
          <w:sz w:val="24"/>
          <w:szCs w:val="24"/>
          <w:u w:val="single" w:color="auto"/>
        </w:rPr>
        <w:t>财政资金</w:t>
      </w:r>
      <w:r>
        <w:rPr>
          <w:spacing w:val="-2"/>
          <w:sz w:val="24"/>
          <w:szCs w:val="24"/>
        </w:rPr>
        <w:t>。</w:t>
      </w:r>
    </w:p>
    <w:p w14:paraId="1FEDC6CE">
      <w:pPr>
        <w:spacing w:before="115" w:line="221" w:lineRule="auto"/>
        <w:ind w:left="494"/>
        <w:outlineLvl w:val="3"/>
        <w:rPr>
          <w:rFonts w:ascii="黑体" w:hAnsi="黑体" w:eastAsia="黑体" w:cs="黑体"/>
          <w:sz w:val="24"/>
          <w:szCs w:val="24"/>
        </w:rPr>
      </w:pPr>
      <w:r>
        <w:rPr>
          <w:rFonts w:ascii="黑体" w:hAnsi="黑体" w:eastAsia="黑体" w:cs="黑体"/>
          <w:spacing w:val="-6"/>
          <w:sz w:val="24"/>
          <w:szCs w:val="24"/>
        </w:rPr>
        <w:t>17.8 日常养护资金计量和支付</w:t>
      </w:r>
    </w:p>
    <w:p w14:paraId="318024FB">
      <w:pPr>
        <w:pStyle w:val="2"/>
        <w:spacing w:before="113" w:line="309" w:lineRule="auto"/>
        <w:ind w:left="1" w:firstLine="521"/>
        <w:rPr>
          <w:sz w:val="24"/>
          <w:szCs w:val="24"/>
        </w:rPr>
      </w:pPr>
      <w:r>
        <w:rPr>
          <w:sz w:val="24"/>
          <w:szCs w:val="24"/>
        </w:rPr>
        <w:t>日常养护资金根据省级公路管理单位和市级公路管理单</w:t>
      </w:r>
      <w:r>
        <w:rPr>
          <w:spacing w:val="-1"/>
          <w:sz w:val="24"/>
          <w:szCs w:val="24"/>
        </w:rPr>
        <w:t>位制定的有关规定开展计量和支</w:t>
      </w:r>
      <w:r>
        <w:rPr>
          <w:spacing w:val="-5"/>
          <w:sz w:val="24"/>
          <w:szCs w:val="24"/>
        </w:rPr>
        <w:t>付。</w:t>
      </w:r>
    </w:p>
    <w:p w14:paraId="646B3032">
      <w:pPr>
        <w:spacing w:before="27" w:line="222" w:lineRule="auto"/>
        <w:ind w:left="14"/>
        <w:outlineLvl w:val="1"/>
        <w:rPr>
          <w:rFonts w:ascii="黑体" w:hAnsi="黑体" w:eastAsia="黑体" w:cs="黑体"/>
          <w:sz w:val="24"/>
          <w:szCs w:val="24"/>
        </w:rPr>
      </w:pPr>
      <w:bookmarkStart w:id="84" w:name="_Toc20336"/>
      <w:bookmarkStart w:id="85" w:name="_Toc18866"/>
      <w:r>
        <w:rPr>
          <w:rFonts w:ascii="黑体" w:hAnsi="黑体" w:eastAsia="黑体" w:cs="黑体"/>
          <w:spacing w:val="-4"/>
          <w:sz w:val="24"/>
          <w:szCs w:val="24"/>
        </w:rPr>
        <w:t>18.工程验收</w:t>
      </w:r>
      <w:bookmarkEnd w:id="84"/>
      <w:bookmarkEnd w:id="85"/>
    </w:p>
    <w:p w14:paraId="1D4F0353">
      <w:pPr>
        <w:spacing w:before="233" w:line="222" w:lineRule="auto"/>
        <w:ind w:left="494"/>
        <w:outlineLvl w:val="3"/>
        <w:rPr>
          <w:rFonts w:ascii="黑体" w:hAnsi="黑体" w:eastAsia="黑体" w:cs="黑体"/>
          <w:sz w:val="24"/>
          <w:szCs w:val="24"/>
        </w:rPr>
      </w:pPr>
      <w:r>
        <w:rPr>
          <w:rFonts w:ascii="黑体" w:hAnsi="黑体" w:eastAsia="黑体" w:cs="黑体"/>
          <w:spacing w:val="-2"/>
          <w:sz w:val="24"/>
          <w:szCs w:val="24"/>
        </w:rPr>
        <w:t>18.1 工程验收的含义</w:t>
      </w:r>
    </w:p>
    <w:p w14:paraId="58757FBD">
      <w:pPr>
        <w:pStyle w:val="2"/>
        <w:spacing w:before="110" w:line="219" w:lineRule="auto"/>
        <w:ind w:left="499"/>
        <w:rPr>
          <w:sz w:val="24"/>
          <w:szCs w:val="24"/>
        </w:rPr>
      </w:pPr>
      <w:r>
        <w:rPr>
          <w:spacing w:val="-2"/>
          <w:sz w:val="24"/>
          <w:szCs w:val="24"/>
        </w:rPr>
        <w:t>18.1.1 验收单位：</w:t>
      </w:r>
      <w:r>
        <w:rPr>
          <w:b/>
          <w:bCs/>
          <w:spacing w:val="-2"/>
          <w:sz w:val="24"/>
          <w:szCs w:val="24"/>
          <w:u w:val="single" w:color="auto"/>
        </w:rPr>
        <w:t>本项目不适用</w:t>
      </w:r>
      <w:r>
        <w:rPr>
          <w:spacing w:val="-2"/>
          <w:sz w:val="24"/>
          <w:szCs w:val="24"/>
        </w:rPr>
        <w:t>。</w:t>
      </w:r>
    </w:p>
    <w:p w14:paraId="31CB03E1">
      <w:pPr>
        <w:pStyle w:val="2"/>
        <w:spacing w:before="116" w:line="219" w:lineRule="auto"/>
        <w:ind w:left="499"/>
        <w:rPr>
          <w:sz w:val="24"/>
          <w:szCs w:val="24"/>
        </w:rPr>
      </w:pPr>
      <w:r>
        <w:rPr>
          <w:spacing w:val="-2"/>
          <w:sz w:val="24"/>
          <w:szCs w:val="24"/>
        </w:rPr>
        <w:t>18.1.2 本项目工程验收方式：</w:t>
      </w:r>
      <w:r>
        <w:rPr>
          <w:b/>
          <w:bCs/>
          <w:spacing w:val="-2"/>
          <w:sz w:val="24"/>
          <w:szCs w:val="24"/>
          <w:u w:val="single" w:color="auto"/>
        </w:rPr>
        <w:t>本项目不适用</w:t>
      </w:r>
      <w:r>
        <w:rPr>
          <w:spacing w:val="-2"/>
          <w:sz w:val="24"/>
          <w:szCs w:val="24"/>
        </w:rPr>
        <w:t>。</w:t>
      </w:r>
    </w:p>
    <w:p w14:paraId="6EF73CA2">
      <w:pPr>
        <w:pStyle w:val="2"/>
        <w:spacing w:before="116" w:line="219" w:lineRule="auto"/>
        <w:ind w:left="482"/>
        <w:rPr>
          <w:sz w:val="24"/>
          <w:szCs w:val="24"/>
        </w:rPr>
      </w:pPr>
      <w:r>
        <w:rPr>
          <w:spacing w:val="-2"/>
          <w:sz w:val="24"/>
          <w:szCs w:val="24"/>
        </w:rPr>
        <w:t>本项目工程验收时间：</w:t>
      </w:r>
      <w:r>
        <w:rPr>
          <w:b/>
          <w:bCs/>
          <w:spacing w:val="-2"/>
          <w:sz w:val="24"/>
          <w:szCs w:val="24"/>
          <w:u w:val="single" w:color="auto"/>
        </w:rPr>
        <w:t>本项目不适用</w:t>
      </w:r>
      <w:r>
        <w:rPr>
          <w:spacing w:val="-2"/>
          <w:sz w:val="24"/>
          <w:szCs w:val="24"/>
        </w:rPr>
        <w:t>。</w:t>
      </w:r>
    </w:p>
    <w:p w14:paraId="7CB82B01">
      <w:pPr>
        <w:spacing w:before="146" w:line="222" w:lineRule="auto"/>
        <w:outlineLvl w:val="1"/>
        <w:rPr>
          <w:rFonts w:ascii="黑体" w:hAnsi="黑体" w:eastAsia="黑体" w:cs="黑体"/>
          <w:sz w:val="24"/>
          <w:szCs w:val="24"/>
        </w:rPr>
      </w:pPr>
      <w:bookmarkStart w:id="86" w:name="_Toc11592"/>
      <w:bookmarkStart w:id="87" w:name="_Toc4631"/>
      <w:r>
        <w:rPr>
          <w:rFonts w:ascii="黑体" w:hAnsi="黑体" w:eastAsia="黑体" w:cs="黑体"/>
          <w:spacing w:val="-2"/>
          <w:sz w:val="24"/>
          <w:szCs w:val="24"/>
        </w:rPr>
        <w:t>20.保险</w:t>
      </w:r>
      <w:bookmarkEnd w:id="86"/>
      <w:bookmarkEnd w:id="87"/>
    </w:p>
    <w:p w14:paraId="1E1D72D7">
      <w:pPr>
        <w:spacing w:before="231" w:line="221" w:lineRule="auto"/>
        <w:ind w:left="480"/>
        <w:outlineLvl w:val="3"/>
        <w:rPr>
          <w:rFonts w:ascii="黑体" w:hAnsi="黑体" w:eastAsia="黑体" w:cs="黑体"/>
          <w:sz w:val="24"/>
          <w:szCs w:val="24"/>
        </w:rPr>
      </w:pPr>
      <w:r>
        <w:rPr>
          <w:rFonts w:ascii="黑体" w:hAnsi="黑体" w:eastAsia="黑体" w:cs="黑体"/>
          <w:spacing w:val="-1"/>
          <w:sz w:val="24"/>
          <w:szCs w:val="24"/>
        </w:rPr>
        <w:t>20.6 对各项保险的一般要求</w:t>
      </w:r>
    </w:p>
    <w:p w14:paraId="752F4592">
      <w:pPr>
        <w:pStyle w:val="2"/>
        <w:spacing w:before="112" w:line="310" w:lineRule="auto"/>
        <w:ind w:left="5" w:firstLine="479"/>
        <w:rPr>
          <w:sz w:val="24"/>
          <w:szCs w:val="24"/>
        </w:rPr>
      </w:pPr>
      <w:r>
        <w:rPr>
          <w:spacing w:val="-3"/>
          <w:sz w:val="24"/>
          <w:szCs w:val="24"/>
        </w:rPr>
        <w:t>20.6.1 承包人向发包人提交各项保险生效的证据和保险单副本的期限：</w:t>
      </w:r>
      <w:r>
        <w:rPr>
          <w:b/>
          <w:bCs/>
          <w:spacing w:val="-3"/>
          <w:sz w:val="24"/>
          <w:szCs w:val="24"/>
          <w:u w:val="single" w:color="auto"/>
        </w:rPr>
        <w:t>上级主管部门用</w:t>
      </w:r>
      <w:r>
        <w:rPr>
          <w:b/>
          <w:bCs/>
          <w:spacing w:val="-5"/>
          <w:sz w:val="24"/>
          <w:szCs w:val="24"/>
          <w:u w:val="single" w:color="auto"/>
        </w:rPr>
        <w:t>于本合同日常维修费用确定后</w:t>
      </w:r>
      <w:r>
        <w:rPr>
          <w:spacing w:val="-32"/>
          <w:sz w:val="24"/>
          <w:szCs w:val="24"/>
          <w:u w:val="single" w:color="auto"/>
        </w:rPr>
        <w:t xml:space="preserve"> </w:t>
      </w:r>
      <w:r>
        <w:rPr>
          <w:b/>
          <w:bCs/>
          <w:spacing w:val="-5"/>
          <w:sz w:val="24"/>
          <w:szCs w:val="24"/>
          <w:u w:val="single" w:color="auto"/>
        </w:rPr>
        <w:t>7</w:t>
      </w:r>
      <w:r>
        <w:rPr>
          <w:spacing w:val="-44"/>
          <w:sz w:val="24"/>
          <w:szCs w:val="24"/>
          <w:u w:val="single" w:color="auto"/>
        </w:rPr>
        <w:t xml:space="preserve"> </w:t>
      </w:r>
      <w:r>
        <w:rPr>
          <w:b/>
          <w:bCs/>
          <w:spacing w:val="-5"/>
          <w:sz w:val="24"/>
          <w:szCs w:val="24"/>
          <w:u w:val="single" w:color="auto"/>
        </w:rPr>
        <w:t>天内</w:t>
      </w:r>
      <w:r>
        <w:rPr>
          <w:spacing w:val="-5"/>
          <w:sz w:val="24"/>
          <w:szCs w:val="24"/>
        </w:rPr>
        <w:t>。</w:t>
      </w:r>
    </w:p>
    <w:p w14:paraId="73531D74">
      <w:pPr>
        <w:spacing w:before="26" w:line="221" w:lineRule="auto"/>
        <w:outlineLvl w:val="1"/>
        <w:rPr>
          <w:rFonts w:ascii="黑体" w:hAnsi="黑体" w:eastAsia="黑体" w:cs="黑体"/>
          <w:sz w:val="24"/>
          <w:szCs w:val="24"/>
        </w:rPr>
      </w:pPr>
      <w:bookmarkStart w:id="88" w:name="_Toc10504"/>
      <w:bookmarkStart w:id="89" w:name="_Toc21914"/>
      <w:r>
        <w:rPr>
          <w:rFonts w:ascii="黑体" w:hAnsi="黑体" w:eastAsia="黑体" w:cs="黑体"/>
          <w:spacing w:val="-2"/>
          <w:sz w:val="24"/>
          <w:szCs w:val="24"/>
        </w:rPr>
        <w:t>21.不可抗力</w:t>
      </w:r>
      <w:bookmarkEnd w:id="88"/>
      <w:bookmarkEnd w:id="89"/>
    </w:p>
    <w:p w14:paraId="5B28ED50">
      <w:pPr>
        <w:spacing w:before="231" w:line="221" w:lineRule="auto"/>
        <w:ind w:left="480"/>
        <w:outlineLvl w:val="3"/>
        <w:rPr>
          <w:rFonts w:ascii="黑体" w:hAnsi="黑体" w:eastAsia="黑体" w:cs="黑体"/>
          <w:sz w:val="24"/>
          <w:szCs w:val="24"/>
        </w:rPr>
      </w:pPr>
      <w:r>
        <w:rPr>
          <w:rFonts w:ascii="黑体" w:hAnsi="黑体" w:eastAsia="黑体" w:cs="黑体"/>
          <w:spacing w:val="-1"/>
          <w:sz w:val="24"/>
          <w:szCs w:val="24"/>
        </w:rPr>
        <w:t>21.1 不可抗力的确认</w:t>
      </w:r>
    </w:p>
    <w:p w14:paraId="58497EF2">
      <w:pPr>
        <w:pStyle w:val="2"/>
        <w:spacing w:before="114" w:line="219" w:lineRule="auto"/>
        <w:ind w:left="484"/>
        <w:rPr>
          <w:sz w:val="24"/>
          <w:szCs w:val="24"/>
        </w:rPr>
      </w:pPr>
      <w:r>
        <w:rPr>
          <w:spacing w:val="-1"/>
          <w:sz w:val="24"/>
          <w:szCs w:val="24"/>
        </w:rPr>
        <w:t>21.1.1（5）不可抗力的其他情形：</w:t>
      </w:r>
    </w:p>
    <w:p w14:paraId="4C32712A">
      <w:pPr>
        <w:pStyle w:val="2"/>
        <w:spacing w:before="115" w:line="219" w:lineRule="auto"/>
        <w:ind w:left="602"/>
        <w:rPr>
          <w:sz w:val="24"/>
          <w:szCs w:val="24"/>
        </w:rPr>
      </w:pPr>
      <w:r>
        <w:rPr>
          <w:b/>
          <w:bCs/>
          <w:spacing w:val="-2"/>
          <w:sz w:val="24"/>
          <w:szCs w:val="24"/>
        </w:rPr>
        <w:t>a.</w:t>
      </w:r>
      <w:r>
        <w:rPr>
          <w:spacing w:val="-2"/>
          <w:sz w:val="24"/>
          <w:szCs w:val="24"/>
        </w:rPr>
        <w:t xml:space="preserve"> </w:t>
      </w:r>
      <w:r>
        <w:rPr>
          <w:b/>
          <w:bCs/>
          <w:spacing w:val="-2"/>
          <w:sz w:val="24"/>
          <w:szCs w:val="24"/>
          <w:u w:val="single" w:color="auto"/>
        </w:rPr>
        <w:t>属于本工程设计引起的损失或损害，但由承包人设计的部分除外；</w:t>
      </w:r>
    </w:p>
    <w:p w14:paraId="79C13273">
      <w:pPr>
        <w:pStyle w:val="2"/>
        <w:spacing w:before="78" w:line="310" w:lineRule="auto"/>
        <w:ind w:left="2" w:right="61" w:firstLine="595"/>
        <w:rPr>
          <w:sz w:val="24"/>
          <w:szCs w:val="24"/>
        </w:rPr>
      </w:pPr>
      <w:bookmarkStart w:id="90" w:name="bookmark133"/>
      <w:bookmarkEnd w:id="90"/>
      <w:r>
        <w:rPr>
          <w:b/>
          <w:bCs/>
          <w:spacing w:val="-2"/>
          <w:sz w:val="24"/>
          <w:szCs w:val="24"/>
        </w:rPr>
        <w:t>b.</w:t>
      </w:r>
      <w:r>
        <w:rPr>
          <w:spacing w:val="-2"/>
          <w:sz w:val="24"/>
          <w:szCs w:val="24"/>
        </w:rPr>
        <w:t xml:space="preserve"> </w:t>
      </w:r>
      <w:r>
        <w:rPr>
          <w:b/>
          <w:bCs/>
          <w:spacing w:val="-2"/>
          <w:sz w:val="24"/>
          <w:szCs w:val="24"/>
          <w:u w:val="single" w:color="auto"/>
        </w:rPr>
        <w:t>永久工程的任何部分或单项工程被发包人提前使用或占用所造成的损失或损害，但</w:t>
      </w:r>
      <w:r>
        <w:rPr>
          <w:b/>
          <w:bCs/>
          <w:sz w:val="24"/>
          <w:szCs w:val="24"/>
          <w:u w:val="single" w:color="auto"/>
        </w:rPr>
        <w:t>合同中另有规定者除外。</w:t>
      </w:r>
    </w:p>
    <w:p w14:paraId="0C2AAB28">
      <w:pPr>
        <w:spacing w:before="23" w:line="223" w:lineRule="auto"/>
        <w:outlineLvl w:val="1"/>
        <w:rPr>
          <w:rFonts w:ascii="黑体" w:hAnsi="黑体" w:eastAsia="黑体" w:cs="黑体"/>
          <w:sz w:val="24"/>
          <w:szCs w:val="24"/>
        </w:rPr>
      </w:pPr>
      <w:bookmarkStart w:id="91" w:name="bookmark134"/>
      <w:bookmarkEnd w:id="91"/>
      <w:bookmarkStart w:id="92" w:name="_Toc1735"/>
      <w:bookmarkStart w:id="93" w:name="_Toc31876"/>
      <w:r>
        <w:rPr>
          <w:rFonts w:ascii="黑体" w:hAnsi="黑体" w:eastAsia="黑体" w:cs="黑体"/>
          <w:spacing w:val="-2"/>
          <w:sz w:val="24"/>
          <w:szCs w:val="24"/>
        </w:rPr>
        <w:t>22.违约</w:t>
      </w:r>
      <w:bookmarkEnd w:id="92"/>
      <w:bookmarkEnd w:id="93"/>
    </w:p>
    <w:p w14:paraId="2CA2C42F">
      <w:pPr>
        <w:spacing w:before="231" w:line="222" w:lineRule="auto"/>
        <w:ind w:left="480"/>
        <w:outlineLvl w:val="3"/>
        <w:rPr>
          <w:rFonts w:ascii="黑体" w:hAnsi="黑体" w:eastAsia="黑体" w:cs="黑体"/>
          <w:sz w:val="24"/>
          <w:szCs w:val="24"/>
        </w:rPr>
      </w:pPr>
      <w:r>
        <w:rPr>
          <w:rFonts w:ascii="黑体" w:hAnsi="黑体" w:eastAsia="黑体" w:cs="黑体"/>
          <w:spacing w:val="-1"/>
          <w:sz w:val="24"/>
          <w:szCs w:val="24"/>
        </w:rPr>
        <w:t>22.1 承包人违约</w:t>
      </w:r>
    </w:p>
    <w:p w14:paraId="30E4503E">
      <w:pPr>
        <w:pStyle w:val="2"/>
        <w:spacing w:before="112" w:line="219" w:lineRule="auto"/>
        <w:ind w:left="484"/>
        <w:rPr>
          <w:sz w:val="24"/>
          <w:szCs w:val="24"/>
        </w:rPr>
      </w:pPr>
      <w:r>
        <w:rPr>
          <w:spacing w:val="-1"/>
          <w:sz w:val="24"/>
          <w:szCs w:val="24"/>
        </w:rPr>
        <w:t>22.1.1 承包人违约的情形</w:t>
      </w:r>
    </w:p>
    <w:p w14:paraId="0F05774C">
      <w:pPr>
        <w:spacing w:before="120" w:line="224" w:lineRule="auto"/>
        <w:ind w:left="489"/>
        <w:rPr>
          <w:rFonts w:ascii="楷体" w:hAnsi="楷体" w:eastAsia="楷体" w:cs="楷体"/>
          <w:sz w:val="24"/>
          <w:szCs w:val="24"/>
        </w:rPr>
      </w:pPr>
      <w:r>
        <w:rPr>
          <w:rFonts w:ascii="楷体" w:hAnsi="楷体" w:eastAsia="楷体" w:cs="楷体"/>
          <w:b/>
          <w:bCs/>
          <w:spacing w:val="-11"/>
          <w:sz w:val="24"/>
          <w:szCs w:val="24"/>
        </w:rPr>
        <w:t>删除第（5）</w:t>
      </w:r>
      <w:r>
        <w:rPr>
          <w:rFonts w:ascii="楷体" w:hAnsi="楷体" w:eastAsia="楷体" w:cs="楷体"/>
          <w:spacing w:val="-55"/>
          <w:sz w:val="24"/>
          <w:szCs w:val="24"/>
        </w:rPr>
        <w:t xml:space="preserve"> </w:t>
      </w:r>
      <w:r>
        <w:rPr>
          <w:rFonts w:ascii="楷体" w:hAnsi="楷体" w:eastAsia="楷体" w:cs="楷体"/>
          <w:b/>
          <w:bCs/>
          <w:spacing w:val="-11"/>
          <w:sz w:val="24"/>
          <w:szCs w:val="24"/>
        </w:rPr>
        <w:t>目内容</w:t>
      </w:r>
    </w:p>
    <w:p w14:paraId="1081BE0D">
      <w:pPr>
        <w:spacing w:before="128" w:line="224" w:lineRule="auto"/>
        <w:ind w:left="495"/>
        <w:rPr>
          <w:rFonts w:ascii="楷体" w:hAnsi="楷体" w:eastAsia="楷体" w:cs="楷体"/>
          <w:sz w:val="24"/>
          <w:szCs w:val="24"/>
        </w:rPr>
      </w:pPr>
      <w:r>
        <w:rPr>
          <w:rFonts w:ascii="楷体" w:hAnsi="楷体" w:eastAsia="楷体" w:cs="楷体"/>
          <w:spacing w:val="-9"/>
          <w:sz w:val="24"/>
          <w:szCs w:val="24"/>
        </w:rPr>
        <w:t>第（10）</w:t>
      </w:r>
      <w:r>
        <w:rPr>
          <w:rFonts w:ascii="楷体" w:hAnsi="楷体" w:eastAsia="楷体" w:cs="楷体"/>
          <w:spacing w:val="-54"/>
          <w:sz w:val="24"/>
          <w:szCs w:val="24"/>
        </w:rPr>
        <w:t xml:space="preserve"> </w:t>
      </w:r>
      <w:r>
        <w:rPr>
          <w:rFonts w:ascii="楷体" w:hAnsi="楷体" w:eastAsia="楷体" w:cs="楷体"/>
          <w:spacing w:val="-9"/>
          <w:sz w:val="24"/>
          <w:szCs w:val="24"/>
        </w:rPr>
        <w:t>目细化为：</w:t>
      </w:r>
    </w:p>
    <w:p w14:paraId="42C15D49">
      <w:pPr>
        <w:pStyle w:val="2"/>
        <w:tabs>
          <w:tab w:val="left" w:pos="607"/>
        </w:tabs>
        <w:spacing w:before="122" w:line="219" w:lineRule="auto"/>
        <w:ind w:left="471"/>
        <w:rPr>
          <w:sz w:val="24"/>
          <w:szCs w:val="24"/>
        </w:rPr>
      </w:pPr>
      <w:r>
        <w:rPr>
          <w:sz w:val="24"/>
          <w:szCs w:val="24"/>
          <w:u w:val="single" w:color="auto"/>
        </w:rPr>
        <w:tab/>
      </w:r>
      <w:r>
        <w:rPr>
          <w:b/>
          <w:bCs/>
          <w:spacing w:val="-6"/>
          <w:sz w:val="24"/>
          <w:szCs w:val="24"/>
          <w:u w:val="single" w:color="auto"/>
        </w:rPr>
        <w:t>（10）承包人违反第</w:t>
      </w:r>
      <w:r>
        <w:rPr>
          <w:spacing w:val="-30"/>
          <w:sz w:val="24"/>
          <w:szCs w:val="24"/>
          <w:u w:val="single" w:color="auto"/>
        </w:rPr>
        <w:t xml:space="preserve"> </w:t>
      </w:r>
      <w:r>
        <w:rPr>
          <w:b/>
          <w:bCs/>
          <w:spacing w:val="-6"/>
          <w:sz w:val="24"/>
          <w:szCs w:val="24"/>
          <w:u w:val="single" w:color="auto"/>
        </w:rPr>
        <w:t>13.1.1</w:t>
      </w:r>
      <w:r>
        <w:rPr>
          <w:spacing w:val="-45"/>
          <w:sz w:val="24"/>
          <w:szCs w:val="24"/>
          <w:u w:val="single" w:color="auto"/>
        </w:rPr>
        <w:t xml:space="preserve"> </w:t>
      </w:r>
      <w:r>
        <w:rPr>
          <w:b/>
          <w:bCs/>
          <w:spacing w:val="-6"/>
          <w:sz w:val="24"/>
          <w:szCs w:val="24"/>
          <w:u w:val="single" w:color="auto"/>
        </w:rPr>
        <w:t>项的约定，养护质量未达到合同约定质量目</w:t>
      </w:r>
      <w:r>
        <w:rPr>
          <w:b/>
          <w:bCs/>
          <w:spacing w:val="-7"/>
          <w:sz w:val="24"/>
          <w:szCs w:val="24"/>
          <w:u w:val="single" w:color="auto"/>
        </w:rPr>
        <w:t>标要求的；</w:t>
      </w:r>
    </w:p>
    <w:p w14:paraId="6C1ACCF9">
      <w:pPr>
        <w:pStyle w:val="2"/>
        <w:tabs>
          <w:tab w:val="left" w:pos="607"/>
        </w:tabs>
        <w:spacing w:before="116" w:line="264" w:lineRule="auto"/>
        <w:ind w:left="4" w:right="61" w:firstLine="466"/>
        <w:rPr>
          <w:sz w:val="24"/>
          <w:szCs w:val="24"/>
        </w:rPr>
      </w:pPr>
      <w:r>
        <w:rPr>
          <w:sz w:val="24"/>
          <w:szCs w:val="24"/>
          <w:u w:val="single" w:color="auto"/>
        </w:rPr>
        <w:tab/>
      </w:r>
      <w:r>
        <w:rPr>
          <w:b/>
          <w:bCs/>
          <w:spacing w:val="-3"/>
          <w:sz w:val="24"/>
          <w:szCs w:val="24"/>
          <w:u w:val="single" w:color="auto"/>
        </w:rPr>
        <w:t>（11）承包人违反第4.11款及</w:t>
      </w:r>
      <w:r>
        <w:rPr>
          <w:spacing w:val="-29"/>
          <w:sz w:val="24"/>
          <w:szCs w:val="24"/>
          <w:u w:val="single" w:color="auto"/>
        </w:rPr>
        <w:t xml:space="preserve"> </w:t>
      </w:r>
      <w:r>
        <w:rPr>
          <w:b/>
          <w:bCs/>
          <w:spacing w:val="-3"/>
          <w:sz w:val="24"/>
          <w:szCs w:val="24"/>
          <w:u w:val="single" w:color="auto"/>
        </w:rPr>
        <w:t>17.2</w:t>
      </w:r>
      <w:r>
        <w:rPr>
          <w:spacing w:val="-49"/>
          <w:sz w:val="24"/>
          <w:szCs w:val="24"/>
          <w:u w:val="single" w:color="auto"/>
        </w:rPr>
        <w:t xml:space="preserve"> </w:t>
      </w:r>
      <w:r>
        <w:rPr>
          <w:b/>
          <w:bCs/>
          <w:spacing w:val="-3"/>
          <w:sz w:val="24"/>
          <w:szCs w:val="24"/>
          <w:u w:val="single" w:color="auto"/>
        </w:rPr>
        <w:t>款的约定，将发包人支付给承包人的各项价款转移</w:t>
      </w:r>
      <w:r>
        <w:rPr>
          <w:b/>
          <w:bCs/>
          <w:spacing w:val="-4"/>
          <w:sz w:val="24"/>
          <w:szCs w:val="24"/>
          <w:u w:val="single" w:color="auto"/>
        </w:rPr>
        <w:t>或用于其他工程；</w:t>
      </w:r>
    </w:p>
    <w:p w14:paraId="643A2D1A">
      <w:pPr>
        <w:pStyle w:val="2"/>
        <w:tabs>
          <w:tab w:val="left" w:pos="607"/>
        </w:tabs>
        <w:spacing w:before="112" w:line="220" w:lineRule="auto"/>
        <w:ind w:left="471"/>
        <w:rPr>
          <w:sz w:val="24"/>
          <w:szCs w:val="24"/>
        </w:rPr>
      </w:pPr>
      <w:r>
        <w:rPr>
          <w:sz w:val="24"/>
          <w:szCs w:val="24"/>
          <w:u w:val="single" w:color="auto"/>
        </w:rPr>
        <w:tab/>
      </w:r>
      <w:r>
        <w:rPr>
          <w:b/>
          <w:bCs/>
          <w:spacing w:val="-7"/>
          <w:sz w:val="24"/>
          <w:szCs w:val="24"/>
          <w:u w:val="single" w:color="auto"/>
        </w:rPr>
        <w:t>（12）安全目标、环保目标未达到合同要求的。</w:t>
      </w:r>
    </w:p>
    <w:p w14:paraId="3A674138">
      <w:pPr>
        <w:pStyle w:val="2"/>
        <w:tabs>
          <w:tab w:val="left" w:pos="607"/>
        </w:tabs>
        <w:spacing w:before="115" w:line="264" w:lineRule="auto"/>
        <w:ind w:left="2" w:right="64" w:firstLine="468"/>
        <w:rPr>
          <w:sz w:val="24"/>
          <w:szCs w:val="24"/>
        </w:rPr>
      </w:pPr>
      <w:r>
        <w:rPr>
          <w:sz w:val="24"/>
          <w:szCs w:val="24"/>
          <w:u w:val="single" w:color="auto"/>
        </w:rPr>
        <w:tab/>
      </w:r>
      <w:r>
        <w:rPr>
          <w:b/>
          <w:bCs/>
          <w:spacing w:val="-4"/>
          <w:sz w:val="24"/>
          <w:szCs w:val="24"/>
          <w:u w:val="single" w:color="auto"/>
        </w:rPr>
        <w:t>（13）如承包人连续两月完不成养护保养生产指标</w:t>
      </w:r>
      <w:r>
        <w:rPr>
          <w:b/>
          <w:bCs/>
          <w:spacing w:val="-26"/>
          <w:sz w:val="24"/>
          <w:szCs w:val="24"/>
          <w:u w:val="single" w:color="auto"/>
        </w:rPr>
        <w:t>，（</w:t>
      </w:r>
      <w:r>
        <w:rPr>
          <w:b/>
          <w:bCs/>
          <w:spacing w:val="-4"/>
          <w:sz w:val="24"/>
          <w:szCs w:val="24"/>
          <w:u w:val="single" w:color="auto"/>
        </w:rPr>
        <w:t>因承包人的责任造成连续两月保</w:t>
      </w:r>
      <w:r>
        <w:rPr>
          <w:b/>
          <w:bCs/>
          <w:spacing w:val="-1"/>
          <w:sz w:val="24"/>
          <w:szCs w:val="24"/>
          <w:u w:val="single" w:color="auto"/>
        </w:rPr>
        <w:t>养不予计量</w:t>
      </w:r>
      <w:r>
        <w:rPr>
          <w:b/>
          <w:bCs/>
          <w:spacing w:val="5"/>
          <w:sz w:val="24"/>
          <w:szCs w:val="24"/>
          <w:u w:val="single" w:color="auto"/>
        </w:rPr>
        <w:t>），</w:t>
      </w:r>
      <w:r>
        <w:rPr>
          <w:b/>
          <w:bCs/>
          <w:spacing w:val="-1"/>
          <w:sz w:val="24"/>
          <w:szCs w:val="24"/>
          <w:u w:val="single" w:color="auto"/>
        </w:rPr>
        <w:t>发包人有权取消承包人该标段的</w:t>
      </w:r>
      <w:r>
        <w:rPr>
          <w:b/>
          <w:bCs/>
          <w:spacing w:val="-2"/>
          <w:sz w:val="24"/>
          <w:szCs w:val="24"/>
          <w:u w:val="single" w:color="auto"/>
        </w:rPr>
        <w:t>保养资格（终止合同）。</w:t>
      </w:r>
    </w:p>
    <w:p w14:paraId="22D0FE16">
      <w:pPr>
        <w:pStyle w:val="2"/>
        <w:tabs>
          <w:tab w:val="left" w:pos="607"/>
        </w:tabs>
        <w:spacing w:before="112" w:line="264" w:lineRule="auto"/>
        <w:ind w:left="10" w:right="64" w:firstLine="461"/>
        <w:rPr>
          <w:sz w:val="24"/>
          <w:szCs w:val="24"/>
        </w:rPr>
      </w:pPr>
      <w:r>
        <w:rPr>
          <w:sz w:val="24"/>
          <w:szCs w:val="24"/>
          <w:u w:val="single" w:color="auto"/>
        </w:rPr>
        <w:tab/>
      </w:r>
      <w:r>
        <w:rPr>
          <w:b/>
          <w:bCs/>
          <w:spacing w:val="-5"/>
          <w:sz w:val="24"/>
          <w:szCs w:val="24"/>
          <w:u w:val="single" w:color="auto"/>
        </w:rPr>
        <w:t>（14）对于承包人不按合同履行义务，发包人发出三次以上督办、整改的事项</w:t>
      </w:r>
      <w:r>
        <w:rPr>
          <w:b/>
          <w:bCs/>
          <w:spacing w:val="-6"/>
          <w:sz w:val="24"/>
          <w:szCs w:val="24"/>
          <w:u w:val="single" w:color="auto"/>
        </w:rPr>
        <w:t>仍没有整</w:t>
      </w:r>
      <w:r>
        <w:rPr>
          <w:b/>
          <w:bCs/>
          <w:spacing w:val="-1"/>
          <w:sz w:val="24"/>
          <w:szCs w:val="24"/>
          <w:u w:val="single" w:color="auto"/>
        </w:rPr>
        <w:t>改或整改不达标的，发包人有权终止合同。</w:t>
      </w:r>
    </w:p>
    <w:p w14:paraId="46678AAA">
      <w:pPr>
        <w:pStyle w:val="2"/>
        <w:tabs>
          <w:tab w:val="left" w:pos="607"/>
        </w:tabs>
        <w:spacing w:before="116" w:line="263" w:lineRule="auto"/>
        <w:ind w:left="32" w:firstLine="438"/>
        <w:rPr>
          <w:sz w:val="24"/>
          <w:szCs w:val="24"/>
        </w:rPr>
      </w:pPr>
      <w:r>
        <w:rPr>
          <w:sz w:val="24"/>
          <w:szCs w:val="24"/>
          <w:u w:val="single" w:color="auto"/>
        </w:rPr>
        <w:tab/>
      </w:r>
      <w:r>
        <w:rPr>
          <w:b/>
          <w:bCs/>
          <w:spacing w:val="-9"/>
          <w:sz w:val="24"/>
          <w:szCs w:val="24"/>
          <w:u w:val="single" w:color="auto"/>
        </w:rPr>
        <w:t>（15）发生乙方将其承包的项目转包给他人或者</w:t>
      </w:r>
      <w:r>
        <w:rPr>
          <w:b/>
          <w:bCs/>
          <w:spacing w:val="-10"/>
          <w:sz w:val="24"/>
          <w:szCs w:val="24"/>
          <w:u w:val="single" w:color="auto"/>
        </w:rPr>
        <w:t>肢解以后以分包的名义分别转包给他人，</w:t>
      </w:r>
      <w:r>
        <w:rPr>
          <w:b/>
          <w:bCs/>
          <w:spacing w:val="-3"/>
          <w:sz w:val="24"/>
          <w:szCs w:val="24"/>
          <w:u w:val="single" w:color="auto"/>
        </w:rPr>
        <w:t>甲方有权解除合同。</w:t>
      </w:r>
    </w:p>
    <w:p w14:paraId="6E32B6D1">
      <w:pPr>
        <w:pStyle w:val="2"/>
        <w:tabs>
          <w:tab w:val="left" w:pos="607"/>
        </w:tabs>
        <w:spacing w:before="116" w:line="219" w:lineRule="auto"/>
        <w:ind w:left="471"/>
        <w:rPr>
          <w:sz w:val="24"/>
          <w:szCs w:val="24"/>
          <w:highlight w:val="none"/>
        </w:rPr>
      </w:pPr>
      <w:r>
        <w:rPr>
          <w:sz w:val="24"/>
          <w:szCs w:val="24"/>
          <w:highlight w:val="none"/>
          <w:u w:val="single" w:color="auto"/>
        </w:rPr>
        <w:tab/>
      </w:r>
      <w:r>
        <w:rPr>
          <w:b/>
          <w:bCs/>
          <w:spacing w:val="-7"/>
          <w:sz w:val="24"/>
          <w:szCs w:val="24"/>
          <w:highlight w:val="none"/>
          <w:u w:val="single" w:color="auto"/>
        </w:rPr>
        <w:t>（16）承包人不按合同约定履行义务的其他情况。</w:t>
      </w:r>
    </w:p>
    <w:p w14:paraId="4D53115A">
      <w:pPr>
        <w:pStyle w:val="2"/>
        <w:spacing w:before="116" w:line="219" w:lineRule="auto"/>
        <w:ind w:left="484"/>
        <w:rPr>
          <w:sz w:val="24"/>
          <w:szCs w:val="24"/>
          <w:highlight w:val="none"/>
        </w:rPr>
      </w:pPr>
      <w:r>
        <w:rPr>
          <w:spacing w:val="-1"/>
          <w:sz w:val="24"/>
          <w:szCs w:val="24"/>
          <w:highlight w:val="none"/>
        </w:rPr>
        <w:t>22.1.2 对承包人违约的处理</w:t>
      </w:r>
    </w:p>
    <w:p w14:paraId="4D19C539">
      <w:pPr>
        <w:pStyle w:val="2"/>
        <w:spacing w:before="114" w:line="264" w:lineRule="auto"/>
        <w:ind w:left="6" w:right="120" w:firstLine="486"/>
        <w:rPr>
          <w:sz w:val="24"/>
          <w:szCs w:val="24"/>
          <w:highlight w:val="none"/>
        </w:rPr>
      </w:pPr>
      <w:r>
        <w:rPr>
          <w:spacing w:val="-2"/>
          <w:sz w:val="24"/>
          <w:szCs w:val="24"/>
          <w:highlight w:val="none"/>
        </w:rPr>
        <w:t>（4）当承包人发生第</w:t>
      </w:r>
      <w:r>
        <w:rPr>
          <w:spacing w:val="-34"/>
          <w:sz w:val="24"/>
          <w:szCs w:val="24"/>
          <w:highlight w:val="none"/>
        </w:rPr>
        <w:t xml:space="preserve"> </w:t>
      </w:r>
      <w:r>
        <w:rPr>
          <w:spacing w:val="-2"/>
          <w:sz w:val="24"/>
          <w:szCs w:val="24"/>
          <w:highlight w:val="none"/>
        </w:rPr>
        <w:t>22.1.1</w:t>
      </w:r>
      <w:r>
        <w:rPr>
          <w:spacing w:val="-47"/>
          <w:sz w:val="24"/>
          <w:szCs w:val="24"/>
          <w:highlight w:val="none"/>
        </w:rPr>
        <w:t xml:space="preserve"> </w:t>
      </w:r>
      <w:r>
        <w:rPr>
          <w:spacing w:val="-2"/>
          <w:sz w:val="24"/>
          <w:szCs w:val="24"/>
          <w:highlight w:val="none"/>
        </w:rPr>
        <w:t>项约定的违约情况时，发包人有权向承包人课以违约金，</w:t>
      </w:r>
      <w:r>
        <w:rPr>
          <w:spacing w:val="-3"/>
          <w:sz w:val="24"/>
          <w:szCs w:val="24"/>
          <w:highlight w:val="none"/>
        </w:rPr>
        <w:t>具体约定如下：</w:t>
      </w:r>
    </w:p>
    <w:p w14:paraId="67FD2FC4">
      <w:pPr>
        <w:pStyle w:val="2"/>
        <w:spacing w:before="113" w:line="278" w:lineRule="auto"/>
        <w:ind w:left="571" w:right="61" w:firstLine="600"/>
        <w:rPr>
          <w:sz w:val="24"/>
          <w:szCs w:val="24"/>
          <w:highlight w:val="none"/>
        </w:rPr>
      </w:pPr>
      <w:r>
        <w:rPr>
          <w:b/>
          <w:bCs/>
          <w:spacing w:val="-4"/>
          <w:sz w:val="24"/>
          <w:szCs w:val="24"/>
          <w:highlight w:val="none"/>
        </w:rPr>
        <w:t>a.</w:t>
      </w:r>
      <w:r>
        <w:rPr>
          <w:spacing w:val="-4"/>
          <w:sz w:val="24"/>
          <w:szCs w:val="24"/>
          <w:highlight w:val="none"/>
        </w:rPr>
        <w:t xml:space="preserve"> </w:t>
      </w:r>
      <w:r>
        <w:rPr>
          <w:b/>
          <w:bCs/>
          <w:spacing w:val="-4"/>
          <w:sz w:val="24"/>
          <w:szCs w:val="24"/>
          <w:highlight w:val="none"/>
          <w:u w:val="single" w:color="auto"/>
        </w:rPr>
        <w:t>承包人违反第</w:t>
      </w:r>
      <w:r>
        <w:rPr>
          <w:spacing w:val="-23"/>
          <w:sz w:val="24"/>
          <w:szCs w:val="24"/>
          <w:highlight w:val="none"/>
          <w:u w:val="single" w:color="auto"/>
        </w:rPr>
        <w:t xml:space="preserve"> </w:t>
      </w:r>
      <w:r>
        <w:rPr>
          <w:b/>
          <w:bCs/>
          <w:spacing w:val="-4"/>
          <w:sz w:val="24"/>
          <w:szCs w:val="24"/>
          <w:highlight w:val="none"/>
          <w:u w:val="single" w:color="auto"/>
        </w:rPr>
        <w:t>1.7</w:t>
      </w:r>
      <w:r>
        <w:rPr>
          <w:spacing w:val="-49"/>
          <w:sz w:val="24"/>
          <w:szCs w:val="24"/>
          <w:highlight w:val="none"/>
          <w:u w:val="single" w:color="auto"/>
        </w:rPr>
        <w:t xml:space="preserve"> </w:t>
      </w:r>
      <w:r>
        <w:rPr>
          <w:b/>
          <w:bCs/>
          <w:spacing w:val="-4"/>
          <w:sz w:val="24"/>
          <w:szCs w:val="24"/>
          <w:highlight w:val="none"/>
          <w:u w:val="single" w:color="auto"/>
        </w:rPr>
        <w:t>款或第4.3</w:t>
      </w:r>
      <w:r>
        <w:rPr>
          <w:spacing w:val="-50"/>
          <w:sz w:val="24"/>
          <w:szCs w:val="24"/>
          <w:highlight w:val="none"/>
          <w:u w:val="single" w:color="auto"/>
        </w:rPr>
        <w:t xml:space="preserve"> </w:t>
      </w:r>
      <w:r>
        <w:rPr>
          <w:b/>
          <w:bCs/>
          <w:spacing w:val="-4"/>
          <w:sz w:val="24"/>
          <w:szCs w:val="24"/>
          <w:highlight w:val="none"/>
          <w:u w:val="single" w:color="auto"/>
        </w:rPr>
        <w:t>款的约定，私自将合同的全部或部分权利转让给其他人，或私自将合同的全部或部分义务转移给其他人，发包人根据实际</w:t>
      </w:r>
      <w:r>
        <w:rPr>
          <w:b/>
          <w:bCs/>
          <w:spacing w:val="-5"/>
          <w:sz w:val="24"/>
          <w:szCs w:val="24"/>
          <w:highlight w:val="none"/>
          <w:u w:val="single" w:color="auto"/>
        </w:rPr>
        <w:t>情况，按签约</w:t>
      </w:r>
      <w:r>
        <w:rPr>
          <w:b/>
          <w:bCs/>
          <w:spacing w:val="-2"/>
          <w:sz w:val="24"/>
          <w:szCs w:val="24"/>
          <w:highlight w:val="none"/>
          <w:u w:val="single" w:color="auto"/>
        </w:rPr>
        <w:t>合同价</w:t>
      </w:r>
      <w:r>
        <w:rPr>
          <w:spacing w:val="-33"/>
          <w:sz w:val="24"/>
          <w:szCs w:val="24"/>
          <w:highlight w:val="none"/>
          <w:u w:val="single" w:color="auto"/>
        </w:rPr>
        <w:t xml:space="preserve"> </w:t>
      </w:r>
      <w:r>
        <w:rPr>
          <w:b/>
          <w:bCs/>
          <w:spacing w:val="-2"/>
          <w:sz w:val="24"/>
          <w:szCs w:val="24"/>
          <w:highlight w:val="none"/>
          <w:u w:val="single" w:color="auto"/>
        </w:rPr>
        <w:t>1%-10%的金额承包人课以违约金。</w:t>
      </w:r>
    </w:p>
    <w:p w14:paraId="4F1984EB">
      <w:pPr>
        <w:pStyle w:val="2"/>
        <w:spacing w:before="115" w:line="286" w:lineRule="auto"/>
        <w:ind w:left="570" w:right="35" w:firstLine="596"/>
        <w:rPr>
          <w:sz w:val="24"/>
          <w:szCs w:val="24"/>
          <w:highlight w:val="none"/>
        </w:rPr>
      </w:pPr>
      <w:r>
        <w:rPr>
          <w:b/>
          <w:bCs/>
          <w:spacing w:val="-5"/>
          <w:sz w:val="24"/>
          <w:szCs w:val="24"/>
          <w:highlight w:val="none"/>
        </w:rPr>
        <w:t>b.</w:t>
      </w:r>
      <w:r>
        <w:rPr>
          <w:spacing w:val="-5"/>
          <w:sz w:val="24"/>
          <w:szCs w:val="24"/>
          <w:highlight w:val="none"/>
        </w:rPr>
        <w:t xml:space="preserve"> </w:t>
      </w:r>
      <w:r>
        <w:rPr>
          <w:b/>
          <w:bCs/>
          <w:spacing w:val="-5"/>
          <w:sz w:val="24"/>
          <w:szCs w:val="24"/>
          <w:highlight w:val="none"/>
          <w:u w:val="single" w:color="auto"/>
        </w:rPr>
        <w:t>承包人违反第</w:t>
      </w:r>
      <w:r>
        <w:rPr>
          <w:spacing w:val="-46"/>
          <w:sz w:val="24"/>
          <w:szCs w:val="24"/>
          <w:highlight w:val="none"/>
          <w:u w:val="single" w:color="auto"/>
        </w:rPr>
        <w:t xml:space="preserve"> </w:t>
      </w:r>
      <w:r>
        <w:rPr>
          <w:b/>
          <w:bCs/>
          <w:spacing w:val="-5"/>
          <w:sz w:val="24"/>
          <w:szCs w:val="24"/>
          <w:highlight w:val="none"/>
          <w:u w:val="single" w:color="auto"/>
        </w:rPr>
        <w:t>5.3</w:t>
      </w:r>
      <w:r>
        <w:rPr>
          <w:spacing w:val="-49"/>
          <w:sz w:val="24"/>
          <w:szCs w:val="24"/>
          <w:highlight w:val="none"/>
          <w:u w:val="single" w:color="auto"/>
        </w:rPr>
        <w:t xml:space="preserve"> </w:t>
      </w:r>
      <w:r>
        <w:rPr>
          <w:b/>
          <w:bCs/>
          <w:spacing w:val="-5"/>
          <w:sz w:val="24"/>
          <w:szCs w:val="24"/>
          <w:highlight w:val="none"/>
          <w:u w:val="single" w:color="auto"/>
        </w:rPr>
        <w:t>款或第</w:t>
      </w:r>
      <w:r>
        <w:rPr>
          <w:spacing w:val="-47"/>
          <w:sz w:val="24"/>
          <w:szCs w:val="24"/>
          <w:highlight w:val="none"/>
          <w:u w:val="single" w:color="auto"/>
        </w:rPr>
        <w:t xml:space="preserve"> </w:t>
      </w:r>
      <w:r>
        <w:rPr>
          <w:b/>
          <w:bCs/>
          <w:spacing w:val="-5"/>
          <w:sz w:val="24"/>
          <w:szCs w:val="24"/>
          <w:highlight w:val="none"/>
          <w:u w:val="single" w:color="auto"/>
        </w:rPr>
        <w:t>6.4</w:t>
      </w:r>
      <w:r>
        <w:rPr>
          <w:spacing w:val="-49"/>
          <w:sz w:val="24"/>
          <w:szCs w:val="24"/>
          <w:highlight w:val="none"/>
          <w:u w:val="single" w:color="auto"/>
        </w:rPr>
        <w:t xml:space="preserve"> </w:t>
      </w:r>
      <w:r>
        <w:rPr>
          <w:b/>
          <w:bCs/>
          <w:spacing w:val="-5"/>
          <w:sz w:val="24"/>
          <w:szCs w:val="24"/>
          <w:highlight w:val="none"/>
          <w:u w:val="single" w:color="auto"/>
        </w:rPr>
        <w:t>款的约定，未经发包人批准，私</w:t>
      </w:r>
      <w:r>
        <w:rPr>
          <w:b/>
          <w:bCs/>
          <w:spacing w:val="-6"/>
          <w:sz w:val="24"/>
          <w:szCs w:val="24"/>
          <w:highlight w:val="none"/>
          <w:u w:val="single" w:color="auto"/>
        </w:rPr>
        <w:t>自将已按合同约</w:t>
      </w:r>
      <w:r>
        <w:rPr>
          <w:b/>
          <w:bCs/>
          <w:spacing w:val="-3"/>
          <w:sz w:val="24"/>
          <w:szCs w:val="24"/>
          <w:highlight w:val="none"/>
          <w:u w:val="single" w:color="auto"/>
        </w:rPr>
        <w:t>定进入养护作业场地的养护作业设备、临时设</w:t>
      </w:r>
      <w:r>
        <w:rPr>
          <w:b/>
          <w:bCs/>
          <w:spacing w:val="-4"/>
          <w:sz w:val="24"/>
          <w:szCs w:val="24"/>
          <w:highlight w:val="none"/>
          <w:u w:val="single" w:color="auto"/>
        </w:rPr>
        <w:t>施、材料或工程设备撤离养护作业场地，</w:t>
      </w:r>
      <w:r>
        <w:rPr>
          <w:b/>
          <w:bCs/>
          <w:spacing w:val="-2"/>
          <w:sz w:val="24"/>
          <w:szCs w:val="24"/>
          <w:highlight w:val="none"/>
          <w:u w:val="single" w:color="auto"/>
        </w:rPr>
        <w:t>每发生一次，发包人将对承包人课以</w:t>
      </w:r>
      <w:r>
        <w:rPr>
          <w:spacing w:val="-36"/>
          <w:sz w:val="24"/>
          <w:szCs w:val="24"/>
          <w:highlight w:val="none"/>
          <w:u w:val="single" w:color="auto"/>
        </w:rPr>
        <w:t xml:space="preserve"> </w:t>
      </w:r>
      <w:r>
        <w:rPr>
          <w:b/>
          <w:bCs/>
          <w:spacing w:val="-2"/>
          <w:sz w:val="24"/>
          <w:szCs w:val="24"/>
          <w:highlight w:val="none"/>
          <w:u w:val="single" w:color="auto"/>
        </w:rPr>
        <w:t>5</w:t>
      </w:r>
      <w:r>
        <w:rPr>
          <w:spacing w:val="-45"/>
          <w:sz w:val="24"/>
          <w:szCs w:val="24"/>
          <w:highlight w:val="none"/>
          <w:u w:val="single" w:color="auto"/>
        </w:rPr>
        <w:t xml:space="preserve"> </w:t>
      </w:r>
      <w:r>
        <w:rPr>
          <w:b/>
          <w:bCs/>
          <w:spacing w:val="-2"/>
          <w:sz w:val="24"/>
          <w:szCs w:val="24"/>
          <w:highlight w:val="none"/>
          <w:u w:val="single" w:color="auto"/>
        </w:rPr>
        <w:t>万元/次的违约金。发生三次以上此类问题，发</w:t>
      </w:r>
      <w:r>
        <w:rPr>
          <w:b/>
          <w:bCs/>
          <w:spacing w:val="-1"/>
          <w:sz w:val="24"/>
          <w:szCs w:val="24"/>
          <w:highlight w:val="none"/>
          <w:u w:val="single" w:color="auto"/>
        </w:rPr>
        <w:t>包人可通知承包人立即解除合同，并按有关法律处理。</w:t>
      </w:r>
    </w:p>
    <w:p w14:paraId="033A727C">
      <w:pPr>
        <w:pStyle w:val="2"/>
        <w:spacing w:before="115" w:line="280" w:lineRule="auto"/>
        <w:ind w:left="572" w:right="61" w:firstLine="602"/>
        <w:rPr>
          <w:sz w:val="24"/>
          <w:szCs w:val="24"/>
          <w:highlight w:val="none"/>
        </w:rPr>
      </w:pPr>
      <w:r>
        <w:rPr>
          <w:b/>
          <w:bCs/>
          <w:spacing w:val="-5"/>
          <w:sz w:val="24"/>
          <w:szCs w:val="24"/>
          <w:highlight w:val="none"/>
        </w:rPr>
        <w:t>c.</w:t>
      </w:r>
      <w:r>
        <w:rPr>
          <w:spacing w:val="-5"/>
          <w:sz w:val="24"/>
          <w:szCs w:val="24"/>
          <w:highlight w:val="none"/>
        </w:rPr>
        <w:t xml:space="preserve"> </w:t>
      </w:r>
      <w:r>
        <w:rPr>
          <w:b/>
          <w:bCs/>
          <w:spacing w:val="-5"/>
          <w:sz w:val="24"/>
          <w:szCs w:val="24"/>
          <w:highlight w:val="none"/>
          <w:u w:val="single" w:color="auto"/>
        </w:rPr>
        <w:t>承包人违反第</w:t>
      </w:r>
      <w:r>
        <w:rPr>
          <w:spacing w:val="-40"/>
          <w:sz w:val="24"/>
          <w:szCs w:val="24"/>
          <w:highlight w:val="none"/>
          <w:u w:val="single" w:color="auto"/>
        </w:rPr>
        <w:t xml:space="preserve"> </w:t>
      </w:r>
      <w:r>
        <w:rPr>
          <w:b/>
          <w:bCs/>
          <w:spacing w:val="-5"/>
          <w:sz w:val="24"/>
          <w:szCs w:val="24"/>
          <w:highlight w:val="none"/>
          <w:u w:val="single" w:color="auto"/>
        </w:rPr>
        <w:t>5.4</w:t>
      </w:r>
      <w:r>
        <w:rPr>
          <w:spacing w:val="-49"/>
          <w:sz w:val="24"/>
          <w:szCs w:val="24"/>
          <w:highlight w:val="none"/>
          <w:u w:val="single" w:color="auto"/>
        </w:rPr>
        <w:t xml:space="preserve"> </w:t>
      </w:r>
      <w:r>
        <w:rPr>
          <w:b/>
          <w:bCs/>
          <w:spacing w:val="-5"/>
          <w:sz w:val="24"/>
          <w:szCs w:val="24"/>
          <w:highlight w:val="none"/>
          <w:u w:val="single" w:color="auto"/>
        </w:rPr>
        <w:t>款的约定使用了不合格材料或工程设备，养护质量达不到标</w:t>
      </w:r>
      <w:r>
        <w:rPr>
          <w:b/>
          <w:bCs/>
          <w:spacing w:val="-4"/>
          <w:sz w:val="24"/>
          <w:szCs w:val="24"/>
          <w:highlight w:val="none"/>
          <w:u w:val="single" w:color="auto"/>
        </w:rPr>
        <w:t>准要求，又拒绝清除不合格养护项目，发包人向承包人每处每次课以</w:t>
      </w:r>
      <w:r>
        <w:rPr>
          <w:spacing w:val="-40"/>
          <w:sz w:val="24"/>
          <w:szCs w:val="24"/>
          <w:highlight w:val="none"/>
          <w:u w:val="single" w:color="auto"/>
        </w:rPr>
        <w:t xml:space="preserve"> </w:t>
      </w:r>
      <w:r>
        <w:rPr>
          <w:b/>
          <w:bCs/>
          <w:spacing w:val="-4"/>
          <w:sz w:val="24"/>
          <w:szCs w:val="24"/>
          <w:highlight w:val="none"/>
          <w:u w:val="single" w:color="auto"/>
        </w:rPr>
        <w:t>2</w:t>
      </w:r>
      <w:r>
        <w:rPr>
          <w:spacing w:val="-42"/>
          <w:sz w:val="24"/>
          <w:szCs w:val="24"/>
          <w:highlight w:val="none"/>
          <w:u w:val="single" w:color="auto"/>
        </w:rPr>
        <w:t xml:space="preserve"> </w:t>
      </w:r>
      <w:r>
        <w:rPr>
          <w:b/>
          <w:bCs/>
          <w:spacing w:val="-4"/>
          <w:sz w:val="24"/>
          <w:szCs w:val="24"/>
          <w:highlight w:val="none"/>
          <w:u w:val="single" w:color="auto"/>
        </w:rPr>
        <w:t>万元～5</w:t>
      </w:r>
      <w:r>
        <w:rPr>
          <w:spacing w:val="-45"/>
          <w:sz w:val="24"/>
          <w:szCs w:val="24"/>
          <w:highlight w:val="none"/>
          <w:u w:val="single" w:color="auto"/>
        </w:rPr>
        <w:t xml:space="preserve"> </w:t>
      </w:r>
      <w:r>
        <w:rPr>
          <w:b/>
          <w:bCs/>
          <w:spacing w:val="-4"/>
          <w:sz w:val="24"/>
          <w:szCs w:val="24"/>
          <w:highlight w:val="none"/>
          <w:u w:val="single" w:color="auto"/>
        </w:rPr>
        <w:t>万元违</w:t>
      </w:r>
      <w:r>
        <w:rPr>
          <w:b/>
          <w:bCs/>
          <w:spacing w:val="5"/>
          <w:sz w:val="24"/>
          <w:szCs w:val="24"/>
          <w:highlight w:val="none"/>
          <w:u w:val="single" w:color="auto"/>
        </w:rPr>
        <w:t>约金。</w:t>
      </w:r>
    </w:p>
    <w:p w14:paraId="5C24012D">
      <w:pPr>
        <w:pStyle w:val="2"/>
        <w:spacing w:before="106" w:line="264" w:lineRule="auto"/>
        <w:ind w:left="571" w:right="59" w:firstLine="603"/>
        <w:rPr>
          <w:sz w:val="24"/>
          <w:szCs w:val="24"/>
          <w:highlight w:val="none"/>
        </w:rPr>
      </w:pPr>
      <w:r>
        <w:rPr>
          <w:b/>
          <w:bCs/>
          <w:spacing w:val="-4"/>
          <w:sz w:val="24"/>
          <w:szCs w:val="24"/>
          <w:highlight w:val="none"/>
        </w:rPr>
        <w:t>d.</w:t>
      </w:r>
      <w:r>
        <w:rPr>
          <w:spacing w:val="-4"/>
          <w:sz w:val="24"/>
          <w:szCs w:val="24"/>
          <w:highlight w:val="none"/>
        </w:rPr>
        <w:t xml:space="preserve"> </w:t>
      </w:r>
      <w:r>
        <w:rPr>
          <w:b/>
          <w:bCs/>
          <w:spacing w:val="-4"/>
          <w:sz w:val="24"/>
          <w:szCs w:val="24"/>
          <w:highlight w:val="none"/>
          <w:u w:val="single" w:color="auto"/>
        </w:rPr>
        <w:t>承包人未能按合同进度计划及时完成合同约定的工作，已造成或</w:t>
      </w:r>
      <w:r>
        <w:rPr>
          <w:b/>
          <w:bCs/>
          <w:spacing w:val="-5"/>
          <w:sz w:val="24"/>
          <w:szCs w:val="24"/>
          <w:highlight w:val="none"/>
          <w:u w:val="single" w:color="auto"/>
        </w:rPr>
        <w:t>预期造成工期</w:t>
      </w:r>
      <w:r>
        <w:rPr>
          <w:b/>
          <w:bCs/>
          <w:spacing w:val="-3"/>
          <w:sz w:val="24"/>
          <w:szCs w:val="24"/>
          <w:highlight w:val="none"/>
          <w:u w:val="single" w:color="auto"/>
        </w:rPr>
        <w:t>延误，发包人向承包人预决算以专用合同条款数据表</w:t>
      </w:r>
      <w:r>
        <w:rPr>
          <w:spacing w:val="-33"/>
          <w:sz w:val="24"/>
          <w:szCs w:val="24"/>
          <w:highlight w:val="none"/>
          <w:u w:val="single" w:color="auto"/>
        </w:rPr>
        <w:t xml:space="preserve"> </w:t>
      </w:r>
      <w:r>
        <w:rPr>
          <w:b/>
          <w:bCs/>
          <w:spacing w:val="-3"/>
          <w:sz w:val="24"/>
          <w:szCs w:val="24"/>
          <w:highlight w:val="none"/>
          <w:u w:val="single" w:color="auto"/>
        </w:rPr>
        <w:t>11.5</w:t>
      </w:r>
      <w:r>
        <w:rPr>
          <w:spacing w:val="-50"/>
          <w:sz w:val="24"/>
          <w:szCs w:val="24"/>
          <w:highlight w:val="none"/>
          <w:u w:val="single" w:color="auto"/>
        </w:rPr>
        <w:t xml:space="preserve"> </w:t>
      </w:r>
      <w:r>
        <w:rPr>
          <w:b/>
          <w:bCs/>
          <w:spacing w:val="-3"/>
          <w:sz w:val="24"/>
          <w:szCs w:val="24"/>
          <w:highlight w:val="none"/>
          <w:u w:val="single" w:color="auto"/>
        </w:rPr>
        <w:t>款约定的违约金。</w:t>
      </w:r>
    </w:p>
    <w:p w14:paraId="0EA09CCF">
      <w:pPr>
        <w:pStyle w:val="2"/>
        <w:spacing w:before="115" w:line="263" w:lineRule="auto"/>
        <w:ind w:left="588" w:right="61" w:firstLine="587"/>
        <w:rPr>
          <w:sz w:val="24"/>
          <w:szCs w:val="24"/>
          <w:highlight w:val="none"/>
        </w:rPr>
      </w:pPr>
      <w:r>
        <w:rPr>
          <w:b/>
          <w:bCs/>
          <w:spacing w:val="2"/>
          <w:sz w:val="24"/>
          <w:szCs w:val="24"/>
          <w:highlight w:val="none"/>
        </w:rPr>
        <w:t>e.</w:t>
      </w:r>
      <w:r>
        <w:rPr>
          <w:spacing w:val="2"/>
          <w:sz w:val="24"/>
          <w:szCs w:val="24"/>
          <w:highlight w:val="none"/>
        </w:rPr>
        <w:t xml:space="preserve"> </w:t>
      </w:r>
      <w:r>
        <w:rPr>
          <w:b/>
          <w:bCs/>
          <w:spacing w:val="2"/>
          <w:sz w:val="24"/>
          <w:szCs w:val="24"/>
          <w:highlight w:val="none"/>
          <w:u w:val="single" w:color="auto"/>
        </w:rPr>
        <w:t>因承包人原因导致项目未能按期开工，发包人根据实际情况，按签约合同价</w:t>
      </w:r>
      <w:r>
        <w:rPr>
          <w:b/>
          <w:bCs/>
          <w:spacing w:val="-2"/>
          <w:sz w:val="24"/>
          <w:szCs w:val="24"/>
          <w:highlight w:val="none"/>
          <w:u w:val="single" w:color="auto"/>
        </w:rPr>
        <w:t>1%-10%的金额承包人课以违约金。</w:t>
      </w:r>
    </w:p>
    <w:p w14:paraId="0B89DB0C">
      <w:pPr>
        <w:pStyle w:val="2"/>
        <w:spacing w:before="78" w:line="286" w:lineRule="auto"/>
        <w:ind w:left="564" w:firstLine="601"/>
        <w:rPr>
          <w:sz w:val="24"/>
          <w:szCs w:val="24"/>
          <w:highlight w:val="none"/>
        </w:rPr>
      </w:pPr>
      <w:bookmarkStart w:id="94" w:name="bookmark135"/>
      <w:bookmarkEnd w:id="94"/>
      <w:r>
        <w:rPr>
          <w:b/>
          <w:bCs/>
          <w:spacing w:val="-5"/>
          <w:sz w:val="24"/>
          <w:szCs w:val="24"/>
          <w:highlight w:val="none"/>
        </w:rPr>
        <w:t>f.</w:t>
      </w:r>
      <w:r>
        <w:rPr>
          <w:spacing w:val="-5"/>
          <w:sz w:val="24"/>
          <w:szCs w:val="24"/>
          <w:highlight w:val="none"/>
        </w:rPr>
        <w:t xml:space="preserve"> </w:t>
      </w:r>
      <w:r>
        <w:rPr>
          <w:b/>
          <w:bCs/>
          <w:spacing w:val="-5"/>
          <w:sz w:val="24"/>
          <w:szCs w:val="24"/>
          <w:highlight w:val="none"/>
          <w:u w:val="single" w:color="auto"/>
        </w:rPr>
        <w:t>承包人违反第</w:t>
      </w:r>
      <w:r>
        <w:rPr>
          <w:spacing w:val="-51"/>
          <w:sz w:val="24"/>
          <w:szCs w:val="24"/>
          <w:highlight w:val="none"/>
          <w:u w:val="single" w:color="auto"/>
        </w:rPr>
        <w:t xml:space="preserve"> </w:t>
      </w:r>
      <w:r>
        <w:rPr>
          <w:b/>
          <w:bCs/>
          <w:spacing w:val="-5"/>
          <w:sz w:val="24"/>
          <w:szCs w:val="24"/>
          <w:highlight w:val="none"/>
          <w:u w:val="single" w:color="auto"/>
        </w:rPr>
        <w:t>4.6</w:t>
      </w:r>
      <w:r>
        <w:rPr>
          <w:spacing w:val="-50"/>
          <w:sz w:val="24"/>
          <w:szCs w:val="24"/>
          <w:highlight w:val="none"/>
          <w:u w:val="single" w:color="auto"/>
        </w:rPr>
        <w:t xml:space="preserve"> </w:t>
      </w:r>
      <w:r>
        <w:rPr>
          <w:b/>
          <w:bCs/>
          <w:spacing w:val="-5"/>
          <w:sz w:val="24"/>
          <w:szCs w:val="24"/>
          <w:highlight w:val="none"/>
          <w:u w:val="single" w:color="auto"/>
        </w:rPr>
        <w:t>款或第</w:t>
      </w:r>
      <w:r>
        <w:rPr>
          <w:spacing w:val="-46"/>
          <w:sz w:val="24"/>
          <w:szCs w:val="24"/>
          <w:highlight w:val="none"/>
          <w:u w:val="single" w:color="auto"/>
        </w:rPr>
        <w:t xml:space="preserve"> </w:t>
      </w:r>
      <w:r>
        <w:rPr>
          <w:b/>
          <w:bCs/>
          <w:spacing w:val="-5"/>
          <w:sz w:val="24"/>
          <w:szCs w:val="24"/>
          <w:highlight w:val="none"/>
          <w:u w:val="single" w:color="auto"/>
        </w:rPr>
        <w:t>6.3</w:t>
      </w:r>
      <w:r>
        <w:rPr>
          <w:spacing w:val="-50"/>
          <w:sz w:val="24"/>
          <w:szCs w:val="24"/>
          <w:highlight w:val="none"/>
          <w:u w:val="single" w:color="auto"/>
        </w:rPr>
        <w:t xml:space="preserve"> </w:t>
      </w:r>
      <w:r>
        <w:rPr>
          <w:b/>
          <w:bCs/>
          <w:spacing w:val="-5"/>
          <w:sz w:val="24"/>
          <w:szCs w:val="24"/>
          <w:highlight w:val="none"/>
          <w:u w:val="single" w:color="auto"/>
        </w:rPr>
        <w:t>款的规定，未按承诺或未按</w:t>
      </w:r>
      <w:r>
        <w:rPr>
          <w:b/>
          <w:bCs/>
          <w:spacing w:val="-6"/>
          <w:sz w:val="24"/>
          <w:szCs w:val="24"/>
          <w:highlight w:val="none"/>
          <w:u w:val="single" w:color="auto"/>
        </w:rPr>
        <w:t>发包人的要求及时配</w:t>
      </w:r>
      <w:r>
        <w:rPr>
          <w:b/>
          <w:bCs/>
          <w:spacing w:val="-4"/>
          <w:sz w:val="24"/>
          <w:szCs w:val="24"/>
          <w:highlight w:val="none"/>
          <w:u w:val="single" w:color="auto"/>
        </w:rPr>
        <w:t>备称职的主要管理人员、技术骨干、专职安全生产管理人员或关键养护</w:t>
      </w:r>
      <w:r>
        <w:rPr>
          <w:b/>
          <w:bCs/>
          <w:spacing w:val="-5"/>
          <w:sz w:val="24"/>
          <w:szCs w:val="24"/>
          <w:highlight w:val="none"/>
          <w:u w:val="single" w:color="auto"/>
        </w:rPr>
        <w:t>作业设备，每发</w:t>
      </w:r>
      <w:r>
        <w:rPr>
          <w:b/>
          <w:bCs/>
          <w:spacing w:val="-2"/>
          <w:sz w:val="24"/>
          <w:szCs w:val="24"/>
          <w:highlight w:val="none"/>
          <w:u w:val="single" w:color="auto"/>
        </w:rPr>
        <w:t>生一次，发包人将对承包人课以</w:t>
      </w:r>
      <w:r>
        <w:rPr>
          <w:spacing w:val="-41"/>
          <w:sz w:val="24"/>
          <w:szCs w:val="24"/>
          <w:highlight w:val="none"/>
          <w:u w:val="single" w:color="auto"/>
        </w:rPr>
        <w:t xml:space="preserve"> </w:t>
      </w:r>
      <w:r>
        <w:rPr>
          <w:b/>
          <w:bCs/>
          <w:spacing w:val="-2"/>
          <w:sz w:val="24"/>
          <w:szCs w:val="24"/>
          <w:highlight w:val="none"/>
          <w:u w:val="single" w:color="auto"/>
        </w:rPr>
        <w:t>5</w:t>
      </w:r>
      <w:r>
        <w:rPr>
          <w:spacing w:val="-42"/>
          <w:sz w:val="24"/>
          <w:szCs w:val="24"/>
          <w:highlight w:val="none"/>
          <w:u w:val="single" w:color="auto"/>
        </w:rPr>
        <w:t xml:space="preserve"> </w:t>
      </w:r>
      <w:r>
        <w:rPr>
          <w:b/>
          <w:bCs/>
          <w:spacing w:val="-2"/>
          <w:sz w:val="24"/>
          <w:szCs w:val="24"/>
          <w:highlight w:val="none"/>
          <w:u w:val="single" w:color="auto"/>
        </w:rPr>
        <w:t>万元/次的违约金。发生三次以上此类问题，发包人</w:t>
      </w:r>
      <w:r>
        <w:rPr>
          <w:b/>
          <w:bCs/>
          <w:spacing w:val="-1"/>
          <w:sz w:val="24"/>
          <w:szCs w:val="24"/>
          <w:highlight w:val="none"/>
          <w:u w:val="single" w:color="auto"/>
        </w:rPr>
        <w:t>可通知承包人立即解除合同，并按有关法律处理。</w:t>
      </w:r>
    </w:p>
    <w:p w14:paraId="5AAE30D9">
      <w:pPr>
        <w:pStyle w:val="2"/>
        <w:spacing w:before="116" w:line="262" w:lineRule="auto"/>
        <w:ind w:left="563" w:firstLine="603"/>
        <w:rPr>
          <w:sz w:val="24"/>
          <w:szCs w:val="24"/>
          <w:highlight w:val="none"/>
        </w:rPr>
      </w:pPr>
      <w:r>
        <w:rPr>
          <w:b/>
          <w:bCs/>
          <w:spacing w:val="-4"/>
          <w:sz w:val="24"/>
          <w:szCs w:val="24"/>
          <w:highlight w:val="none"/>
        </w:rPr>
        <w:t>g.</w:t>
      </w:r>
      <w:r>
        <w:rPr>
          <w:spacing w:val="-4"/>
          <w:sz w:val="24"/>
          <w:szCs w:val="24"/>
          <w:highlight w:val="none"/>
        </w:rPr>
        <w:t xml:space="preserve"> </w:t>
      </w:r>
      <w:r>
        <w:rPr>
          <w:b/>
          <w:bCs/>
          <w:spacing w:val="-4"/>
          <w:sz w:val="24"/>
          <w:szCs w:val="24"/>
          <w:highlight w:val="none"/>
          <w:u w:val="single" w:color="auto"/>
        </w:rPr>
        <w:t>经发包人检查，发现承包人有安全问题或有违反安全管理规</w:t>
      </w:r>
      <w:r>
        <w:rPr>
          <w:b/>
          <w:bCs/>
          <w:spacing w:val="-5"/>
          <w:sz w:val="24"/>
          <w:szCs w:val="24"/>
          <w:highlight w:val="none"/>
          <w:u w:val="single" w:color="auto"/>
        </w:rPr>
        <w:t>章制度的情况，发</w:t>
      </w:r>
      <w:r>
        <w:rPr>
          <w:b/>
          <w:bCs/>
          <w:spacing w:val="-2"/>
          <w:sz w:val="24"/>
          <w:szCs w:val="24"/>
          <w:highlight w:val="none"/>
          <w:u w:val="single" w:color="auto"/>
        </w:rPr>
        <w:t>包人根据实际情况，按签约合同价</w:t>
      </w:r>
      <w:r>
        <w:rPr>
          <w:spacing w:val="-26"/>
          <w:sz w:val="24"/>
          <w:szCs w:val="24"/>
          <w:highlight w:val="none"/>
          <w:u w:val="single" w:color="auto"/>
        </w:rPr>
        <w:t xml:space="preserve"> </w:t>
      </w:r>
      <w:r>
        <w:rPr>
          <w:b/>
          <w:bCs/>
          <w:spacing w:val="-2"/>
          <w:sz w:val="24"/>
          <w:szCs w:val="24"/>
          <w:highlight w:val="none"/>
          <w:u w:val="single" w:color="auto"/>
        </w:rPr>
        <w:t>1%-10%的金额承包人课以违约金。</w:t>
      </w:r>
    </w:p>
    <w:p w14:paraId="3A06A78B">
      <w:pPr>
        <w:pStyle w:val="2"/>
        <w:spacing w:before="117" w:line="278" w:lineRule="auto"/>
        <w:ind w:left="566" w:firstLine="593"/>
        <w:rPr>
          <w:sz w:val="24"/>
          <w:szCs w:val="24"/>
          <w:highlight w:val="none"/>
        </w:rPr>
      </w:pPr>
      <w:r>
        <w:rPr>
          <w:b/>
          <w:bCs/>
          <w:spacing w:val="-2"/>
          <w:sz w:val="24"/>
          <w:szCs w:val="24"/>
          <w:highlight w:val="none"/>
        </w:rPr>
        <w:t>h.</w:t>
      </w:r>
      <w:r>
        <w:rPr>
          <w:spacing w:val="-2"/>
          <w:sz w:val="24"/>
          <w:szCs w:val="24"/>
          <w:highlight w:val="none"/>
        </w:rPr>
        <w:t xml:space="preserve"> </w:t>
      </w:r>
      <w:r>
        <w:rPr>
          <w:b/>
          <w:bCs/>
          <w:spacing w:val="-2"/>
          <w:sz w:val="24"/>
          <w:szCs w:val="24"/>
          <w:highlight w:val="none"/>
          <w:u w:val="single" w:color="auto"/>
        </w:rPr>
        <w:t>承包人违反第</w:t>
      </w:r>
      <w:r>
        <w:rPr>
          <w:spacing w:val="-31"/>
          <w:sz w:val="24"/>
          <w:szCs w:val="24"/>
          <w:highlight w:val="none"/>
          <w:u w:val="single" w:color="auto"/>
        </w:rPr>
        <w:t xml:space="preserve"> </w:t>
      </w:r>
      <w:r>
        <w:rPr>
          <w:b/>
          <w:bCs/>
          <w:spacing w:val="-2"/>
          <w:sz w:val="24"/>
          <w:szCs w:val="24"/>
          <w:highlight w:val="none"/>
          <w:u w:val="single" w:color="auto"/>
        </w:rPr>
        <w:t>13.1.1</w:t>
      </w:r>
      <w:r>
        <w:rPr>
          <w:spacing w:val="-45"/>
          <w:sz w:val="24"/>
          <w:szCs w:val="24"/>
          <w:highlight w:val="none"/>
          <w:u w:val="single" w:color="auto"/>
        </w:rPr>
        <w:t xml:space="preserve"> </w:t>
      </w:r>
      <w:r>
        <w:rPr>
          <w:b/>
          <w:bCs/>
          <w:spacing w:val="-2"/>
          <w:sz w:val="24"/>
          <w:szCs w:val="24"/>
          <w:highlight w:val="none"/>
          <w:u w:val="single" w:color="auto"/>
        </w:rPr>
        <w:t>项的约定，养护质量未达到合同约定质量目标要求的，</w:t>
      </w:r>
      <w:r>
        <w:rPr>
          <w:b/>
          <w:bCs/>
          <w:sz w:val="24"/>
          <w:szCs w:val="24"/>
          <w:highlight w:val="none"/>
          <w:u w:val="single" w:color="auto"/>
        </w:rPr>
        <w:t>发包人根据实际情况，按签约合同价</w:t>
      </w:r>
      <w:r>
        <w:rPr>
          <w:spacing w:val="-30"/>
          <w:sz w:val="24"/>
          <w:szCs w:val="24"/>
          <w:highlight w:val="none"/>
          <w:u w:val="single" w:color="auto"/>
        </w:rPr>
        <w:t xml:space="preserve"> </w:t>
      </w:r>
      <w:r>
        <w:rPr>
          <w:b/>
          <w:bCs/>
          <w:sz w:val="24"/>
          <w:szCs w:val="24"/>
          <w:highlight w:val="none"/>
          <w:u w:val="single" w:color="auto"/>
        </w:rPr>
        <w:t>1%-10%的金</w:t>
      </w:r>
      <w:r>
        <w:rPr>
          <w:b/>
          <w:bCs/>
          <w:spacing w:val="-1"/>
          <w:sz w:val="24"/>
          <w:szCs w:val="24"/>
          <w:highlight w:val="none"/>
          <w:u w:val="single" w:color="auto"/>
        </w:rPr>
        <w:t>额承包人课以违约金，情节严重的，发包人有权单方解除合同。</w:t>
      </w:r>
    </w:p>
    <w:p w14:paraId="18C23C01">
      <w:pPr>
        <w:pStyle w:val="2"/>
        <w:spacing w:before="114" w:line="280" w:lineRule="auto"/>
        <w:ind w:left="564" w:firstLine="614"/>
        <w:rPr>
          <w:sz w:val="24"/>
          <w:szCs w:val="24"/>
          <w:highlight w:val="none"/>
        </w:rPr>
      </w:pPr>
      <w:r>
        <w:rPr>
          <w:b/>
          <w:bCs/>
          <w:spacing w:val="-2"/>
          <w:sz w:val="24"/>
          <w:szCs w:val="24"/>
          <w:highlight w:val="none"/>
        </w:rPr>
        <w:t>i.</w:t>
      </w:r>
      <w:r>
        <w:rPr>
          <w:spacing w:val="-2"/>
          <w:sz w:val="24"/>
          <w:szCs w:val="24"/>
          <w:highlight w:val="none"/>
        </w:rPr>
        <w:t xml:space="preserve"> </w:t>
      </w:r>
      <w:r>
        <w:rPr>
          <w:b/>
          <w:bCs/>
          <w:spacing w:val="-2"/>
          <w:sz w:val="24"/>
          <w:szCs w:val="24"/>
          <w:highlight w:val="none"/>
          <w:u w:val="single" w:color="auto"/>
        </w:rPr>
        <w:t>承包人违反第4.11款及</w:t>
      </w:r>
      <w:r>
        <w:rPr>
          <w:spacing w:val="-31"/>
          <w:sz w:val="24"/>
          <w:szCs w:val="24"/>
          <w:highlight w:val="none"/>
          <w:u w:val="single" w:color="auto"/>
        </w:rPr>
        <w:t xml:space="preserve"> </w:t>
      </w:r>
      <w:r>
        <w:rPr>
          <w:b/>
          <w:bCs/>
          <w:spacing w:val="-2"/>
          <w:sz w:val="24"/>
          <w:szCs w:val="24"/>
          <w:highlight w:val="none"/>
          <w:u w:val="single" w:color="auto"/>
        </w:rPr>
        <w:t>17.2</w:t>
      </w:r>
      <w:r>
        <w:rPr>
          <w:spacing w:val="-49"/>
          <w:sz w:val="24"/>
          <w:szCs w:val="24"/>
          <w:highlight w:val="none"/>
          <w:u w:val="single" w:color="auto"/>
        </w:rPr>
        <w:t xml:space="preserve"> </w:t>
      </w:r>
      <w:r>
        <w:rPr>
          <w:b/>
          <w:bCs/>
          <w:spacing w:val="-2"/>
          <w:sz w:val="24"/>
          <w:szCs w:val="24"/>
          <w:highlight w:val="none"/>
          <w:u w:val="single" w:color="auto"/>
        </w:rPr>
        <w:t>款的约定，将</w:t>
      </w:r>
      <w:r>
        <w:rPr>
          <w:b/>
          <w:bCs/>
          <w:spacing w:val="-3"/>
          <w:sz w:val="24"/>
          <w:szCs w:val="24"/>
          <w:highlight w:val="none"/>
          <w:u w:val="single" w:color="auto"/>
        </w:rPr>
        <w:t>发包人支付给承包人的各项价款转</w:t>
      </w:r>
      <w:r>
        <w:rPr>
          <w:b/>
          <w:bCs/>
          <w:sz w:val="24"/>
          <w:szCs w:val="24"/>
          <w:highlight w:val="none"/>
          <w:u w:val="single" w:color="auto"/>
        </w:rPr>
        <w:t>移或用于其他工程，发包人根据实际情况，按签约合同价</w:t>
      </w:r>
      <w:r>
        <w:rPr>
          <w:spacing w:val="-30"/>
          <w:sz w:val="24"/>
          <w:szCs w:val="24"/>
          <w:highlight w:val="none"/>
          <w:u w:val="single" w:color="auto"/>
        </w:rPr>
        <w:t xml:space="preserve"> </w:t>
      </w:r>
      <w:r>
        <w:rPr>
          <w:b/>
          <w:bCs/>
          <w:sz w:val="24"/>
          <w:szCs w:val="24"/>
          <w:highlight w:val="none"/>
          <w:u w:val="single" w:color="auto"/>
        </w:rPr>
        <w:t>1%</w:t>
      </w:r>
      <w:r>
        <w:rPr>
          <w:b/>
          <w:bCs/>
          <w:spacing w:val="-1"/>
          <w:sz w:val="24"/>
          <w:szCs w:val="24"/>
          <w:highlight w:val="none"/>
          <w:u w:val="single" w:color="auto"/>
        </w:rPr>
        <w:t>-10%的金额承包人课以违</w:t>
      </w:r>
      <w:r>
        <w:rPr>
          <w:b/>
          <w:bCs/>
          <w:spacing w:val="5"/>
          <w:sz w:val="24"/>
          <w:szCs w:val="24"/>
          <w:highlight w:val="none"/>
          <w:u w:val="single" w:color="auto"/>
        </w:rPr>
        <w:t>约金。</w:t>
      </w:r>
    </w:p>
    <w:p w14:paraId="52C4417D">
      <w:pPr>
        <w:pStyle w:val="2"/>
        <w:spacing w:before="108" w:line="264" w:lineRule="auto"/>
        <w:ind w:left="580" w:firstLine="591"/>
        <w:rPr>
          <w:sz w:val="24"/>
          <w:szCs w:val="24"/>
          <w:highlight w:val="none"/>
        </w:rPr>
      </w:pPr>
      <w:r>
        <w:rPr>
          <w:b/>
          <w:bCs/>
          <w:spacing w:val="-4"/>
          <w:sz w:val="24"/>
          <w:szCs w:val="24"/>
          <w:highlight w:val="none"/>
        </w:rPr>
        <w:t>j.</w:t>
      </w:r>
      <w:r>
        <w:rPr>
          <w:spacing w:val="-4"/>
          <w:sz w:val="24"/>
          <w:szCs w:val="24"/>
          <w:highlight w:val="none"/>
        </w:rPr>
        <w:t xml:space="preserve"> </w:t>
      </w:r>
      <w:r>
        <w:rPr>
          <w:b/>
          <w:bCs/>
          <w:spacing w:val="-4"/>
          <w:sz w:val="24"/>
          <w:szCs w:val="24"/>
          <w:highlight w:val="none"/>
          <w:u w:val="single" w:color="auto"/>
        </w:rPr>
        <w:t>安全目标、环保目标未达到合同要求的，发包人</w:t>
      </w:r>
      <w:r>
        <w:rPr>
          <w:b/>
          <w:bCs/>
          <w:spacing w:val="-5"/>
          <w:sz w:val="24"/>
          <w:szCs w:val="24"/>
          <w:highlight w:val="none"/>
          <w:u w:val="single" w:color="auto"/>
        </w:rPr>
        <w:t>根据实际情况，按签约合同价</w:t>
      </w:r>
      <w:r>
        <w:rPr>
          <w:b/>
          <w:bCs/>
          <w:spacing w:val="-2"/>
          <w:sz w:val="24"/>
          <w:szCs w:val="24"/>
          <w:highlight w:val="none"/>
          <w:u w:val="single" w:color="auto"/>
        </w:rPr>
        <w:t>1%-10%的金额承包人课以违约金。</w:t>
      </w:r>
    </w:p>
    <w:p w14:paraId="5E2D52FB">
      <w:pPr>
        <w:pStyle w:val="2"/>
        <w:spacing w:before="113" w:line="263" w:lineRule="auto"/>
        <w:ind w:left="586" w:firstLine="574"/>
        <w:rPr>
          <w:sz w:val="24"/>
          <w:szCs w:val="24"/>
          <w:highlight w:val="none"/>
        </w:rPr>
      </w:pPr>
      <w:r>
        <w:rPr>
          <w:b/>
          <w:bCs/>
          <w:spacing w:val="-2"/>
          <w:sz w:val="24"/>
          <w:szCs w:val="24"/>
          <w:highlight w:val="none"/>
        </w:rPr>
        <w:t>k.</w:t>
      </w:r>
      <w:r>
        <w:rPr>
          <w:spacing w:val="-2"/>
          <w:sz w:val="24"/>
          <w:szCs w:val="24"/>
          <w:highlight w:val="none"/>
        </w:rPr>
        <w:t xml:space="preserve"> </w:t>
      </w:r>
      <w:r>
        <w:rPr>
          <w:b/>
          <w:bCs/>
          <w:spacing w:val="-2"/>
          <w:sz w:val="24"/>
          <w:szCs w:val="24"/>
          <w:highlight w:val="none"/>
          <w:u w:val="single" w:color="auto"/>
        </w:rPr>
        <w:t>承包人不按合同约定履行义务的其他情况</w:t>
      </w:r>
      <w:r>
        <w:rPr>
          <w:b/>
          <w:bCs/>
          <w:spacing w:val="-37"/>
          <w:sz w:val="24"/>
          <w:szCs w:val="24"/>
          <w:highlight w:val="none"/>
          <w:u w:val="single" w:color="auto"/>
        </w:rPr>
        <w:t>，，</w:t>
      </w:r>
      <w:r>
        <w:rPr>
          <w:b/>
          <w:bCs/>
          <w:spacing w:val="-2"/>
          <w:sz w:val="24"/>
          <w:szCs w:val="24"/>
          <w:highlight w:val="none"/>
          <w:u w:val="single" w:color="auto"/>
        </w:rPr>
        <w:t>发包人根据实际情</w:t>
      </w:r>
      <w:r>
        <w:rPr>
          <w:b/>
          <w:bCs/>
          <w:spacing w:val="-3"/>
          <w:sz w:val="24"/>
          <w:szCs w:val="24"/>
          <w:highlight w:val="none"/>
          <w:u w:val="single" w:color="auto"/>
        </w:rPr>
        <w:t>况，按签约合</w:t>
      </w:r>
      <w:r>
        <w:rPr>
          <w:b/>
          <w:bCs/>
          <w:spacing w:val="-4"/>
          <w:sz w:val="24"/>
          <w:szCs w:val="24"/>
          <w:highlight w:val="none"/>
          <w:u w:val="single" w:color="auto"/>
        </w:rPr>
        <w:t>同价</w:t>
      </w:r>
      <w:r>
        <w:rPr>
          <w:spacing w:val="-15"/>
          <w:sz w:val="24"/>
          <w:szCs w:val="24"/>
          <w:highlight w:val="none"/>
          <w:u w:val="single" w:color="auto"/>
        </w:rPr>
        <w:t xml:space="preserve"> </w:t>
      </w:r>
      <w:r>
        <w:rPr>
          <w:b/>
          <w:bCs/>
          <w:spacing w:val="-4"/>
          <w:sz w:val="24"/>
          <w:szCs w:val="24"/>
          <w:highlight w:val="none"/>
          <w:u w:val="single" w:color="auto"/>
        </w:rPr>
        <w:t>1%-10%的金额承包人课以违约金。</w:t>
      </w:r>
    </w:p>
    <w:p w14:paraId="5E99FA57">
      <w:pPr>
        <w:spacing w:line="277" w:lineRule="auto"/>
        <w:rPr>
          <w:rFonts w:ascii="Arial"/>
          <w:sz w:val="21"/>
        </w:rPr>
      </w:pPr>
    </w:p>
    <w:p w14:paraId="6330E8CD">
      <w:pPr>
        <w:spacing w:before="79" w:line="221" w:lineRule="auto"/>
        <w:ind w:left="472"/>
        <w:outlineLvl w:val="3"/>
        <w:rPr>
          <w:rFonts w:ascii="黑体" w:hAnsi="黑体" w:eastAsia="黑体" w:cs="黑体"/>
          <w:sz w:val="24"/>
          <w:szCs w:val="24"/>
        </w:rPr>
      </w:pPr>
      <w:r>
        <w:rPr>
          <w:rFonts w:ascii="黑体" w:hAnsi="黑体" w:eastAsia="黑体" w:cs="黑体"/>
          <w:spacing w:val="-1"/>
          <w:sz w:val="24"/>
          <w:szCs w:val="24"/>
        </w:rPr>
        <w:t>22.2 发包人违约</w:t>
      </w:r>
    </w:p>
    <w:p w14:paraId="396AA994">
      <w:pPr>
        <w:pStyle w:val="2"/>
        <w:spacing w:before="113" w:line="220" w:lineRule="auto"/>
        <w:ind w:left="477"/>
        <w:rPr>
          <w:sz w:val="24"/>
          <w:szCs w:val="24"/>
        </w:rPr>
      </w:pPr>
      <w:r>
        <w:rPr>
          <w:spacing w:val="-1"/>
          <w:sz w:val="24"/>
          <w:szCs w:val="24"/>
        </w:rPr>
        <w:t>22.2.2 对发包人违约的处理</w:t>
      </w:r>
    </w:p>
    <w:p w14:paraId="3E4B4339">
      <w:pPr>
        <w:pStyle w:val="2"/>
        <w:spacing w:before="113" w:line="310" w:lineRule="auto"/>
        <w:ind w:firstLine="478"/>
        <w:rPr>
          <w:sz w:val="24"/>
          <w:szCs w:val="24"/>
        </w:rPr>
      </w:pPr>
      <w:r>
        <w:rPr>
          <w:spacing w:val="1"/>
          <w:sz w:val="24"/>
          <w:szCs w:val="24"/>
        </w:rPr>
        <w:t>发包人无正当理由不按时返还履约保证金或质量保证金</w:t>
      </w:r>
      <w:r>
        <w:rPr>
          <w:sz w:val="24"/>
          <w:szCs w:val="24"/>
        </w:rPr>
        <w:t>的，发包人应向承包人支付的违</w:t>
      </w:r>
      <w:r>
        <w:rPr>
          <w:spacing w:val="-1"/>
          <w:sz w:val="24"/>
          <w:szCs w:val="24"/>
        </w:rPr>
        <w:t>约金如下：</w:t>
      </w:r>
      <w:r>
        <w:rPr>
          <w:b/>
          <w:bCs/>
          <w:spacing w:val="-1"/>
          <w:sz w:val="24"/>
          <w:szCs w:val="24"/>
          <w:u w:val="single" w:color="auto"/>
        </w:rPr>
        <w:t>合同签订时全国银行间同业拆借中心</w:t>
      </w:r>
      <w:r>
        <w:rPr>
          <w:b/>
          <w:bCs/>
          <w:spacing w:val="-2"/>
          <w:sz w:val="24"/>
          <w:szCs w:val="24"/>
          <w:u w:val="single" w:color="auto"/>
        </w:rPr>
        <w:t>公布的</w:t>
      </w:r>
      <w:r>
        <w:rPr>
          <w:spacing w:val="-31"/>
          <w:sz w:val="24"/>
          <w:szCs w:val="24"/>
          <w:u w:val="single" w:color="auto"/>
        </w:rPr>
        <w:t xml:space="preserve"> </w:t>
      </w:r>
      <w:r>
        <w:rPr>
          <w:b/>
          <w:bCs/>
          <w:spacing w:val="-2"/>
          <w:sz w:val="24"/>
          <w:szCs w:val="24"/>
          <w:u w:val="single" w:color="auto"/>
        </w:rPr>
        <w:t>1</w:t>
      </w:r>
      <w:r>
        <w:rPr>
          <w:spacing w:val="-47"/>
          <w:sz w:val="24"/>
          <w:szCs w:val="24"/>
          <w:u w:val="single" w:color="auto"/>
        </w:rPr>
        <w:t xml:space="preserve"> </w:t>
      </w:r>
      <w:r>
        <w:rPr>
          <w:b/>
          <w:bCs/>
          <w:spacing w:val="-2"/>
          <w:sz w:val="24"/>
          <w:szCs w:val="24"/>
          <w:u w:val="single" w:color="auto"/>
        </w:rPr>
        <w:t>年期贷款市场报价利率</w:t>
      </w:r>
      <w:r>
        <w:rPr>
          <w:spacing w:val="-50"/>
          <w:sz w:val="24"/>
          <w:szCs w:val="24"/>
          <w:u w:val="single" w:color="auto"/>
        </w:rPr>
        <w:t xml:space="preserve"> </w:t>
      </w:r>
      <w:r>
        <w:rPr>
          <w:b/>
          <w:bCs/>
          <w:spacing w:val="-2"/>
          <w:sz w:val="24"/>
          <w:szCs w:val="24"/>
          <w:u w:val="single" w:color="auto"/>
        </w:rPr>
        <w:t>LPR（不计</w:t>
      </w:r>
      <w:r>
        <w:rPr>
          <w:b/>
          <w:bCs/>
          <w:spacing w:val="-4"/>
          <w:sz w:val="24"/>
          <w:szCs w:val="24"/>
          <w:u w:val="single" w:color="auto"/>
        </w:rPr>
        <w:t>复利）加手续费</w:t>
      </w:r>
      <w:r>
        <w:rPr>
          <w:spacing w:val="-4"/>
          <w:sz w:val="24"/>
          <w:szCs w:val="24"/>
        </w:rPr>
        <w:t>。</w:t>
      </w:r>
    </w:p>
    <w:p w14:paraId="5DB3675B">
      <w:pPr>
        <w:spacing w:line="243" w:lineRule="auto"/>
        <w:rPr>
          <w:rFonts w:ascii="Arial"/>
          <w:sz w:val="21"/>
        </w:rPr>
      </w:pPr>
    </w:p>
    <w:p w14:paraId="799C7271">
      <w:pPr>
        <w:spacing w:line="244" w:lineRule="auto"/>
        <w:rPr>
          <w:rFonts w:ascii="Arial"/>
          <w:sz w:val="21"/>
        </w:rPr>
      </w:pPr>
    </w:p>
    <w:p w14:paraId="5AA7B67B">
      <w:pPr>
        <w:spacing w:line="244" w:lineRule="auto"/>
        <w:rPr>
          <w:rFonts w:ascii="Arial"/>
          <w:sz w:val="21"/>
        </w:rPr>
      </w:pPr>
    </w:p>
    <w:p w14:paraId="5CE36CAB">
      <w:pPr>
        <w:spacing w:line="244" w:lineRule="auto"/>
        <w:rPr>
          <w:rFonts w:ascii="Arial"/>
          <w:sz w:val="21"/>
        </w:rPr>
      </w:pPr>
    </w:p>
    <w:p w14:paraId="5A807A5B">
      <w:pPr>
        <w:rPr>
          <w:rFonts w:ascii="黑体" w:hAnsi="黑体" w:eastAsia="黑体" w:cs="黑体"/>
          <w:spacing w:val="7"/>
          <w:sz w:val="43"/>
          <w:szCs w:val="43"/>
        </w:rPr>
      </w:pPr>
      <w:bookmarkStart w:id="95" w:name="_Toc14295"/>
      <w:r>
        <w:rPr>
          <w:rFonts w:ascii="黑体" w:hAnsi="黑体" w:eastAsia="黑体" w:cs="黑体"/>
          <w:spacing w:val="7"/>
          <w:sz w:val="43"/>
          <w:szCs w:val="43"/>
        </w:rPr>
        <w:br w:type="page"/>
      </w:r>
    </w:p>
    <w:p w14:paraId="58B5800E">
      <w:pPr>
        <w:spacing w:before="140" w:line="225" w:lineRule="auto"/>
        <w:ind w:left="2423"/>
        <w:outlineLvl w:val="0"/>
        <w:rPr>
          <w:rFonts w:ascii="黑体" w:hAnsi="黑体" w:eastAsia="黑体" w:cs="黑体"/>
          <w:spacing w:val="7"/>
          <w:sz w:val="43"/>
          <w:szCs w:val="43"/>
        </w:rPr>
      </w:pPr>
    </w:p>
    <w:p w14:paraId="0E5355E8">
      <w:pPr>
        <w:spacing w:before="140" w:line="225" w:lineRule="auto"/>
        <w:ind w:left="2423"/>
        <w:outlineLvl w:val="0"/>
        <w:rPr>
          <w:rFonts w:ascii="黑体" w:hAnsi="黑体" w:eastAsia="黑体" w:cs="黑体"/>
          <w:spacing w:val="7"/>
          <w:sz w:val="43"/>
          <w:szCs w:val="43"/>
        </w:rPr>
      </w:pPr>
    </w:p>
    <w:p w14:paraId="561270E9">
      <w:pPr>
        <w:spacing w:before="140" w:line="225" w:lineRule="auto"/>
        <w:ind w:left="2423"/>
        <w:outlineLvl w:val="0"/>
        <w:rPr>
          <w:rFonts w:ascii="黑体" w:hAnsi="黑体" w:eastAsia="黑体" w:cs="黑体"/>
          <w:spacing w:val="7"/>
          <w:sz w:val="43"/>
          <w:szCs w:val="43"/>
        </w:rPr>
      </w:pPr>
    </w:p>
    <w:p w14:paraId="0F88D9FF">
      <w:pPr>
        <w:spacing w:before="140" w:line="225" w:lineRule="auto"/>
        <w:ind w:left="2423"/>
        <w:outlineLvl w:val="0"/>
        <w:rPr>
          <w:rFonts w:ascii="黑体" w:hAnsi="黑体" w:eastAsia="黑体" w:cs="黑体"/>
          <w:spacing w:val="7"/>
          <w:sz w:val="43"/>
          <w:szCs w:val="43"/>
        </w:rPr>
      </w:pPr>
    </w:p>
    <w:p w14:paraId="00A4DB5B">
      <w:pPr>
        <w:spacing w:before="140" w:line="225" w:lineRule="auto"/>
        <w:ind w:left="2423"/>
        <w:outlineLvl w:val="0"/>
        <w:rPr>
          <w:rFonts w:ascii="黑体" w:hAnsi="黑体" w:eastAsia="黑体" w:cs="黑体"/>
          <w:sz w:val="43"/>
          <w:szCs w:val="43"/>
        </w:rPr>
      </w:pPr>
      <w:bookmarkStart w:id="96" w:name="_Toc27914"/>
      <w:r>
        <w:rPr>
          <w:rFonts w:ascii="黑体" w:hAnsi="黑体" w:eastAsia="黑体" w:cs="黑体"/>
          <w:spacing w:val="7"/>
          <w:sz w:val="43"/>
          <w:szCs w:val="43"/>
        </w:rPr>
        <w:t>第五章  工程量清单</w:t>
      </w:r>
      <w:bookmarkEnd w:id="95"/>
      <w:bookmarkEnd w:id="96"/>
    </w:p>
    <w:p w14:paraId="730DB478">
      <w:pPr>
        <w:spacing w:line="225" w:lineRule="auto"/>
        <w:rPr>
          <w:rFonts w:ascii="黑体" w:hAnsi="黑体" w:eastAsia="黑体" w:cs="黑体"/>
          <w:sz w:val="43"/>
          <w:szCs w:val="43"/>
        </w:rPr>
        <w:sectPr>
          <w:footerReference r:id="rId44" w:type="default"/>
          <w:pgSz w:w="11907" w:h="16840"/>
          <w:pgMar w:top="1417" w:right="1134" w:bottom="1134" w:left="1134" w:header="0" w:footer="1116" w:gutter="0"/>
          <w:pgNumType w:fmt="decimal"/>
          <w:cols w:space="720" w:num="1"/>
        </w:sectPr>
      </w:pPr>
    </w:p>
    <w:p w14:paraId="5873ED90">
      <w:pPr>
        <w:pStyle w:val="2"/>
        <w:spacing w:before="91" w:line="220" w:lineRule="auto"/>
        <w:ind w:left="2361"/>
        <w:rPr>
          <w:spacing w:val="-2"/>
          <w:sz w:val="28"/>
          <w:szCs w:val="28"/>
        </w:rPr>
      </w:pPr>
      <w:bookmarkStart w:id="97" w:name="bookmark136"/>
      <w:bookmarkEnd w:id="97"/>
    </w:p>
    <w:p w14:paraId="20DB80DD">
      <w:pPr>
        <w:pStyle w:val="2"/>
        <w:spacing w:before="91" w:line="220" w:lineRule="auto"/>
        <w:ind w:left="2361"/>
        <w:rPr>
          <w:spacing w:val="-2"/>
          <w:sz w:val="28"/>
          <w:szCs w:val="28"/>
        </w:rPr>
      </w:pPr>
    </w:p>
    <w:p w14:paraId="2FBF51FC">
      <w:pPr>
        <w:pStyle w:val="2"/>
        <w:spacing w:before="91" w:line="220" w:lineRule="auto"/>
        <w:ind w:left="2361"/>
        <w:rPr>
          <w:spacing w:val="-2"/>
          <w:sz w:val="28"/>
          <w:szCs w:val="28"/>
        </w:rPr>
      </w:pPr>
    </w:p>
    <w:p w14:paraId="17175628">
      <w:pPr>
        <w:pStyle w:val="2"/>
        <w:spacing w:before="91" w:line="220" w:lineRule="auto"/>
        <w:ind w:left="2361"/>
        <w:jc w:val="center"/>
        <w:rPr>
          <w:spacing w:val="-2"/>
          <w:sz w:val="28"/>
          <w:szCs w:val="28"/>
        </w:rPr>
      </w:pPr>
    </w:p>
    <w:p w14:paraId="132165A9">
      <w:pPr>
        <w:pStyle w:val="2"/>
        <w:spacing w:before="91" w:line="220" w:lineRule="auto"/>
        <w:jc w:val="center"/>
        <w:rPr>
          <w:sz w:val="28"/>
          <w:szCs w:val="28"/>
        </w:rPr>
      </w:pPr>
      <w:r>
        <w:rPr>
          <w:spacing w:val="-2"/>
          <w:sz w:val="28"/>
          <w:szCs w:val="28"/>
        </w:rPr>
        <w:t>详见《工程量清单》电子文件</w:t>
      </w:r>
    </w:p>
    <w:p w14:paraId="23F51AFE">
      <w:pPr>
        <w:spacing w:line="220" w:lineRule="auto"/>
        <w:rPr>
          <w:sz w:val="28"/>
          <w:szCs w:val="28"/>
        </w:rPr>
        <w:sectPr>
          <w:footerReference r:id="rId45" w:type="default"/>
          <w:pgSz w:w="11907" w:h="16840"/>
          <w:pgMar w:top="1417" w:right="1134" w:bottom="1134" w:left="1134" w:header="0" w:footer="1116" w:gutter="0"/>
          <w:pgNumType w:fmt="decimal"/>
          <w:cols w:space="720" w:num="1"/>
        </w:sectPr>
      </w:pPr>
    </w:p>
    <w:p w14:paraId="07204C01">
      <w:pPr>
        <w:spacing w:line="249" w:lineRule="auto"/>
        <w:rPr>
          <w:rFonts w:ascii="Arial"/>
          <w:sz w:val="21"/>
        </w:rPr>
      </w:pPr>
    </w:p>
    <w:p w14:paraId="741B8403">
      <w:pPr>
        <w:spacing w:line="249" w:lineRule="auto"/>
        <w:rPr>
          <w:rFonts w:ascii="Arial"/>
          <w:sz w:val="21"/>
        </w:rPr>
      </w:pPr>
    </w:p>
    <w:p w14:paraId="27F201E9">
      <w:pPr>
        <w:spacing w:line="249" w:lineRule="auto"/>
        <w:rPr>
          <w:rFonts w:ascii="Arial"/>
          <w:sz w:val="21"/>
        </w:rPr>
      </w:pPr>
    </w:p>
    <w:p w14:paraId="0FA91777">
      <w:pPr>
        <w:spacing w:line="249" w:lineRule="auto"/>
        <w:rPr>
          <w:rFonts w:ascii="Arial"/>
          <w:sz w:val="21"/>
        </w:rPr>
      </w:pPr>
    </w:p>
    <w:p w14:paraId="7D58BB77">
      <w:pPr>
        <w:spacing w:line="249" w:lineRule="auto"/>
        <w:rPr>
          <w:rFonts w:ascii="Arial"/>
          <w:sz w:val="21"/>
        </w:rPr>
      </w:pPr>
    </w:p>
    <w:p w14:paraId="61128585">
      <w:pPr>
        <w:spacing w:line="249" w:lineRule="auto"/>
        <w:rPr>
          <w:rFonts w:ascii="Arial"/>
          <w:sz w:val="21"/>
        </w:rPr>
      </w:pPr>
    </w:p>
    <w:p w14:paraId="0A671F8B">
      <w:pPr>
        <w:spacing w:line="250" w:lineRule="auto"/>
        <w:rPr>
          <w:rFonts w:ascii="Arial"/>
          <w:sz w:val="21"/>
        </w:rPr>
      </w:pPr>
    </w:p>
    <w:p w14:paraId="7C0C22E4">
      <w:pPr>
        <w:spacing w:line="250" w:lineRule="auto"/>
        <w:rPr>
          <w:rFonts w:ascii="Arial"/>
          <w:sz w:val="21"/>
        </w:rPr>
      </w:pPr>
    </w:p>
    <w:p w14:paraId="226A90CB">
      <w:pPr>
        <w:spacing w:line="250" w:lineRule="auto"/>
        <w:rPr>
          <w:rFonts w:ascii="Arial"/>
          <w:sz w:val="21"/>
        </w:rPr>
      </w:pPr>
    </w:p>
    <w:p w14:paraId="4547CE5A">
      <w:pPr>
        <w:spacing w:line="250" w:lineRule="auto"/>
        <w:rPr>
          <w:rFonts w:ascii="Arial"/>
          <w:sz w:val="21"/>
        </w:rPr>
      </w:pPr>
    </w:p>
    <w:p w14:paraId="47597CCB">
      <w:pPr>
        <w:spacing w:line="250" w:lineRule="auto"/>
        <w:rPr>
          <w:rFonts w:ascii="Arial"/>
          <w:sz w:val="21"/>
        </w:rPr>
      </w:pPr>
    </w:p>
    <w:p w14:paraId="17228B9C">
      <w:pPr>
        <w:spacing w:line="250" w:lineRule="auto"/>
        <w:rPr>
          <w:rFonts w:ascii="Arial"/>
          <w:sz w:val="21"/>
        </w:rPr>
      </w:pPr>
    </w:p>
    <w:p w14:paraId="6BB550D1">
      <w:pPr>
        <w:spacing w:line="250" w:lineRule="auto"/>
        <w:rPr>
          <w:rFonts w:ascii="Arial"/>
          <w:sz w:val="21"/>
        </w:rPr>
      </w:pPr>
    </w:p>
    <w:p w14:paraId="305956DC">
      <w:pPr>
        <w:spacing w:line="250" w:lineRule="auto"/>
        <w:rPr>
          <w:rFonts w:ascii="Arial"/>
          <w:sz w:val="21"/>
        </w:rPr>
      </w:pPr>
    </w:p>
    <w:p w14:paraId="0F5E5B6C">
      <w:pPr>
        <w:spacing w:line="250" w:lineRule="auto"/>
        <w:rPr>
          <w:rFonts w:ascii="Arial"/>
          <w:sz w:val="21"/>
        </w:rPr>
      </w:pPr>
    </w:p>
    <w:p w14:paraId="6DFEC426">
      <w:pPr>
        <w:spacing w:line="250" w:lineRule="auto"/>
        <w:rPr>
          <w:rFonts w:ascii="Arial"/>
          <w:sz w:val="21"/>
        </w:rPr>
      </w:pPr>
    </w:p>
    <w:p w14:paraId="1365230E">
      <w:pPr>
        <w:spacing w:line="250" w:lineRule="auto"/>
        <w:rPr>
          <w:rFonts w:ascii="Arial"/>
          <w:sz w:val="21"/>
        </w:rPr>
      </w:pPr>
    </w:p>
    <w:p w14:paraId="30A07531">
      <w:pPr>
        <w:spacing w:line="250" w:lineRule="auto"/>
        <w:rPr>
          <w:rFonts w:ascii="Arial"/>
          <w:sz w:val="21"/>
        </w:rPr>
      </w:pPr>
    </w:p>
    <w:p w14:paraId="1B3054E2">
      <w:pPr>
        <w:spacing w:line="250" w:lineRule="auto"/>
        <w:rPr>
          <w:rFonts w:ascii="Arial"/>
          <w:sz w:val="21"/>
        </w:rPr>
      </w:pPr>
    </w:p>
    <w:p w14:paraId="493623AD">
      <w:pPr>
        <w:pStyle w:val="2"/>
        <w:spacing w:before="269" w:line="222" w:lineRule="auto"/>
        <w:ind w:left="2511"/>
        <w:outlineLvl w:val="0"/>
        <w:rPr>
          <w:sz w:val="83"/>
          <w:szCs w:val="83"/>
        </w:rPr>
      </w:pPr>
      <w:bookmarkStart w:id="98" w:name="_Toc1694"/>
      <w:bookmarkStart w:id="99" w:name="_Toc17968"/>
      <w:r>
        <w:rPr>
          <w:b/>
          <w:bCs/>
          <w:spacing w:val="-29"/>
          <w:sz w:val="83"/>
          <w:szCs w:val="83"/>
        </w:rPr>
        <w:t>第</w:t>
      </w:r>
      <w:r>
        <w:rPr>
          <w:spacing w:val="32"/>
          <w:sz w:val="83"/>
          <w:szCs w:val="83"/>
        </w:rPr>
        <w:t xml:space="preserve">  </w:t>
      </w:r>
      <w:r>
        <w:rPr>
          <w:b/>
          <w:bCs/>
          <w:spacing w:val="-29"/>
          <w:sz w:val="83"/>
          <w:szCs w:val="83"/>
        </w:rPr>
        <w:t>二</w:t>
      </w:r>
      <w:r>
        <w:rPr>
          <w:spacing w:val="27"/>
          <w:sz w:val="83"/>
          <w:szCs w:val="83"/>
        </w:rPr>
        <w:t xml:space="preserve">  </w:t>
      </w:r>
      <w:r>
        <w:rPr>
          <w:b/>
          <w:bCs/>
          <w:spacing w:val="-29"/>
          <w:sz w:val="83"/>
          <w:szCs w:val="83"/>
        </w:rPr>
        <w:t>卷</w:t>
      </w:r>
      <w:bookmarkEnd w:id="98"/>
      <w:bookmarkEnd w:id="99"/>
    </w:p>
    <w:p w14:paraId="3DEBF8E8">
      <w:pPr>
        <w:spacing w:line="222" w:lineRule="auto"/>
        <w:rPr>
          <w:sz w:val="83"/>
          <w:szCs w:val="83"/>
        </w:rPr>
        <w:sectPr>
          <w:footerReference r:id="rId46" w:type="default"/>
          <w:pgSz w:w="11907" w:h="16840"/>
          <w:pgMar w:top="1417" w:right="1134" w:bottom="1134" w:left="1134" w:header="0" w:footer="1116" w:gutter="0"/>
          <w:pgNumType w:fmt="decimal"/>
          <w:cols w:space="720" w:num="1"/>
        </w:sectPr>
      </w:pPr>
    </w:p>
    <w:p w14:paraId="22F74420">
      <w:pPr>
        <w:spacing w:line="243" w:lineRule="auto"/>
        <w:rPr>
          <w:rFonts w:ascii="Arial"/>
          <w:sz w:val="21"/>
        </w:rPr>
      </w:pPr>
    </w:p>
    <w:p w14:paraId="34ED6C99">
      <w:pPr>
        <w:spacing w:line="243" w:lineRule="auto"/>
        <w:rPr>
          <w:rFonts w:ascii="Arial"/>
          <w:sz w:val="21"/>
        </w:rPr>
      </w:pPr>
    </w:p>
    <w:p w14:paraId="2D649AB2">
      <w:pPr>
        <w:spacing w:line="243" w:lineRule="auto"/>
        <w:rPr>
          <w:rFonts w:ascii="Arial"/>
          <w:sz w:val="21"/>
        </w:rPr>
      </w:pPr>
    </w:p>
    <w:p w14:paraId="254E9ADF">
      <w:pPr>
        <w:spacing w:line="243" w:lineRule="auto"/>
        <w:rPr>
          <w:rFonts w:ascii="Arial"/>
          <w:sz w:val="21"/>
        </w:rPr>
      </w:pPr>
    </w:p>
    <w:p w14:paraId="27263149">
      <w:pPr>
        <w:spacing w:line="244" w:lineRule="auto"/>
        <w:rPr>
          <w:rFonts w:ascii="Arial"/>
          <w:sz w:val="21"/>
        </w:rPr>
      </w:pPr>
    </w:p>
    <w:p w14:paraId="17C52058">
      <w:pPr>
        <w:spacing w:line="244" w:lineRule="auto"/>
        <w:rPr>
          <w:rFonts w:ascii="Arial"/>
          <w:sz w:val="21"/>
        </w:rPr>
      </w:pPr>
    </w:p>
    <w:p w14:paraId="01F84C2B">
      <w:pPr>
        <w:spacing w:line="244" w:lineRule="auto"/>
        <w:rPr>
          <w:rFonts w:ascii="Arial"/>
          <w:sz w:val="21"/>
        </w:rPr>
      </w:pPr>
    </w:p>
    <w:p w14:paraId="1EAB7DDC">
      <w:pPr>
        <w:spacing w:line="244" w:lineRule="auto"/>
        <w:rPr>
          <w:rFonts w:ascii="Arial"/>
          <w:sz w:val="21"/>
        </w:rPr>
      </w:pPr>
    </w:p>
    <w:p w14:paraId="492A6A14">
      <w:pPr>
        <w:spacing w:line="244" w:lineRule="auto"/>
        <w:rPr>
          <w:rFonts w:ascii="Arial"/>
          <w:sz w:val="21"/>
        </w:rPr>
      </w:pPr>
    </w:p>
    <w:p w14:paraId="282D024D">
      <w:pPr>
        <w:spacing w:line="244" w:lineRule="auto"/>
        <w:rPr>
          <w:rFonts w:ascii="Arial"/>
          <w:sz w:val="21"/>
        </w:rPr>
      </w:pPr>
    </w:p>
    <w:p w14:paraId="65FC344C">
      <w:pPr>
        <w:spacing w:line="244" w:lineRule="auto"/>
        <w:rPr>
          <w:rFonts w:ascii="Arial"/>
          <w:sz w:val="21"/>
        </w:rPr>
      </w:pPr>
    </w:p>
    <w:p w14:paraId="156DCEAF">
      <w:pPr>
        <w:spacing w:line="244" w:lineRule="auto"/>
        <w:rPr>
          <w:rFonts w:ascii="Arial"/>
          <w:sz w:val="21"/>
        </w:rPr>
      </w:pPr>
    </w:p>
    <w:p w14:paraId="73FDDFF1">
      <w:pPr>
        <w:spacing w:line="244" w:lineRule="auto"/>
        <w:rPr>
          <w:rFonts w:ascii="Arial"/>
          <w:sz w:val="21"/>
        </w:rPr>
      </w:pPr>
    </w:p>
    <w:p w14:paraId="0DC73BE3">
      <w:pPr>
        <w:spacing w:line="244" w:lineRule="auto"/>
        <w:rPr>
          <w:rFonts w:ascii="Arial"/>
          <w:sz w:val="21"/>
        </w:rPr>
      </w:pPr>
    </w:p>
    <w:p w14:paraId="2AF87D7C">
      <w:pPr>
        <w:spacing w:line="244" w:lineRule="auto"/>
        <w:rPr>
          <w:rFonts w:ascii="Arial"/>
          <w:sz w:val="21"/>
        </w:rPr>
      </w:pPr>
    </w:p>
    <w:p w14:paraId="6C1E5228">
      <w:pPr>
        <w:spacing w:line="244" w:lineRule="auto"/>
        <w:rPr>
          <w:rFonts w:ascii="Arial"/>
          <w:sz w:val="21"/>
        </w:rPr>
      </w:pPr>
    </w:p>
    <w:p w14:paraId="416E43A4">
      <w:pPr>
        <w:spacing w:line="244" w:lineRule="auto"/>
        <w:rPr>
          <w:rFonts w:ascii="Arial"/>
          <w:sz w:val="21"/>
        </w:rPr>
      </w:pPr>
    </w:p>
    <w:p w14:paraId="5C9FEDDB">
      <w:pPr>
        <w:spacing w:line="244" w:lineRule="auto"/>
        <w:rPr>
          <w:rFonts w:ascii="Arial"/>
          <w:sz w:val="21"/>
        </w:rPr>
      </w:pPr>
    </w:p>
    <w:p w14:paraId="477449EE">
      <w:pPr>
        <w:spacing w:line="244" w:lineRule="auto"/>
        <w:rPr>
          <w:rFonts w:ascii="Arial"/>
          <w:sz w:val="21"/>
        </w:rPr>
      </w:pPr>
    </w:p>
    <w:p w14:paraId="2F91DAE0">
      <w:pPr>
        <w:spacing w:line="244" w:lineRule="auto"/>
        <w:rPr>
          <w:rFonts w:ascii="Arial"/>
          <w:sz w:val="21"/>
        </w:rPr>
      </w:pPr>
    </w:p>
    <w:p w14:paraId="30DDB3B7">
      <w:pPr>
        <w:spacing w:line="244" w:lineRule="auto"/>
        <w:rPr>
          <w:rFonts w:ascii="Arial"/>
          <w:sz w:val="21"/>
        </w:rPr>
      </w:pPr>
    </w:p>
    <w:p w14:paraId="5517D44B">
      <w:pPr>
        <w:spacing w:before="140" w:line="225" w:lineRule="auto"/>
        <w:ind w:left="3083"/>
        <w:outlineLvl w:val="0"/>
        <w:rPr>
          <w:rFonts w:ascii="黑体" w:hAnsi="黑体" w:eastAsia="黑体" w:cs="黑体"/>
          <w:sz w:val="43"/>
          <w:szCs w:val="43"/>
        </w:rPr>
      </w:pPr>
      <w:bookmarkStart w:id="100" w:name="_Toc9523"/>
      <w:bookmarkStart w:id="101" w:name="_Toc14237"/>
      <w:r>
        <w:rPr>
          <w:rFonts w:ascii="黑体" w:hAnsi="黑体" w:eastAsia="黑体" w:cs="黑体"/>
          <w:spacing w:val="-3"/>
          <w:sz w:val="43"/>
          <w:szCs w:val="43"/>
        </w:rPr>
        <w:t>第六章</w:t>
      </w:r>
      <w:r>
        <w:rPr>
          <w:rFonts w:ascii="黑体" w:hAnsi="黑体" w:eastAsia="黑体" w:cs="黑体"/>
          <w:spacing w:val="27"/>
          <w:sz w:val="43"/>
          <w:szCs w:val="43"/>
        </w:rPr>
        <w:t xml:space="preserve">  </w:t>
      </w:r>
      <w:r>
        <w:rPr>
          <w:rFonts w:ascii="黑体" w:hAnsi="黑体" w:eastAsia="黑体" w:cs="黑体"/>
          <w:spacing w:val="-3"/>
          <w:sz w:val="43"/>
          <w:szCs w:val="43"/>
        </w:rPr>
        <w:t>图纸</w:t>
      </w:r>
      <w:bookmarkEnd w:id="100"/>
      <w:bookmarkEnd w:id="101"/>
    </w:p>
    <w:p w14:paraId="02B8531F">
      <w:pPr>
        <w:spacing w:line="247" w:lineRule="auto"/>
        <w:rPr>
          <w:rFonts w:ascii="Arial"/>
          <w:sz w:val="21"/>
        </w:rPr>
      </w:pPr>
    </w:p>
    <w:p w14:paraId="4F461A67">
      <w:pPr>
        <w:spacing w:line="247" w:lineRule="auto"/>
        <w:rPr>
          <w:rFonts w:ascii="Arial"/>
          <w:sz w:val="21"/>
        </w:rPr>
      </w:pPr>
    </w:p>
    <w:p w14:paraId="072AFECC">
      <w:pPr>
        <w:spacing w:before="101" w:line="225" w:lineRule="auto"/>
        <w:ind w:left="4022"/>
        <w:rPr>
          <w:rFonts w:ascii="新宋体" w:hAnsi="新宋体" w:eastAsia="新宋体" w:cs="新宋体"/>
          <w:sz w:val="31"/>
          <w:szCs w:val="31"/>
        </w:rPr>
      </w:pPr>
      <w:r>
        <w:rPr>
          <w:rFonts w:ascii="新宋体" w:hAnsi="新宋体" w:eastAsia="新宋体" w:cs="新宋体"/>
          <w:sz w:val="31"/>
          <w:szCs w:val="31"/>
        </w:rPr>
        <w:t>无</w:t>
      </w:r>
    </w:p>
    <w:p w14:paraId="7E0D635B">
      <w:pPr>
        <w:spacing w:line="225" w:lineRule="auto"/>
        <w:rPr>
          <w:rFonts w:ascii="新宋体" w:hAnsi="新宋体" w:eastAsia="新宋体" w:cs="新宋体"/>
          <w:sz w:val="31"/>
          <w:szCs w:val="31"/>
        </w:rPr>
        <w:sectPr>
          <w:footerReference r:id="rId47" w:type="default"/>
          <w:pgSz w:w="11907" w:h="16840"/>
          <w:pgMar w:top="1417" w:right="1134" w:bottom="1134" w:left="1134" w:header="0" w:footer="1116" w:gutter="0"/>
          <w:pgNumType w:fmt="decimal"/>
          <w:cols w:space="720" w:num="1"/>
        </w:sectPr>
      </w:pPr>
    </w:p>
    <w:p w14:paraId="35BE7C21">
      <w:pPr>
        <w:spacing w:line="241" w:lineRule="auto"/>
        <w:rPr>
          <w:rFonts w:ascii="Arial"/>
          <w:sz w:val="21"/>
        </w:rPr>
      </w:pPr>
    </w:p>
    <w:p w14:paraId="1861CF9F">
      <w:pPr>
        <w:spacing w:line="241" w:lineRule="auto"/>
        <w:rPr>
          <w:rFonts w:ascii="Arial"/>
          <w:sz w:val="21"/>
        </w:rPr>
      </w:pPr>
    </w:p>
    <w:p w14:paraId="061798F9">
      <w:pPr>
        <w:spacing w:line="241" w:lineRule="auto"/>
        <w:rPr>
          <w:rFonts w:ascii="Arial"/>
          <w:sz w:val="21"/>
        </w:rPr>
      </w:pPr>
    </w:p>
    <w:p w14:paraId="580AD979">
      <w:pPr>
        <w:spacing w:line="241" w:lineRule="auto"/>
        <w:rPr>
          <w:rFonts w:ascii="Arial"/>
          <w:sz w:val="21"/>
        </w:rPr>
      </w:pPr>
    </w:p>
    <w:p w14:paraId="19048530">
      <w:pPr>
        <w:spacing w:line="241" w:lineRule="auto"/>
        <w:rPr>
          <w:rFonts w:ascii="Arial"/>
          <w:sz w:val="21"/>
        </w:rPr>
      </w:pPr>
    </w:p>
    <w:p w14:paraId="6DF53080">
      <w:pPr>
        <w:spacing w:line="241" w:lineRule="auto"/>
        <w:rPr>
          <w:rFonts w:ascii="Arial"/>
          <w:sz w:val="21"/>
        </w:rPr>
      </w:pPr>
    </w:p>
    <w:p w14:paraId="3E0B2841">
      <w:pPr>
        <w:spacing w:line="241" w:lineRule="auto"/>
        <w:rPr>
          <w:rFonts w:ascii="Arial"/>
          <w:sz w:val="21"/>
        </w:rPr>
      </w:pPr>
    </w:p>
    <w:p w14:paraId="34CD158F">
      <w:pPr>
        <w:spacing w:line="241" w:lineRule="auto"/>
        <w:rPr>
          <w:rFonts w:ascii="Arial"/>
          <w:sz w:val="21"/>
        </w:rPr>
      </w:pPr>
    </w:p>
    <w:p w14:paraId="69B00DE2">
      <w:pPr>
        <w:spacing w:line="241" w:lineRule="auto"/>
        <w:rPr>
          <w:rFonts w:ascii="Arial"/>
          <w:sz w:val="21"/>
        </w:rPr>
      </w:pPr>
    </w:p>
    <w:p w14:paraId="0AC6DDFD">
      <w:pPr>
        <w:spacing w:line="241" w:lineRule="auto"/>
        <w:rPr>
          <w:rFonts w:ascii="Arial"/>
          <w:sz w:val="21"/>
        </w:rPr>
      </w:pPr>
    </w:p>
    <w:p w14:paraId="71C26AC8">
      <w:pPr>
        <w:spacing w:line="241" w:lineRule="auto"/>
        <w:rPr>
          <w:rFonts w:ascii="Arial"/>
          <w:sz w:val="21"/>
        </w:rPr>
      </w:pPr>
    </w:p>
    <w:p w14:paraId="3AC89EBB">
      <w:pPr>
        <w:spacing w:line="241" w:lineRule="auto"/>
        <w:rPr>
          <w:rFonts w:ascii="Arial"/>
          <w:sz w:val="21"/>
        </w:rPr>
      </w:pPr>
    </w:p>
    <w:p w14:paraId="4CB9D7AE">
      <w:pPr>
        <w:spacing w:line="241" w:lineRule="auto"/>
        <w:rPr>
          <w:rFonts w:ascii="Arial"/>
          <w:sz w:val="21"/>
        </w:rPr>
      </w:pPr>
    </w:p>
    <w:p w14:paraId="4EF4C71F">
      <w:pPr>
        <w:spacing w:line="242" w:lineRule="auto"/>
        <w:rPr>
          <w:rFonts w:ascii="Arial"/>
          <w:sz w:val="21"/>
        </w:rPr>
      </w:pPr>
    </w:p>
    <w:p w14:paraId="75E92C83">
      <w:pPr>
        <w:spacing w:line="242" w:lineRule="auto"/>
        <w:rPr>
          <w:rFonts w:ascii="Arial"/>
          <w:sz w:val="21"/>
        </w:rPr>
      </w:pPr>
    </w:p>
    <w:p w14:paraId="6F1209B2">
      <w:pPr>
        <w:spacing w:line="242" w:lineRule="auto"/>
        <w:rPr>
          <w:rFonts w:ascii="Arial"/>
          <w:sz w:val="21"/>
        </w:rPr>
      </w:pPr>
    </w:p>
    <w:p w14:paraId="6D437EC2">
      <w:pPr>
        <w:spacing w:line="242" w:lineRule="auto"/>
        <w:rPr>
          <w:rFonts w:ascii="Arial"/>
          <w:sz w:val="21"/>
        </w:rPr>
      </w:pPr>
    </w:p>
    <w:p w14:paraId="0C348BC2">
      <w:pPr>
        <w:spacing w:line="242" w:lineRule="auto"/>
        <w:rPr>
          <w:rFonts w:ascii="Arial"/>
          <w:sz w:val="21"/>
        </w:rPr>
      </w:pPr>
    </w:p>
    <w:p w14:paraId="25634E28">
      <w:pPr>
        <w:spacing w:line="242" w:lineRule="auto"/>
        <w:rPr>
          <w:rFonts w:ascii="Arial"/>
          <w:sz w:val="21"/>
        </w:rPr>
      </w:pPr>
    </w:p>
    <w:p w14:paraId="492D1A1B">
      <w:pPr>
        <w:spacing w:line="242" w:lineRule="auto"/>
        <w:rPr>
          <w:rFonts w:ascii="Arial"/>
          <w:sz w:val="21"/>
        </w:rPr>
      </w:pPr>
    </w:p>
    <w:p w14:paraId="34E29619">
      <w:pPr>
        <w:pStyle w:val="2"/>
        <w:spacing w:before="270" w:line="222" w:lineRule="auto"/>
        <w:ind w:left="2511"/>
        <w:outlineLvl w:val="0"/>
        <w:rPr>
          <w:sz w:val="83"/>
          <w:szCs w:val="83"/>
        </w:rPr>
      </w:pPr>
      <w:bookmarkStart w:id="102" w:name="_Toc16676"/>
      <w:bookmarkStart w:id="103" w:name="_Toc19113"/>
      <w:r>
        <w:rPr>
          <w:b/>
          <w:bCs/>
          <w:spacing w:val="-24"/>
          <w:sz w:val="83"/>
          <w:szCs w:val="83"/>
        </w:rPr>
        <w:t>第</w:t>
      </w:r>
      <w:r>
        <w:rPr>
          <w:spacing w:val="24"/>
          <w:sz w:val="83"/>
          <w:szCs w:val="83"/>
        </w:rPr>
        <w:t xml:space="preserve">  </w:t>
      </w:r>
      <w:r>
        <w:rPr>
          <w:b/>
          <w:bCs/>
          <w:spacing w:val="-24"/>
          <w:sz w:val="83"/>
          <w:szCs w:val="83"/>
        </w:rPr>
        <w:t>三</w:t>
      </w:r>
      <w:r>
        <w:rPr>
          <w:spacing w:val="27"/>
          <w:sz w:val="83"/>
          <w:szCs w:val="83"/>
        </w:rPr>
        <w:t xml:space="preserve">  </w:t>
      </w:r>
      <w:r>
        <w:rPr>
          <w:b/>
          <w:bCs/>
          <w:spacing w:val="-24"/>
          <w:sz w:val="83"/>
          <w:szCs w:val="83"/>
        </w:rPr>
        <w:t>卷</w:t>
      </w:r>
      <w:bookmarkEnd w:id="102"/>
      <w:bookmarkEnd w:id="103"/>
    </w:p>
    <w:p w14:paraId="59CAA08D">
      <w:pPr>
        <w:spacing w:line="222" w:lineRule="auto"/>
        <w:rPr>
          <w:sz w:val="83"/>
          <w:szCs w:val="83"/>
        </w:rPr>
        <w:sectPr>
          <w:footerReference r:id="rId48" w:type="default"/>
          <w:pgSz w:w="11907" w:h="16840"/>
          <w:pgMar w:top="1417" w:right="1134" w:bottom="1134" w:left="1134" w:header="0" w:footer="1116" w:gutter="0"/>
          <w:pgNumType w:fmt="decimal"/>
          <w:cols w:space="720" w:num="1"/>
        </w:sectPr>
      </w:pPr>
    </w:p>
    <w:p w14:paraId="50309967">
      <w:pPr>
        <w:spacing w:before="139" w:line="225" w:lineRule="auto"/>
        <w:ind w:left="3289"/>
        <w:outlineLvl w:val="0"/>
        <w:rPr>
          <w:rFonts w:ascii="黑体" w:hAnsi="黑体" w:eastAsia="黑体" w:cs="黑体"/>
          <w:sz w:val="43"/>
          <w:szCs w:val="43"/>
        </w:rPr>
      </w:pPr>
      <w:bookmarkStart w:id="104" w:name="_Toc442"/>
      <w:bookmarkStart w:id="105" w:name="_Toc31991"/>
      <w:r>
        <w:rPr>
          <w:rFonts w:ascii="黑体" w:hAnsi="黑体" w:eastAsia="黑体" w:cs="黑体"/>
          <w:spacing w:val="6"/>
          <w:sz w:val="43"/>
          <w:szCs w:val="43"/>
        </w:rPr>
        <w:t>第七章  技术规范</w:t>
      </w:r>
      <w:bookmarkEnd w:id="104"/>
      <w:bookmarkEnd w:id="105"/>
    </w:p>
    <w:p w14:paraId="14670395">
      <w:pPr>
        <w:spacing w:line="299" w:lineRule="auto"/>
        <w:rPr>
          <w:rFonts w:ascii="Arial"/>
          <w:sz w:val="21"/>
        </w:rPr>
      </w:pPr>
    </w:p>
    <w:p w14:paraId="3AC8D929">
      <w:pPr>
        <w:spacing w:line="299" w:lineRule="auto"/>
        <w:rPr>
          <w:rFonts w:ascii="Arial"/>
          <w:sz w:val="21"/>
        </w:rPr>
      </w:pPr>
    </w:p>
    <w:p w14:paraId="4DE6F09E">
      <w:pPr>
        <w:spacing w:line="300" w:lineRule="auto"/>
        <w:rPr>
          <w:rFonts w:ascii="Arial"/>
          <w:sz w:val="21"/>
        </w:rPr>
      </w:pPr>
    </w:p>
    <w:p w14:paraId="3D2443D8">
      <w:pPr>
        <w:spacing w:before="91" w:line="361" w:lineRule="auto"/>
        <w:ind w:firstLine="566"/>
        <w:rPr>
          <w:rFonts w:ascii="楷体" w:hAnsi="楷体" w:eastAsia="楷体" w:cs="楷体"/>
          <w:sz w:val="28"/>
          <w:szCs w:val="28"/>
        </w:rPr>
      </w:pPr>
      <w:r>
        <w:rPr>
          <w:rFonts w:ascii="楷体" w:hAnsi="楷体" w:eastAsia="楷体" w:cs="楷体"/>
          <w:spacing w:val="3"/>
          <w:sz w:val="28"/>
          <w:szCs w:val="28"/>
        </w:rPr>
        <w:t>执行交通运输主管部门现行公路相关日常养护技术规范，如出现上述技术规范没有涉及到的养护项目，则执行现行国家标准、规范和行业标准、规范、</w:t>
      </w:r>
      <w:r>
        <w:rPr>
          <w:rFonts w:ascii="楷体" w:hAnsi="楷体" w:eastAsia="楷体" w:cs="楷体"/>
          <w:spacing w:val="-3"/>
          <w:sz w:val="28"/>
          <w:szCs w:val="28"/>
        </w:rPr>
        <w:t>规程。</w:t>
      </w:r>
    </w:p>
    <w:p w14:paraId="5890EBED">
      <w:pPr>
        <w:spacing w:line="361" w:lineRule="auto"/>
        <w:rPr>
          <w:rFonts w:ascii="楷体" w:hAnsi="楷体" w:eastAsia="楷体" w:cs="楷体"/>
          <w:sz w:val="28"/>
          <w:szCs w:val="28"/>
        </w:rPr>
        <w:sectPr>
          <w:footerReference r:id="rId49" w:type="default"/>
          <w:pgSz w:w="11907" w:h="16840"/>
          <w:pgMar w:top="1417" w:right="1133" w:bottom="1134" w:left="1134" w:header="0" w:footer="1116" w:gutter="0"/>
          <w:pgNumType w:fmt="decimal"/>
          <w:cols w:space="720" w:num="1"/>
        </w:sectPr>
      </w:pPr>
    </w:p>
    <w:p w14:paraId="1492B30F">
      <w:pPr>
        <w:spacing w:before="139" w:line="225" w:lineRule="auto"/>
        <w:ind w:left="1620"/>
        <w:outlineLvl w:val="0"/>
        <w:rPr>
          <w:rFonts w:ascii="黑体" w:hAnsi="黑体" w:eastAsia="黑体" w:cs="黑体"/>
          <w:sz w:val="43"/>
          <w:szCs w:val="43"/>
        </w:rPr>
      </w:pPr>
      <w:bookmarkStart w:id="106" w:name="_Toc22874"/>
      <w:bookmarkStart w:id="107" w:name="_Toc30330"/>
      <w:r>
        <w:rPr>
          <w:rFonts w:ascii="黑体" w:hAnsi="黑体" w:eastAsia="黑体" w:cs="黑体"/>
          <w:spacing w:val="8"/>
          <w:sz w:val="43"/>
          <w:szCs w:val="43"/>
        </w:rPr>
        <w:t>第八章  工程量清单计量规则</w:t>
      </w:r>
      <w:bookmarkEnd w:id="106"/>
      <w:bookmarkEnd w:id="107"/>
    </w:p>
    <w:p w14:paraId="433B90A7">
      <w:pPr>
        <w:spacing w:line="282" w:lineRule="auto"/>
        <w:rPr>
          <w:rFonts w:ascii="Arial"/>
          <w:sz w:val="21"/>
        </w:rPr>
      </w:pPr>
    </w:p>
    <w:p w14:paraId="6C578D94">
      <w:pPr>
        <w:spacing w:line="282" w:lineRule="auto"/>
        <w:rPr>
          <w:rFonts w:ascii="Arial"/>
          <w:sz w:val="21"/>
        </w:rPr>
      </w:pPr>
    </w:p>
    <w:p w14:paraId="6A74CFFD">
      <w:pPr>
        <w:spacing w:line="282" w:lineRule="auto"/>
        <w:rPr>
          <w:rFonts w:ascii="Arial"/>
          <w:sz w:val="21"/>
        </w:rPr>
      </w:pPr>
    </w:p>
    <w:p w14:paraId="58084745">
      <w:pPr>
        <w:pStyle w:val="2"/>
        <w:spacing w:before="91" w:line="219" w:lineRule="auto"/>
        <w:rPr>
          <w:sz w:val="28"/>
          <w:szCs w:val="28"/>
        </w:rPr>
      </w:pPr>
      <w:r>
        <w:rPr>
          <w:spacing w:val="-1"/>
          <w:sz w:val="28"/>
          <w:szCs w:val="28"/>
        </w:rPr>
        <w:t>详见“第五章  工程量清单</w:t>
      </w:r>
      <w:r>
        <w:rPr>
          <w:spacing w:val="-103"/>
          <w:sz w:val="28"/>
          <w:szCs w:val="28"/>
        </w:rPr>
        <w:t xml:space="preserve"> </w:t>
      </w:r>
      <w:r>
        <w:rPr>
          <w:spacing w:val="-1"/>
          <w:sz w:val="28"/>
          <w:szCs w:val="28"/>
        </w:rPr>
        <w:t>”。</w:t>
      </w:r>
    </w:p>
    <w:p w14:paraId="62F628BD">
      <w:pPr>
        <w:spacing w:line="219" w:lineRule="auto"/>
        <w:rPr>
          <w:sz w:val="28"/>
          <w:szCs w:val="28"/>
        </w:rPr>
        <w:sectPr>
          <w:footerReference r:id="rId50" w:type="default"/>
          <w:pgSz w:w="11907" w:h="16840"/>
          <w:pgMar w:top="1417" w:right="1134" w:bottom="1134" w:left="1134" w:header="0" w:footer="1116" w:gutter="0"/>
          <w:pgNumType w:fmt="decimal"/>
          <w:cols w:space="720" w:num="1"/>
        </w:sectPr>
      </w:pPr>
    </w:p>
    <w:p w14:paraId="2D8E41F9">
      <w:pPr>
        <w:spacing w:line="248" w:lineRule="auto"/>
        <w:rPr>
          <w:rFonts w:ascii="Arial"/>
          <w:sz w:val="21"/>
        </w:rPr>
      </w:pPr>
    </w:p>
    <w:p w14:paraId="49C4E6F8">
      <w:pPr>
        <w:spacing w:line="248" w:lineRule="auto"/>
        <w:rPr>
          <w:rFonts w:ascii="Arial"/>
          <w:sz w:val="21"/>
        </w:rPr>
      </w:pPr>
    </w:p>
    <w:p w14:paraId="18AEF12D">
      <w:pPr>
        <w:spacing w:line="248" w:lineRule="auto"/>
        <w:rPr>
          <w:rFonts w:ascii="Arial"/>
          <w:sz w:val="21"/>
        </w:rPr>
      </w:pPr>
    </w:p>
    <w:p w14:paraId="15826123">
      <w:pPr>
        <w:spacing w:line="248" w:lineRule="auto"/>
        <w:rPr>
          <w:rFonts w:ascii="Arial"/>
          <w:sz w:val="21"/>
        </w:rPr>
      </w:pPr>
    </w:p>
    <w:p w14:paraId="0FB15EE8">
      <w:pPr>
        <w:spacing w:line="248" w:lineRule="auto"/>
        <w:rPr>
          <w:rFonts w:ascii="Arial"/>
          <w:sz w:val="21"/>
        </w:rPr>
      </w:pPr>
    </w:p>
    <w:p w14:paraId="4ABDC282">
      <w:pPr>
        <w:spacing w:line="248" w:lineRule="auto"/>
        <w:rPr>
          <w:rFonts w:ascii="Arial"/>
          <w:sz w:val="21"/>
        </w:rPr>
      </w:pPr>
    </w:p>
    <w:p w14:paraId="17B90E72">
      <w:pPr>
        <w:spacing w:line="248" w:lineRule="auto"/>
        <w:rPr>
          <w:rFonts w:ascii="Arial"/>
          <w:sz w:val="21"/>
        </w:rPr>
      </w:pPr>
    </w:p>
    <w:p w14:paraId="63A4063F">
      <w:pPr>
        <w:spacing w:line="248" w:lineRule="auto"/>
        <w:rPr>
          <w:rFonts w:ascii="Arial"/>
          <w:sz w:val="21"/>
        </w:rPr>
      </w:pPr>
    </w:p>
    <w:p w14:paraId="00D29D22">
      <w:pPr>
        <w:spacing w:line="248" w:lineRule="auto"/>
        <w:rPr>
          <w:rFonts w:ascii="Arial"/>
          <w:sz w:val="21"/>
        </w:rPr>
      </w:pPr>
    </w:p>
    <w:p w14:paraId="5AEC63F1">
      <w:pPr>
        <w:spacing w:line="248" w:lineRule="auto"/>
        <w:rPr>
          <w:rFonts w:ascii="Arial"/>
          <w:sz w:val="21"/>
        </w:rPr>
      </w:pPr>
    </w:p>
    <w:p w14:paraId="2C78E976">
      <w:pPr>
        <w:spacing w:line="248" w:lineRule="auto"/>
        <w:rPr>
          <w:rFonts w:ascii="Arial"/>
          <w:sz w:val="21"/>
        </w:rPr>
      </w:pPr>
    </w:p>
    <w:p w14:paraId="37B2364C">
      <w:pPr>
        <w:spacing w:line="248" w:lineRule="auto"/>
        <w:rPr>
          <w:rFonts w:ascii="Arial"/>
          <w:sz w:val="21"/>
        </w:rPr>
      </w:pPr>
    </w:p>
    <w:p w14:paraId="08E625B7">
      <w:pPr>
        <w:spacing w:line="249" w:lineRule="auto"/>
        <w:rPr>
          <w:rFonts w:ascii="Arial"/>
          <w:sz w:val="21"/>
        </w:rPr>
      </w:pPr>
    </w:p>
    <w:p w14:paraId="1BF9E5FF">
      <w:pPr>
        <w:spacing w:line="249" w:lineRule="auto"/>
        <w:rPr>
          <w:rFonts w:ascii="Arial"/>
          <w:sz w:val="21"/>
        </w:rPr>
      </w:pPr>
    </w:p>
    <w:p w14:paraId="31D6A56F">
      <w:pPr>
        <w:spacing w:line="249" w:lineRule="auto"/>
        <w:rPr>
          <w:rFonts w:ascii="Arial"/>
          <w:sz w:val="21"/>
        </w:rPr>
      </w:pPr>
    </w:p>
    <w:p w14:paraId="79206EB5">
      <w:pPr>
        <w:spacing w:line="249" w:lineRule="auto"/>
        <w:rPr>
          <w:rFonts w:ascii="Arial"/>
          <w:sz w:val="21"/>
        </w:rPr>
      </w:pPr>
    </w:p>
    <w:p w14:paraId="3A3FE227">
      <w:pPr>
        <w:spacing w:line="249" w:lineRule="auto"/>
        <w:rPr>
          <w:rFonts w:ascii="Arial"/>
          <w:sz w:val="21"/>
        </w:rPr>
      </w:pPr>
    </w:p>
    <w:p w14:paraId="2A24E40C">
      <w:pPr>
        <w:spacing w:line="249" w:lineRule="auto"/>
        <w:rPr>
          <w:rFonts w:ascii="Arial"/>
          <w:sz w:val="21"/>
        </w:rPr>
      </w:pPr>
    </w:p>
    <w:p w14:paraId="61BEA980">
      <w:pPr>
        <w:spacing w:line="249" w:lineRule="auto"/>
        <w:rPr>
          <w:rFonts w:ascii="Arial"/>
          <w:sz w:val="21"/>
        </w:rPr>
      </w:pPr>
    </w:p>
    <w:p w14:paraId="0E9BF209">
      <w:pPr>
        <w:spacing w:line="249" w:lineRule="auto"/>
        <w:rPr>
          <w:rFonts w:ascii="Arial"/>
          <w:sz w:val="21"/>
        </w:rPr>
      </w:pPr>
    </w:p>
    <w:p w14:paraId="78075FCB">
      <w:pPr>
        <w:spacing w:line="249" w:lineRule="auto"/>
        <w:rPr>
          <w:rFonts w:ascii="Arial"/>
          <w:sz w:val="21"/>
        </w:rPr>
      </w:pPr>
    </w:p>
    <w:p w14:paraId="5223FD04">
      <w:pPr>
        <w:spacing w:line="249" w:lineRule="auto"/>
        <w:rPr>
          <w:rFonts w:ascii="Arial"/>
          <w:sz w:val="21"/>
        </w:rPr>
      </w:pPr>
    </w:p>
    <w:p w14:paraId="109B9F75">
      <w:pPr>
        <w:spacing w:line="249" w:lineRule="auto"/>
        <w:rPr>
          <w:rFonts w:ascii="Arial"/>
          <w:sz w:val="21"/>
        </w:rPr>
      </w:pPr>
    </w:p>
    <w:p w14:paraId="0CA15C7E">
      <w:pPr>
        <w:spacing w:line="249" w:lineRule="auto"/>
        <w:rPr>
          <w:rFonts w:ascii="Arial"/>
          <w:sz w:val="21"/>
        </w:rPr>
      </w:pPr>
    </w:p>
    <w:p w14:paraId="15C1B60F">
      <w:pPr>
        <w:spacing w:line="249" w:lineRule="auto"/>
        <w:rPr>
          <w:rFonts w:ascii="Arial"/>
          <w:sz w:val="21"/>
        </w:rPr>
      </w:pPr>
    </w:p>
    <w:p w14:paraId="52951DA1">
      <w:pPr>
        <w:pStyle w:val="2"/>
        <w:spacing w:before="270" w:line="222" w:lineRule="auto"/>
        <w:ind w:left="2511"/>
        <w:outlineLvl w:val="0"/>
        <w:rPr>
          <w:sz w:val="83"/>
          <w:szCs w:val="83"/>
        </w:rPr>
      </w:pPr>
      <w:bookmarkStart w:id="108" w:name="_Toc13236"/>
      <w:bookmarkStart w:id="109" w:name="_Toc12075"/>
      <w:r>
        <w:rPr>
          <w:b/>
          <w:bCs/>
          <w:spacing w:val="-51"/>
          <w:sz w:val="83"/>
          <w:szCs w:val="83"/>
        </w:rPr>
        <w:t>第</w:t>
      </w:r>
      <w:r>
        <w:rPr>
          <w:spacing w:val="65"/>
          <w:sz w:val="83"/>
          <w:szCs w:val="83"/>
        </w:rPr>
        <w:t xml:space="preserve">  </w:t>
      </w:r>
      <w:r>
        <w:rPr>
          <w:b/>
          <w:bCs/>
          <w:spacing w:val="-51"/>
          <w:sz w:val="83"/>
          <w:szCs w:val="83"/>
        </w:rPr>
        <w:t>四</w:t>
      </w:r>
      <w:r>
        <w:rPr>
          <w:spacing w:val="27"/>
          <w:sz w:val="83"/>
          <w:szCs w:val="83"/>
        </w:rPr>
        <w:t xml:space="preserve">  </w:t>
      </w:r>
      <w:r>
        <w:rPr>
          <w:b/>
          <w:bCs/>
          <w:spacing w:val="-51"/>
          <w:sz w:val="83"/>
          <w:szCs w:val="83"/>
        </w:rPr>
        <w:t>卷</w:t>
      </w:r>
      <w:bookmarkEnd w:id="108"/>
      <w:bookmarkEnd w:id="109"/>
    </w:p>
    <w:p w14:paraId="554732EF">
      <w:pPr>
        <w:spacing w:line="222" w:lineRule="auto"/>
        <w:rPr>
          <w:sz w:val="83"/>
          <w:szCs w:val="83"/>
        </w:rPr>
        <w:sectPr>
          <w:footerReference r:id="rId51" w:type="default"/>
          <w:pgSz w:w="11907" w:h="16840"/>
          <w:pgMar w:top="1417" w:right="1134" w:bottom="1134" w:left="1134" w:header="0" w:footer="1116" w:gutter="0"/>
          <w:pgNumType w:fmt="decimal"/>
          <w:cols w:space="720" w:num="1"/>
        </w:sectPr>
      </w:pPr>
    </w:p>
    <w:p w14:paraId="0A2CABB0">
      <w:pPr>
        <w:spacing w:line="241" w:lineRule="auto"/>
        <w:rPr>
          <w:rFonts w:ascii="Arial"/>
          <w:sz w:val="21"/>
        </w:rPr>
      </w:pPr>
    </w:p>
    <w:p w14:paraId="7960A735">
      <w:pPr>
        <w:spacing w:line="241" w:lineRule="auto"/>
        <w:rPr>
          <w:rFonts w:ascii="Arial"/>
          <w:sz w:val="21"/>
        </w:rPr>
      </w:pPr>
    </w:p>
    <w:p w14:paraId="1C9B222A">
      <w:pPr>
        <w:spacing w:line="241" w:lineRule="auto"/>
        <w:rPr>
          <w:rFonts w:ascii="Arial"/>
          <w:sz w:val="21"/>
        </w:rPr>
      </w:pPr>
    </w:p>
    <w:p w14:paraId="226812EE">
      <w:pPr>
        <w:spacing w:line="241" w:lineRule="auto"/>
        <w:rPr>
          <w:rFonts w:ascii="Arial"/>
          <w:sz w:val="21"/>
        </w:rPr>
      </w:pPr>
    </w:p>
    <w:p w14:paraId="6084355B">
      <w:pPr>
        <w:spacing w:line="241" w:lineRule="auto"/>
        <w:rPr>
          <w:rFonts w:ascii="Arial"/>
          <w:sz w:val="21"/>
        </w:rPr>
      </w:pPr>
    </w:p>
    <w:p w14:paraId="618DBDBA">
      <w:pPr>
        <w:spacing w:line="241" w:lineRule="auto"/>
        <w:rPr>
          <w:rFonts w:ascii="Arial"/>
          <w:sz w:val="21"/>
        </w:rPr>
      </w:pPr>
    </w:p>
    <w:p w14:paraId="21B8C67D">
      <w:pPr>
        <w:spacing w:line="241" w:lineRule="auto"/>
        <w:rPr>
          <w:rFonts w:ascii="Arial"/>
          <w:sz w:val="21"/>
        </w:rPr>
      </w:pPr>
    </w:p>
    <w:p w14:paraId="13973AFC">
      <w:pPr>
        <w:spacing w:line="241" w:lineRule="auto"/>
        <w:rPr>
          <w:rFonts w:ascii="Arial"/>
          <w:sz w:val="21"/>
        </w:rPr>
      </w:pPr>
    </w:p>
    <w:p w14:paraId="70C062F6">
      <w:pPr>
        <w:spacing w:line="241" w:lineRule="auto"/>
        <w:rPr>
          <w:rFonts w:ascii="Arial"/>
          <w:sz w:val="21"/>
        </w:rPr>
      </w:pPr>
    </w:p>
    <w:p w14:paraId="681AA353">
      <w:pPr>
        <w:spacing w:line="241" w:lineRule="auto"/>
        <w:rPr>
          <w:rFonts w:ascii="Arial"/>
          <w:sz w:val="21"/>
        </w:rPr>
      </w:pPr>
    </w:p>
    <w:p w14:paraId="6E402310">
      <w:pPr>
        <w:spacing w:line="241" w:lineRule="auto"/>
        <w:rPr>
          <w:rFonts w:ascii="Arial"/>
          <w:sz w:val="21"/>
        </w:rPr>
      </w:pPr>
    </w:p>
    <w:p w14:paraId="4BAD1998">
      <w:pPr>
        <w:spacing w:line="241" w:lineRule="auto"/>
        <w:rPr>
          <w:rFonts w:ascii="Arial"/>
          <w:sz w:val="21"/>
        </w:rPr>
      </w:pPr>
    </w:p>
    <w:p w14:paraId="6705A916">
      <w:pPr>
        <w:spacing w:line="241" w:lineRule="auto"/>
        <w:rPr>
          <w:rFonts w:ascii="Arial"/>
          <w:sz w:val="21"/>
        </w:rPr>
      </w:pPr>
    </w:p>
    <w:p w14:paraId="3D6B2AE4">
      <w:pPr>
        <w:spacing w:line="241" w:lineRule="auto"/>
        <w:rPr>
          <w:rFonts w:ascii="Arial"/>
          <w:sz w:val="21"/>
        </w:rPr>
      </w:pPr>
    </w:p>
    <w:p w14:paraId="609BACC6">
      <w:pPr>
        <w:spacing w:line="241" w:lineRule="auto"/>
        <w:rPr>
          <w:rFonts w:ascii="Arial"/>
          <w:sz w:val="21"/>
        </w:rPr>
      </w:pPr>
    </w:p>
    <w:p w14:paraId="70906072">
      <w:pPr>
        <w:spacing w:line="242" w:lineRule="auto"/>
        <w:rPr>
          <w:rFonts w:ascii="Arial"/>
          <w:sz w:val="21"/>
        </w:rPr>
      </w:pPr>
    </w:p>
    <w:p w14:paraId="750CFD5B">
      <w:pPr>
        <w:spacing w:line="242" w:lineRule="auto"/>
        <w:rPr>
          <w:rFonts w:ascii="Arial"/>
          <w:sz w:val="21"/>
        </w:rPr>
      </w:pPr>
    </w:p>
    <w:p w14:paraId="04B0296C">
      <w:pPr>
        <w:spacing w:line="242" w:lineRule="auto"/>
        <w:rPr>
          <w:rFonts w:ascii="Arial"/>
          <w:sz w:val="21"/>
        </w:rPr>
      </w:pPr>
    </w:p>
    <w:p w14:paraId="6DAB62DC">
      <w:pPr>
        <w:spacing w:line="242" w:lineRule="auto"/>
        <w:rPr>
          <w:rFonts w:ascii="Arial"/>
          <w:sz w:val="21"/>
        </w:rPr>
      </w:pPr>
    </w:p>
    <w:p w14:paraId="1DCD6A62">
      <w:pPr>
        <w:spacing w:line="242" w:lineRule="auto"/>
        <w:rPr>
          <w:rFonts w:ascii="Arial"/>
          <w:sz w:val="21"/>
        </w:rPr>
      </w:pPr>
    </w:p>
    <w:p w14:paraId="53527DFF">
      <w:pPr>
        <w:spacing w:line="242" w:lineRule="auto"/>
        <w:rPr>
          <w:rFonts w:ascii="Arial"/>
          <w:sz w:val="21"/>
        </w:rPr>
      </w:pPr>
    </w:p>
    <w:p w14:paraId="008C9C78">
      <w:pPr>
        <w:spacing w:line="242" w:lineRule="auto"/>
        <w:rPr>
          <w:rFonts w:ascii="Arial"/>
          <w:sz w:val="21"/>
        </w:rPr>
      </w:pPr>
    </w:p>
    <w:p w14:paraId="25A613CF">
      <w:pPr>
        <w:spacing w:line="242" w:lineRule="auto"/>
        <w:rPr>
          <w:rFonts w:ascii="Arial"/>
          <w:sz w:val="21"/>
        </w:rPr>
      </w:pPr>
    </w:p>
    <w:p w14:paraId="725A9183">
      <w:pPr>
        <w:spacing w:line="242" w:lineRule="auto"/>
        <w:rPr>
          <w:rFonts w:ascii="Arial"/>
          <w:sz w:val="21"/>
        </w:rPr>
      </w:pPr>
    </w:p>
    <w:p w14:paraId="326B0C03">
      <w:pPr>
        <w:spacing w:line="242" w:lineRule="auto"/>
        <w:rPr>
          <w:rFonts w:ascii="Arial"/>
          <w:sz w:val="21"/>
        </w:rPr>
      </w:pPr>
    </w:p>
    <w:p w14:paraId="4EFFB0FF">
      <w:pPr>
        <w:spacing w:line="242" w:lineRule="auto"/>
        <w:rPr>
          <w:rFonts w:ascii="Arial"/>
          <w:sz w:val="21"/>
        </w:rPr>
      </w:pPr>
    </w:p>
    <w:p w14:paraId="3DE655D0">
      <w:pPr>
        <w:spacing w:before="140" w:line="225" w:lineRule="auto"/>
        <w:ind w:left="2203"/>
        <w:outlineLvl w:val="0"/>
        <w:rPr>
          <w:rFonts w:ascii="黑体" w:hAnsi="黑体" w:eastAsia="黑体" w:cs="黑体"/>
          <w:sz w:val="43"/>
          <w:szCs w:val="43"/>
        </w:rPr>
      </w:pPr>
      <w:bookmarkStart w:id="110" w:name="_Toc20703"/>
      <w:bookmarkStart w:id="111" w:name="_Toc14824"/>
      <w:r>
        <w:rPr>
          <w:rFonts w:ascii="黑体" w:hAnsi="黑体" w:eastAsia="黑体" w:cs="黑体"/>
          <w:spacing w:val="7"/>
          <w:sz w:val="43"/>
          <w:szCs w:val="43"/>
        </w:rPr>
        <w:t>第九章  投标文件格式</w:t>
      </w:r>
      <w:bookmarkEnd w:id="110"/>
      <w:bookmarkEnd w:id="111"/>
    </w:p>
    <w:p w14:paraId="6ABC941C">
      <w:pPr>
        <w:spacing w:line="225" w:lineRule="auto"/>
        <w:rPr>
          <w:rFonts w:ascii="黑体" w:hAnsi="黑体" w:eastAsia="黑体" w:cs="黑体"/>
          <w:sz w:val="43"/>
          <w:szCs w:val="43"/>
        </w:rPr>
        <w:sectPr>
          <w:footerReference r:id="rId52" w:type="default"/>
          <w:pgSz w:w="11907" w:h="16840"/>
          <w:pgMar w:top="1417" w:right="1134" w:bottom="1134" w:left="1134" w:header="0" w:footer="1116" w:gutter="0"/>
          <w:pgNumType w:fmt="decimal"/>
          <w:cols w:space="720" w:num="1"/>
        </w:sectPr>
      </w:pPr>
    </w:p>
    <w:p w14:paraId="1B55C271">
      <w:pPr>
        <w:pStyle w:val="2"/>
        <w:spacing w:before="101" w:line="225" w:lineRule="auto"/>
        <w:outlineLvl w:val="0"/>
        <w:rPr>
          <w:sz w:val="31"/>
          <w:szCs w:val="31"/>
        </w:rPr>
      </w:pPr>
      <w:bookmarkStart w:id="112" w:name="_Toc31921"/>
      <w:bookmarkStart w:id="113" w:name="_Toc5659"/>
      <w:r>
        <w:rPr>
          <w:b/>
          <w:bCs/>
          <w:spacing w:val="4"/>
          <w:sz w:val="31"/>
          <w:szCs w:val="31"/>
        </w:rPr>
        <w:t>投标文件组成</w:t>
      </w:r>
      <w:bookmarkEnd w:id="112"/>
      <w:bookmarkEnd w:id="113"/>
    </w:p>
    <w:p w14:paraId="56585C5E">
      <w:pPr>
        <w:spacing w:line="247" w:lineRule="auto"/>
        <w:rPr>
          <w:rFonts w:ascii="Arial"/>
          <w:sz w:val="21"/>
        </w:rPr>
      </w:pPr>
    </w:p>
    <w:p w14:paraId="5C7F5EB5">
      <w:pPr>
        <w:spacing w:line="248" w:lineRule="auto"/>
        <w:rPr>
          <w:rFonts w:ascii="Arial"/>
          <w:sz w:val="21"/>
        </w:rPr>
      </w:pPr>
    </w:p>
    <w:p w14:paraId="2D6B4328">
      <w:pPr>
        <w:spacing w:line="248" w:lineRule="auto"/>
        <w:rPr>
          <w:rFonts w:ascii="Arial"/>
          <w:sz w:val="21"/>
        </w:rPr>
      </w:pPr>
    </w:p>
    <w:p w14:paraId="6DC457A4">
      <w:pPr>
        <w:spacing w:line="248" w:lineRule="auto"/>
        <w:rPr>
          <w:rFonts w:ascii="Arial"/>
          <w:sz w:val="21"/>
        </w:rPr>
      </w:pPr>
    </w:p>
    <w:p w14:paraId="3744A171">
      <w:pPr>
        <w:pStyle w:val="2"/>
        <w:spacing w:before="91" w:line="220" w:lineRule="auto"/>
        <w:ind w:left="577"/>
        <w:rPr>
          <w:sz w:val="28"/>
          <w:szCs w:val="28"/>
        </w:rPr>
      </w:pPr>
      <w:r>
        <w:rPr>
          <w:b/>
          <w:bCs/>
          <w:spacing w:val="-5"/>
          <w:sz w:val="28"/>
          <w:szCs w:val="28"/>
        </w:rPr>
        <w:t>1．投标文件（第一信封）</w:t>
      </w:r>
    </w:p>
    <w:p w14:paraId="78C362A6">
      <w:pPr>
        <w:pStyle w:val="2"/>
        <w:spacing w:before="148" w:line="220" w:lineRule="auto"/>
        <w:ind w:left="1136"/>
        <w:rPr>
          <w:sz w:val="28"/>
          <w:szCs w:val="28"/>
        </w:rPr>
      </w:pPr>
      <w:r>
        <w:rPr>
          <w:b/>
          <w:bCs/>
          <w:spacing w:val="-6"/>
          <w:sz w:val="28"/>
          <w:szCs w:val="28"/>
        </w:rPr>
        <w:t>1.1</w:t>
      </w:r>
      <w:r>
        <w:rPr>
          <w:spacing w:val="-42"/>
          <w:sz w:val="28"/>
          <w:szCs w:val="28"/>
        </w:rPr>
        <w:t xml:space="preserve"> </w:t>
      </w:r>
      <w:r>
        <w:rPr>
          <w:b/>
          <w:bCs/>
          <w:spacing w:val="-6"/>
          <w:sz w:val="28"/>
          <w:szCs w:val="28"/>
        </w:rPr>
        <w:t>投标文件封面（第一信封）</w:t>
      </w:r>
    </w:p>
    <w:p w14:paraId="06E41739">
      <w:pPr>
        <w:pStyle w:val="2"/>
        <w:spacing w:before="151" w:line="220" w:lineRule="auto"/>
        <w:ind w:left="1136"/>
        <w:rPr>
          <w:sz w:val="28"/>
          <w:szCs w:val="28"/>
        </w:rPr>
      </w:pPr>
      <w:r>
        <w:rPr>
          <w:b/>
          <w:bCs/>
          <w:spacing w:val="-6"/>
          <w:sz w:val="28"/>
          <w:szCs w:val="28"/>
        </w:rPr>
        <w:t>1.2</w:t>
      </w:r>
      <w:r>
        <w:rPr>
          <w:spacing w:val="-53"/>
          <w:sz w:val="28"/>
          <w:szCs w:val="28"/>
        </w:rPr>
        <w:t xml:space="preserve"> </w:t>
      </w:r>
      <w:r>
        <w:rPr>
          <w:b/>
          <w:bCs/>
          <w:spacing w:val="-6"/>
          <w:sz w:val="28"/>
          <w:szCs w:val="28"/>
        </w:rPr>
        <w:t>投标函（第一信封）</w:t>
      </w:r>
    </w:p>
    <w:p w14:paraId="0986B1EE">
      <w:pPr>
        <w:pStyle w:val="2"/>
        <w:spacing w:before="148" w:line="220" w:lineRule="auto"/>
        <w:ind w:left="1136"/>
        <w:rPr>
          <w:sz w:val="28"/>
          <w:szCs w:val="28"/>
        </w:rPr>
      </w:pPr>
      <w:r>
        <w:rPr>
          <w:b/>
          <w:bCs/>
          <w:spacing w:val="-6"/>
          <w:sz w:val="28"/>
          <w:szCs w:val="28"/>
        </w:rPr>
        <w:t>1.3</w:t>
      </w:r>
      <w:r>
        <w:rPr>
          <w:spacing w:val="-45"/>
          <w:sz w:val="28"/>
          <w:szCs w:val="28"/>
        </w:rPr>
        <w:t xml:space="preserve"> </w:t>
      </w:r>
      <w:r>
        <w:rPr>
          <w:b/>
          <w:bCs/>
          <w:spacing w:val="-6"/>
          <w:sz w:val="28"/>
          <w:szCs w:val="28"/>
        </w:rPr>
        <w:t>商务标正文（第一信封）</w:t>
      </w:r>
    </w:p>
    <w:p w14:paraId="074F8D6C">
      <w:pPr>
        <w:pStyle w:val="2"/>
        <w:spacing w:before="148" w:line="220" w:lineRule="auto"/>
        <w:ind w:left="1136"/>
        <w:rPr>
          <w:sz w:val="28"/>
          <w:szCs w:val="28"/>
        </w:rPr>
      </w:pPr>
      <w:r>
        <w:rPr>
          <w:b/>
          <w:bCs/>
          <w:spacing w:val="-6"/>
          <w:sz w:val="28"/>
          <w:szCs w:val="28"/>
        </w:rPr>
        <w:t>1.4</w:t>
      </w:r>
      <w:r>
        <w:rPr>
          <w:spacing w:val="-45"/>
          <w:sz w:val="28"/>
          <w:szCs w:val="28"/>
        </w:rPr>
        <w:t xml:space="preserve"> </w:t>
      </w:r>
      <w:r>
        <w:rPr>
          <w:b/>
          <w:bCs/>
          <w:spacing w:val="-6"/>
          <w:sz w:val="28"/>
          <w:szCs w:val="28"/>
        </w:rPr>
        <w:t>技术标正文（第一信封）</w:t>
      </w:r>
    </w:p>
    <w:p w14:paraId="3B8E044D">
      <w:pPr>
        <w:pStyle w:val="2"/>
        <w:spacing w:before="152" w:line="219" w:lineRule="auto"/>
        <w:ind w:left="1136"/>
        <w:rPr>
          <w:sz w:val="28"/>
          <w:szCs w:val="28"/>
        </w:rPr>
      </w:pPr>
      <w:r>
        <w:rPr>
          <w:b/>
          <w:bCs/>
          <w:spacing w:val="-6"/>
          <w:sz w:val="28"/>
          <w:szCs w:val="28"/>
        </w:rPr>
        <w:t>1.5</w:t>
      </w:r>
      <w:r>
        <w:rPr>
          <w:spacing w:val="-55"/>
          <w:sz w:val="28"/>
          <w:szCs w:val="28"/>
        </w:rPr>
        <w:t xml:space="preserve"> </w:t>
      </w:r>
      <w:r>
        <w:rPr>
          <w:b/>
          <w:bCs/>
          <w:spacing w:val="-6"/>
          <w:sz w:val="28"/>
          <w:szCs w:val="28"/>
        </w:rPr>
        <w:t>投标所需其他材料</w:t>
      </w:r>
    </w:p>
    <w:p w14:paraId="0C6DFBD9">
      <w:pPr>
        <w:pStyle w:val="2"/>
        <w:spacing w:before="149" w:line="220" w:lineRule="auto"/>
        <w:ind w:left="559"/>
        <w:rPr>
          <w:sz w:val="28"/>
          <w:szCs w:val="28"/>
        </w:rPr>
      </w:pPr>
      <w:r>
        <w:rPr>
          <w:b/>
          <w:bCs/>
          <w:spacing w:val="-3"/>
          <w:sz w:val="28"/>
          <w:szCs w:val="28"/>
        </w:rPr>
        <w:t>2.</w:t>
      </w:r>
      <w:r>
        <w:rPr>
          <w:spacing w:val="-3"/>
          <w:sz w:val="28"/>
          <w:szCs w:val="28"/>
        </w:rPr>
        <w:t xml:space="preserve"> </w:t>
      </w:r>
      <w:r>
        <w:rPr>
          <w:b/>
          <w:bCs/>
          <w:spacing w:val="-3"/>
          <w:sz w:val="28"/>
          <w:szCs w:val="28"/>
        </w:rPr>
        <w:t>投标文件（第二信封）</w:t>
      </w:r>
    </w:p>
    <w:p w14:paraId="4698B9AC">
      <w:pPr>
        <w:pStyle w:val="2"/>
        <w:spacing w:before="149" w:line="220" w:lineRule="auto"/>
        <w:ind w:left="1118"/>
        <w:rPr>
          <w:sz w:val="28"/>
          <w:szCs w:val="28"/>
        </w:rPr>
      </w:pPr>
      <w:r>
        <w:rPr>
          <w:b/>
          <w:bCs/>
          <w:spacing w:val="-4"/>
          <w:sz w:val="28"/>
          <w:szCs w:val="28"/>
        </w:rPr>
        <w:t>2.1</w:t>
      </w:r>
      <w:r>
        <w:rPr>
          <w:spacing w:val="-54"/>
          <w:sz w:val="28"/>
          <w:szCs w:val="28"/>
        </w:rPr>
        <w:t xml:space="preserve"> </w:t>
      </w:r>
      <w:r>
        <w:rPr>
          <w:b/>
          <w:bCs/>
          <w:spacing w:val="-4"/>
          <w:sz w:val="28"/>
          <w:szCs w:val="28"/>
        </w:rPr>
        <w:t>投标文件封面（第二信封）</w:t>
      </w:r>
    </w:p>
    <w:p w14:paraId="2BC3FCEA">
      <w:pPr>
        <w:pStyle w:val="2"/>
        <w:spacing w:before="151" w:line="220" w:lineRule="auto"/>
        <w:ind w:left="1118"/>
        <w:rPr>
          <w:sz w:val="28"/>
          <w:szCs w:val="28"/>
        </w:rPr>
      </w:pPr>
      <w:r>
        <w:rPr>
          <w:b/>
          <w:bCs/>
          <w:spacing w:val="-5"/>
          <w:sz w:val="28"/>
          <w:szCs w:val="28"/>
        </w:rPr>
        <w:t>2.2</w:t>
      </w:r>
      <w:r>
        <w:rPr>
          <w:spacing w:val="-48"/>
          <w:sz w:val="28"/>
          <w:szCs w:val="28"/>
        </w:rPr>
        <w:t xml:space="preserve"> </w:t>
      </w:r>
      <w:r>
        <w:rPr>
          <w:b/>
          <w:bCs/>
          <w:spacing w:val="-5"/>
          <w:sz w:val="28"/>
          <w:szCs w:val="28"/>
        </w:rPr>
        <w:t>投标函（第二信封）</w:t>
      </w:r>
    </w:p>
    <w:p w14:paraId="2777FC52">
      <w:pPr>
        <w:pStyle w:val="2"/>
        <w:spacing w:before="149" w:line="220" w:lineRule="auto"/>
        <w:ind w:left="1118"/>
        <w:rPr>
          <w:sz w:val="28"/>
          <w:szCs w:val="28"/>
        </w:rPr>
      </w:pPr>
      <w:r>
        <w:rPr>
          <w:b/>
          <w:bCs/>
          <w:spacing w:val="-4"/>
          <w:sz w:val="28"/>
          <w:szCs w:val="28"/>
        </w:rPr>
        <w:t>2.3</w:t>
      </w:r>
      <w:r>
        <w:rPr>
          <w:spacing w:val="-54"/>
          <w:sz w:val="28"/>
          <w:szCs w:val="28"/>
        </w:rPr>
        <w:t xml:space="preserve"> </w:t>
      </w:r>
      <w:r>
        <w:rPr>
          <w:b/>
          <w:bCs/>
          <w:spacing w:val="-4"/>
          <w:sz w:val="28"/>
          <w:szCs w:val="28"/>
        </w:rPr>
        <w:t>投标文件正文（第二信封）</w:t>
      </w:r>
    </w:p>
    <w:p w14:paraId="1F3920BF">
      <w:pPr>
        <w:pStyle w:val="2"/>
        <w:spacing w:before="148" w:line="219" w:lineRule="auto"/>
        <w:ind w:left="1118"/>
        <w:rPr>
          <w:sz w:val="28"/>
          <w:szCs w:val="28"/>
        </w:rPr>
      </w:pPr>
      <w:r>
        <w:rPr>
          <w:b/>
          <w:bCs/>
          <w:spacing w:val="-6"/>
          <w:sz w:val="28"/>
          <w:szCs w:val="28"/>
        </w:rPr>
        <w:t>2.4</w:t>
      </w:r>
      <w:r>
        <w:rPr>
          <w:spacing w:val="-16"/>
          <w:sz w:val="28"/>
          <w:szCs w:val="28"/>
        </w:rPr>
        <w:t xml:space="preserve"> </w:t>
      </w:r>
      <w:r>
        <w:rPr>
          <w:b/>
          <w:bCs/>
          <w:spacing w:val="-6"/>
          <w:sz w:val="28"/>
          <w:szCs w:val="28"/>
        </w:rPr>
        <w:t>已标价工程量清单（第二信封）</w:t>
      </w:r>
    </w:p>
    <w:p w14:paraId="6E7B352B">
      <w:pPr>
        <w:spacing w:line="219" w:lineRule="auto"/>
        <w:rPr>
          <w:sz w:val="28"/>
          <w:szCs w:val="28"/>
        </w:rPr>
        <w:sectPr>
          <w:footerReference r:id="rId53" w:type="default"/>
          <w:pgSz w:w="11907" w:h="16840"/>
          <w:pgMar w:top="1417" w:right="1134" w:bottom="1134" w:left="1134" w:header="0" w:footer="1116" w:gutter="0"/>
          <w:pgNumType w:fmt="decimal"/>
          <w:cols w:space="720" w:num="1"/>
        </w:sectPr>
      </w:pPr>
    </w:p>
    <w:p w14:paraId="625B20B8">
      <w:pPr>
        <w:pStyle w:val="2"/>
        <w:spacing w:before="101" w:line="225" w:lineRule="auto"/>
        <w:outlineLvl w:val="0"/>
        <w:rPr>
          <w:sz w:val="31"/>
          <w:szCs w:val="31"/>
        </w:rPr>
      </w:pPr>
      <w:bookmarkStart w:id="114" w:name="_Toc24141"/>
      <w:bookmarkStart w:id="115" w:name="_Toc13461"/>
      <w:r>
        <w:rPr>
          <w:b/>
          <w:bCs/>
          <w:spacing w:val="5"/>
          <w:sz w:val="31"/>
          <w:szCs w:val="31"/>
        </w:rPr>
        <w:t>投标文件格式（第一信封）</w:t>
      </w:r>
      <w:bookmarkEnd w:id="114"/>
      <w:bookmarkEnd w:id="115"/>
    </w:p>
    <w:p w14:paraId="4491971E">
      <w:pPr>
        <w:spacing w:line="263" w:lineRule="auto"/>
        <w:rPr>
          <w:rFonts w:ascii="Arial"/>
          <w:sz w:val="21"/>
        </w:rPr>
      </w:pPr>
    </w:p>
    <w:p w14:paraId="75592B28">
      <w:pPr>
        <w:spacing w:line="263" w:lineRule="auto"/>
        <w:rPr>
          <w:rFonts w:ascii="Arial"/>
          <w:sz w:val="21"/>
        </w:rPr>
      </w:pPr>
    </w:p>
    <w:p w14:paraId="2A592BD3">
      <w:pPr>
        <w:spacing w:line="263" w:lineRule="auto"/>
        <w:rPr>
          <w:rFonts w:ascii="Arial"/>
          <w:sz w:val="21"/>
        </w:rPr>
      </w:pPr>
    </w:p>
    <w:p w14:paraId="3A97CFAD">
      <w:pPr>
        <w:spacing w:line="263" w:lineRule="auto"/>
        <w:rPr>
          <w:rFonts w:ascii="Arial"/>
          <w:sz w:val="21"/>
        </w:rPr>
      </w:pPr>
    </w:p>
    <w:p w14:paraId="5AC69AFC">
      <w:pPr>
        <w:spacing w:line="263" w:lineRule="auto"/>
        <w:rPr>
          <w:rFonts w:ascii="Arial"/>
          <w:sz w:val="21"/>
        </w:rPr>
      </w:pPr>
    </w:p>
    <w:p w14:paraId="24EFB70A">
      <w:pPr>
        <w:spacing w:line="263" w:lineRule="auto"/>
        <w:rPr>
          <w:rFonts w:ascii="Arial"/>
          <w:sz w:val="21"/>
        </w:rPr>
      </w:pPr>
    </w:p>
    <w:p w14:paraId="6CAFB701">
      <w:pPr>
        <w:spacing w:before="101" w:line="227" w:lineRule="auto"/>
        <w:ind w:left="3053"/>
        <w:outlineLvl w:val="1"/>
        <w:rPr>
          <w:rFonts w:ascii="黑体" w:hAnsi="黑体" w:eastAsia="黑体" w:cs="黑体"/>
          <w:sz w:val="31"/>
          <w:szCs w:val="31"/>
        </w:rPr>
      </w:pPr>
      <w:bookmarkStart w:id="116" w:name="bookmark137"/>
      <w:bookmarkEnd w:id="116"/>
      <w:bookmarkStart w:id="117" w:name="_Toc19162"/>
      <w:bookmarkStart w:id="118" w:name="_Toc14648"/>
      <w:r>
        <w:rPr>
          <w:rFonts w:ascii="黑体" w:hAnsi="黑体" w:eastAsia="黑体" w:cs="黑体"/>
          <w:spacing w:val="8"/>
          <w:sz w:val="31"/>
          <w:szCs w:val="31"/>
        </w:rPr>
        <w:t>投标文件封面（第一信封）</w:t>
      </w:r>
      <w:bookmarkEnd w:id="117"/>
      <w:bookmarkEnd w:id="118"/>
    </w:p>
    <w:p w14:paraId="2A56C587">
      <w:pPr>
        <w:rPr>
          <w:rFonts w:ascii="Arial"/>
          <w:sz w:val="21"/>
        </w:rPr>
      </w:pPr>
    </w:p>
    <w:p w14:paraId="6D40C983">
      <w:pPr>
        <w:rPr>
          <w:rFonts w:ascii="Arial"/>
          <w:sz w:val="21"/>
        </w:rPr>
      </w:pPr>
    </w:p>
    <w:p w14:paraId="27290449">
      <w:pPr>
        <w:spacing w:line="241" w:lineRule="auto"/>
        <w:rPr>
          <w:rFonts w:ascii="Arial"/>
          <w:sz w:val="21"/>
        </w:rPr>
      </w:pPr>
    </w:p>
    <w:p w14:paraId="78FC0942">
      <w:pPr>
        <w:spacing w:line="241" w:lineRule="auto"/>
        <w:rPr>
          <w:rFonts w:ascii="Arial"/>
          <w:sz w:val="21"/>
        </w:rPr>
      </w:pPr>
    </w:p>
    <w:p w14:paraId="38C47182">
      <w:pPr>
        <w:spacing w:line="241" w:lineRule="auto"/>
        <w:rPr>
          <w:rFonts w:ascii="Arial"/>
          <w:sz w:val="21"/>
        </w:rPr>
      </w:pPr>
    </w:p>
    <w:p w14:paraId="49BD6EA6">
      <w:pPr>
        <w:spacing w:line="241" w:lineRule="auto"/>
        <w:rPr>
          <w:rFonts w:ascii="Arial"/>
          <w:sz w:val="21"/>
        </w:rPr>
      </w:pPr>
    </w:p>
    <w:p w14:paraId="48D067AB">
      <w:pPr>
        <w:spacing w:line="241" w:lineRule="auto"/>
        <w:rPr>
          <w:rFonts w:ascii="Arial"/>
          <w:sz w:val="21"/>
        </w:rPr>
      </w:pPr>
    </w:p>
    <w:p w14:paraId="4648A9B9">
      <w:pPr>
        <w:spacing w:line="241" w:lineRule="auto"/>
        <w:rPr>
          <w:rFonts w:ascii="Arial"/>
          <w:sz w:val="21"/>
        </w:rPr>
      </w:pPr>
    </w:p>
    <w:p w14:paraId="0F63D2E7">
      <w:pPr>
        <w:spacing w:line="241" w:lineRule="auto"/>
        <w:rPr>
          <w:rFonts w:ascii="Arial"/>
          <w:sz w:val="21"/>
        </w:rPr>
      </w:pPr>
    </w:p>
    <w:p w14:paraId="5F03F78B">
      <w:pPr>
        <w:spacing w:line="241" w:lineRule="auto"/>
        <w:rPr>
          <w:rFonts w:ascii="Arial"/>
          <w:sz w:val="21"/>
        </w:rPr>
      </w:pPr>
    </w:p>
    <w:p w14:paraId="49B49B62">
      <w:pPr>
        <w:spacing w:line="241" w:lineRule="auto"/>
        <w:rPr>
          <w:rFonts w:ascii="Arial"/>
          <w:sz w:val="21"/>
        </w:rPr>
      </w:pPr>
    </w:p>
    <w:p w14:paraId="6E93AD38">
      <w:pPr>
        <w:pStyle w:val="2"/>
        <w:spacing w:before="114" w:line="225" w:lineRule="auto"/>
        <w:ind w:left="2481"/>
      </w:pPr>
      <w:r>
        <w:rPr>
          <w:spacing w:val="8"/>
        </w:rPr>
        <w:t>投标文件封面（第一信封）格式</w:t>
      </w:r>
    </w:p>
    <w:p w14:paraId="37FD71A4">
      <w:pPr>
        <w:pStyle w:val="2"/>
        <w:spacing w:before="41" w:line="225" w:lineRule="auto"/>
        <w:jc w:val="right"/>
      </w:pPr>
      <w:r>
        <w:rPr>
          <w:spacing w:val="7"/>
        </w:rPr>
        <w:t>使用“吉林省公共资源交易一体化平台</w:t>
      </w:r>
      <w:r>
        <w:rPr>
          <w:spacing w:val="-123"/>
        </w:rPr>
        <w:t xml:space="preserve"> </w:t>
      </w:r>
      <w:r>
        <w:rPr>
          <w:spacing w:val="7"/>
        </w:rPr>
        <w:t>”的固定格式</w:t>
      </w:r>
    </w:p>
    <w:p w14:paraId="13296275">
      <w:pPr>
        <w:spacing w:line="225" w:lineRule="auto"/>
        <w:sectPr>
          <w:footerReference r:id="rId54" w:type="default"/>
          <w:pgSz w:w="11907" w:h="16840"/>
          <w:pgMar w:top="1417" w:right="1134" w:bottom="1134" w:left="1134" w:header="0" w:footer="1116" w:gutter="0"/>
          <w:pgNumType w:fmt="decimal"/>
          <w:cols w:space="720" w:num="1"/>
        </w:sectPr>
      </w:pPr>
    </w:p>
    <w:p w14:paraId="58D02357">
      <w:pPr>
        <w:spacing w:before="100" w:line="227" w:lineRule="auto"/>
        <w:ind w:left="3538"/>
        <w:outlineLvl w:val="1"/>
        <w:rPr>
          <w:rFonts w:ascii="黑体" w:hAnsi="黑体" w:eastAsia="黑体" w:cs="黑体"/>
          <w:sz w:val="31"/>
          <w:szCs w:val="31"/>
        </w:rPr>
      </w:pPr>
      <w:bookmarkStart w:id="119" w:name="_Toc21036"/>
      <w:bookmarkStart w:id="120" w:name="_Toc23651"/>
      <w:r>
        <w:rPr>
          <w:rFonts w:ascii="黑体" w:hAnsi="黑体" w:eastAsia="黑体" w:cs="黑体"/>
          <w:spacing w:val="7"/>
          <w:sz w:val="31"/>
          <w:szCs w:val="31"/>
        </w:rPr>
        <w:t>投标函（第一信封）</w:t>
      </w:r>
      <w:bookmarkEnd w:id="119"/>
      <w:bookmarkEnd w:id="120"/>
    </w:p>
    <w:p w14:paraId="70A79A47">
      <w:pPr>
        <w:spacing w:line="269" w:lineRule="auto"/>
        <w:rPr>
          <w:rFonts w:ascii="Arial"/>
          <w:sz w:val="21"/>
        </w:rPr>
      </w:pPr>
    </w:p>
    <w:p w14:paraId="4FA89AEE">
      <w:pPr>
        <w:spacing w:line="269" w:lineRule="auto"/>
        <w:rPr>
          <w:rFonts w:ascii="Arial"/>
          <w:sz w:val="21"/>
        </w:rPr>
      </w:pPr>
    </w:p>
    <w:p w14:paraId="53DE9108">
      <w:pPr>
        <w:spacing w:line="269" w:lineRule="auto"/>
        <w:rPr>
          <w:rFonts w:ascii="Arial"/>
          <w:sz w:val="21"/>
        </w:rPr>
      </w:pPr>
    </w:p>
    <w:p w14:paraId="30C86ACC">
      <w:pPr>
        <w:spacing w:line="269" w:lineRule="auto"/>
        <w:rPr>
          <w:rFonts w:ascii="Arial"/>
          <w:sz w:val="21"/>
        </w:rPr>
      </w:pPr>
    </w:p>
    <w:p w14:paraId="5A16591E">
      <w:pPr>
        <w:spacing w:line="270" w:lineRule="auto"/>
        <w:rPr>
          <w:rFonts w:ascii="Arial"/>
          <w:sz w:val="21"/>
        </w:rPr>
      </w:pPr>
    </w:p>
    <w:p w14:paraId="2077A2F9">
      <w:pPr>
        <w:spacing w:line="270" w:lineRule="auto"/>
        <w:rPr>
          <w:rFonts w:ascii="Arial"/>
          <w:sz w:val="21"/>
        </w:rPr>
      </w:pPr>
    </w:p>
    <w:p w14:paraId="1B28E1D0">
      <w:pPr>
        <w:spacing w:line="270" w:lineRule="auto"/>
        <w:rPr>
          <w:rFonts w:ascii="Arial"/>
          <w:sz w:val="21"/>
        </w:rPr>
      </w:pPr>
    </w:p>
    <w:p w14:paraId="6EAB9370">
      <w:pPr>
        <w:pStyle w:val="2"/>
        <w:spacing w:before="101" w:line="225" w:lineRule="auto"/>
        <w:ind w:left="3545"/>
        <w:rPr>
          <w:sz w:val="31"/>
          <w:szCs w:val="31"/>
        </w:rPr>
      </w:pPr>
      <w:r>
        <w:rPr>
          <w:spacing w:val="6"/>
          <w:sz w:val="31"/>
          <w:szCs w:val="31"/>
        </w:rPr>
        <w:t>投标函（第一信封）</w:t>
      </w:r>
    </w:p>
    <w:p w14:paraId="58E9B41E">
      <w:pPr>
        <w:pStyle w:val="2"/>
        <w:spacing w:before="37" w:line="225" w:lineRule="auto"/>
        <w:ind w:left="1303"/>
        <w:rPr>
          <w:sz w:val="31"/>
          <w:szCs w:val="31"/>
        </w:rPr>
      </w:pPr>
      <w:r>
        <w:rPr>
          <w:spacing w:val="7"/>
          <w:sz w:val="31"/>
          <w:szCs w:val="31"/>
        </w:rPr>
        <w:t>使用“吉林省公共资源交易一体化平台</w:t>
      </w:r>
      <w:r>
        <w:rPr>
          <w:spacing w:val="-103"/>
          <w:sz w:val="31"/>
          <w:szCs w:val="31"/>
        </w:rPr>
        <w:t xml:space="preserve"> </w:t>
      </w:r>
      <w:r>
        <w:rPr>
          <w:spacing w:val="7"/>
          <w:sz w:val="31"/>
          <w:szCs w:val="31"/>
        </w:rPr>
        <w:t>”的固定格式</w:t>
      </w:r>
    </w:p>
    <w:p w14:paraId="7B256C25">
      <w:pPr>
        <w:spacing w:line="254" w:lineRule="auto"/>
        <w:rPr>
          <w:rFonts w:ascii="Arial"/>
          <w:sz w:val="21"/>
        </w:rPr>
      </w:pPr>
    </w:p>
    <w:p w14:paraId="75D91933">
      <w:pPr>
        <w:spacing w:line="255" w:lineRule="auto"/>
        <w:rPr>
          <w:rFonts w:ascii="Arial"/>
          <w:sz w:val="21"/>
        </w:rPr>
      </w:pPr>
    </w:p>
    <w:p w14:paraId="048B2872">
      <w:pPr>
        <w:spacing w:line="255" w:lineRule="auto"/>
        <w:rPr>
          <w:rFonts w:ascii="Arial"/>
          <w:sz w:val="21"/>
        </w:rPr>
      </w:pPr>
    </w:p>
    <w:p w14:paraId="760AE54D">
      <w:pPr>
        <w:spacing w:before="91" w:line="219" w:lineRule="auto"/>
        <w:rPr>
          <w:rFonts w:ascii="新宋体" w:hAnsi="新宋体" w:eastAsia="新宋体" w:cs="新宋体"/>
          <w:sz w:val="28"/>
          <w:szCs w:val="28"/>
        </w:rPr>
      </w:pPr>
      <w:r>
        <w:rPr>
          <w:rFonts w:ascii="新宋体" w:hAnsi="新宋体" w:eastAsia="新宋体" w:cs="新宋体"/>
          <w:spacing w:val="-5"/>
          <w:sz w:val="28"/>
          <w:szCs w:val="28"/>
        </w:rPr>
        <w:t>注：1. 格式第</w:t>
      </w:r>
      <w:r>
        <w:rPr>
          <w:rFonts w:ascii="新宋体" w:hAnsi="新宋体" w:eastAsia="新宋体" w:cs="新宋体"/>
          <w:spacing w:val="-32"/>
          <w:sz w:val="28"/>
          <w:szCs w:val="28"/>
        </w:rPr>
        <w:t xml:space="preserve"> </w:t>
      </w:r>
      <w:r>
        <w:rPr>
          <w:rFonts w:ascii="新宋体" w:hAnsi="新宋体" w:eastAsia="新宋体" w:cs="新宋体"/>
          <w:spacing w:val="-5"/>
          <w:sz w:val="28"/>
          <w:szCs w:val="28"/>
        </w:rPr>
        <w:t>1</w:t>
      </w:r>
      <w:r>
        <w:rPr>
          <w:rFonts w:ascii="新宋体" w:hAnsi="新宋体" w:eastAsia="新宋体" w:cs="新宋体"/>
          <w:spacing w:val="-58"/>
          <w:sz w:val="28"/>
          <w:szCs w:val="28"/>
        </w:rPr>
        <w:t xml:space="preserve"> </w:t>
      </w:r>
      <w:r>
        <w:rPr>
          <w:rFonts w:ascii="新宋体" w:hAnsi="新宋体" w:eastAsia="新宋体" w:cs="新宋体"/>
          <w:spacing w:val="-5"/>
          <w:sz w:val="28"/>
          <w:szCs w:val="28"/>
        </w:rPr>
        <w:t>条中的“施工招标</w:t>
      </w:r>
      <w:r>
        <w:rPr>
          <w:rFonts w:ascii="新宋体" w:hAnsi="新宋体" w:eastAsia="新宋体" w:cs="新宋体"/>
          <w:spacing w:val="-103"/>
          <w:sz w:val="28"/>
          <w:szCs w:val="28"/>
        </w:rPr>
        <w:t xml:space="preserve"> </w:t>
      </w:r>
      <w:r>
        <w:rPr>
          <w:rFonts w:ascii="新宋体" w:hAnsi="新宋体" w:eastAsia="新宋体" w:cs="新宋体"/>
          <w:spacing w:val="-5"/>
          <w:sz w:val="28"/>
          <w:szCs w:val="28"/>
        </w:rPr>
        <w:t>”应按“招标</w:t>
      </w:r>
      <w:r>
        <w:rPr>
          <w:rFonts w:ascii="新宋体" w:hAnsi="新宋体" w:eastAsia="新宋体" w:cs="新宋体"/>
          <w:spacing w:val="-103"/>
          <w:sz w:val="28"/>
          <w:szCs w:val="28"/>
        </w:rPr>
        <w:t xml:space="preserve"> </w:t>
      </w:r>
      <w:r>
        <w:rPr>
          <w:rFonts w:ascii="新宋体" w:hAnsi="新宋体" w:eastAsia="新宋体" w:cs="新宋体"/>
          <w:spacing w:val="-5"/>
          <w:sz w:val="28"/>
          <w:szCs w:val="28"/>
        </w:rPr>
        <w:t>”理解。</w:t>
      </w:r>
    </w:p>
    <w:p w14:paraId="64BE89A1">
      <w:pPr>
        <w:spacing w:line="217" w:lineRule="auto"/>
        <w:rPr>
          <w:rFonts w:ascii="新宋体" w:hAnsi="新宋体" w:eastAsia="新宋体" w:cs="新宋体"/>
          <w:sz w:val="28"/>
          <w:szCs w:val="28"/>
        </w:rPr>
        <w:sectPr>
          <w:footerReference r:id="rId55" w:type="default"/>
          <w:pgSz w:w="11907" w:h="16840"/>
          <w:pgMar w:top="1417" w:right="1134" w:bottom="1134" w:left="1134" w:header="0" w:footer="1116" w:gutter="0"/>
          <w:pgNumType w:fmt="decimal"/>
          <w:cols w:space="720" w:num="1"/>
        </w:sectPr>
      </w:pPr>
    </w:p>
    <w:p w14:paraId="47B05B05">
      <w:pPr>
        <w:spacing w:before="101" w:line="226" w:lineRule="auto"/>
        <w:ind w:left="3241"/>
        <w:outlineLvl w:val="1"/>
        <w:rPr>
          <w:rFonts w:ascii="黑体" w:hAnsi="黑体" w:eastAsia="黑体" w:cs="黑体"/>
          <w:sz w:val="31"/>
          <w:szCs w:val="31"/>
        </w:rPr>
      </w:pPr>
      <w:bookmarkStart w:id="121" w:name="_Toc11209"/>
      <w:bookmarkStart w:id="122" w:name="_Toc4617"/>
      <w:r>
        <w:rPr>
          <w:rFonts w:ascii="黑体" w:hAnsi="黑体" w:eastAsia="黑体" w:cs="黑体"/>
          <w:spacing w:val="6"/>
          <w:sz w:val="31"/>
          <w:szCs w:val="31"/>
        </w:rPr>
        <w:t>商务标正文（第一信封）</w:t>
      </w:r>
      <w:bookmarkEnd w:id="121"/>
      <w:bookmarkEnd w:id="122"/>
    </w:p>
    <w:p w14:paraId="2E68C0C6">
      <w:pPr>
        <w:spacing w:line="262" w:lineRule="auto"/>
        <w:rPr>
          <w:rFonts w:ascii="Arial"/>
          <w:sz w:val="21"/>
        </w:rPr>
      </w:pPr>
    </w:p>
    <w:p w14:paraId="3BB9CE2D">
      <w:pPr>
        <w:spacing w:line="262" w:lineRule="auto"/>
        <w:rPr>
          <w:rFonts w:ascii="Arial"/>
          <w:sz w:val="21"/>
        </w:rPr>
      </w:pPr>
    </w:p>
    <w:p w14:paraId="04D1921E">
      <w:pPr>
        <w:spacing w:before="101" w:line="226" w:lineRule="auto"/>
        <w:ind w:left="2275"/>
        <w:rPr>
          <w:rFonts w:ascii="黑体" w:hAnsi="黑体" w:eastAsia="黑体" w:cs="黑体"/>
          <w:sz w:val="31"/>
          <w:szCs w:val="31"/>
        </w:rPr>
      </w:pPr>
      <w:r>
        <w:rPr>
          <w:rFonts w:ascii="黑体" w:hAnsi="黑体" w:eastAsia="黑体" w:cs="黑体"/>
          <w:spacing w:val="8"/>
          <w:sz w:val="31"/>
          <w:szCs w:val="31"/>
        </w:rPr>
        <w:t>二、授权委托书或法定代表人身份证明</w:t>
      </w:r>
    </w:p>
    <w:p w14:paraId="3257A8F5">
      <w:pPr>
        <w:spacing w:before="22" w:line="223" w:lineRule="auto"/>
        <w:ind w:left="4077"/>
        <w:outlineLvl w:val="3"/>
        <w:rPr>
          <w:rFonts w:ascii="黑体" w:hAnsi="黑体" w:eastAsia="黑体" w:cs="黑体"/>
          <w:sz w:val="28"/>
          <w:szCs w:val="28"/>
        </w:rPr>
      </w:pPr>
      <w:r>
        <w:rPr>
          <w:rFonts w:ascii="黑体" w:hAnsi="黑体" w:eastAsia="黑体" w:cs="黑体"/>
          <w:spacing w:val="-4"/>
          <w:sz w:val="28"/>
          <w:szCs w:val="28"/>
        </w:rPr>
        <w:t>（一）授权委托书</w:t>
      </w:r>
    </w:p>
    <w:p w14:paraId="77076647">
      <w:pPr>
        <w:spacing w:line="284" w:lineRule="auto"/>
        <w:rPr>
          <w:rFonts w:ascii="Arial"/>
          <w:sz w:val="21"/>
        </w:rPr>
      </w:pPr>
    </w:p>
    <w:p w14:paraId="67F8E3B6">
      <w:pPr>
        <w:spacing w:line="284" w:lineRule="auto"/>
        <w:rPr>
          <w:rFonts w:ascii="Arial"/>
          <w:sz w:val="21"/>
        </w:rPr>
      </w:pPr>
    </w:p>
    <w:p w14:paraId="0865AA2D">
      <w:pPr>
        <w:pStyle w:val="2"/>
        <w:spacing w:before="65" w:line="388" w:lineRule="auto"/>
        <w:ind w:left="4" w:firstLine="420"/>
        <w:jc w:val="both"/>
        <w:rPr>
          <w:sz w:val="20"/>
          <w:szCs w:val="20"/>
        </w:rPr>
      </w:pPr>
      <w:r>
        <w:rPr>
          <w:spacing w:val="15"/>
          <w:sz w:val="20"/>
          <w:szCs w:val="20"/>
        </w:rPr>
        <w:t>本人</w:t>
      </w:r>
      <w:r>
        <w:rPr>
          <w:spacing w:val="-77"/>
          <w:sz w:val="20"/>
          <w:szCs w:val="20"/>
        </w:rPr>
        <w:t xml:space="preserve"> </w:t>
      </w:r>
      <w:r>
        <w:rPr>
          <w:spacing w:val="6"/>
          <w:sz w:val="20"/>
          <w:szCs w:val="20"/>
          <w:u w:val="single" w:color="auto"/>
        </w:rPr>
        <w:t xml:space="preserve">         </w:t>
      </w:r>
      <w:r>
        <w:rPr>
          <w:spacing w:val="15"/>
          <w:sz w:val="20"/>
          <w:szCs w:val="20"/>
        </w:rPr>
        <w:t>（姓名）</w:t>
      </w:r>
      <w:r>
        <w:rPr>
          <w:spacing w:val="-47"/>
          <w:sz w:val="20"/>
          <w:szCs w:val="20"/>
        </w:rPr>
        <w:t xml:space="preserve"> </w:t>
      </w:r>
      <w:r>
        <w:rPr>
          <w:spacing w:val="15"/>
          <w:sz w:val="20"/>
          <w:szCs w:val="20"/>
        </w:rPr>
        <w:t>系</w:t>
      </w:r>
      <w:r>
        <w:rPr>
          <w:spacing w:val="-84"/>
          <w:sz w:val="20"/>
          <w:szCs w:val="20"/>
        </w:rPr>
        <w:t xml:space="preserve"> </w:t>
      </w:r>
      <w:r>
        <w:rPr>
          <w:sz w:val="20"/>
          <w:szCs w:val="20"/>
          <w:u w:val="single" w:color="auto"/>
        </w:rPr>
        <w:t xml:space="preserve">                               </w:t>
      </w:r>
      <w:r>
        <w:rPr>
          <w:spacing w:val="15"/>
          <w:sz w:val="20"/>
          <w:szCs w:val="20"/>
        </w:rPr>
        <w:t>（投标人名称）</w:t>
      </w:r>
      <w:r>
        <w:rPr>
          <w:spacing w:val="-25"/>
          <w:sz w:val="20"/>
          <w:szCs w:val="20"/>
        </w:rPr>
        <w:t xml:space="preserve"> </w:t>
      </w:r>
      <w:r>
        <w:rPr>
          <w:spacing w:val="15"/>
          <w:sz w:val="20"/>
          <w:szCs w:val="20"/>
        </w:rPr>
        <w:t>的法定代表人</w:t>
      </w:r>
      <w:r>
        <w:rPr>
          <w:spacing w:val="-58"/>
          <w:sz w:val="20"/>
          <w:szCs w:val="20"/>
        </w:rPr>
        <w:t xml:space="preserve"> </w:t>
      </w:r>
      <w:r>
        <w:rPr>
          <w:spacing w:val="15"/>
          <w:sz w:val="20"/>
          <w:szCs w:val="20"/>
        </w:rPr>
        <w:t>，现委</w:t>
      </w:r>
      <w:r>
        <w:rPr>
          <w:spacing w:val="10"/>
          <w:sz w:val="20"/>
          <w:szCs w:val="20"/>
        </w:rPr>
        <w:t>托</w:t>
      </w:r>
      <w:r>
        <w:rPr>
          <w:spacing w:val="-98"/>
          <w:sz w:val="20"/>
          <w:szCs w:val="20"/>
        </w:rPr>
        <w:t xml:space="preserve"> </w:t>
      </w:r>
      <w:r>
        <w:rPr>
          <w:spacing w:val="10"/>
          <w:sz w:val="20"/>
          <w:szCs w:val="20"/>
          <w:u w:val="single" w:color="auto"/>
        </w:rPr>
        <w:t xml:space="preserve">         </w:t>
      </w:r>
      <w:r>
        <w:rPr>
          <w:spacing w:val="10"/>
          <w:sz w:val="20"/>
          <w:szCs w:val="20"/>
        </w:rPr>
        <w:t>（姓名）为我方代理人。代理人根据授权，</w:t>
      </w:r>
      <w:r>
        <w:rPr>
          <w:spacing w:val="-59"/>
          <w:sz w:val="20"/>
          <w:szCs w:val="20"/>
        </w:rPr>
        <w:t xml:space="preserve"> </w:t>
      </w:r>
      <w:r>
        <w:rPr>
          <w:spacing w:val="10"/>
          <w:sz w:val="20"/>
          <w:szCs w:val="20"/>
        </w:rPr>
        <w:t>以我方名义签署</w:t>
      </w:r>
      <w:r>
        <w:rPr>
          <w:spacing w:val="9"/>
          <w:sz w:val="20"/>
          <w:szCs w:val="20"/>
        </w:rPr>
        <w:t>、澄清确认、递交、撤回、修改</w:t>
      </w:r>
      <w:r>
        <w:rPr>
          <w:rFonts w:hint="eastAsia"/>
          <w:spacing w:val="8"/>
          <w:sz w:val="20"/>
          <w:szCs w:val="20"/>
          <w:lang w:eastAsia="zh-CN"/>
        </w:rPr>
        <w:t>镇赉县2026年县级专养公路日常养护</w:t>
      </w:r>
      <w:r>
        <w:rPr>
          <w:spacing w:val="8"/>
          <w:sz w:val="20"/>
          <w:szCs w:val="20"/>
        </w:rPr>
        <w:t>招标投标文件、签订合同和处理有关事宜，其法律后果</w:t>
      </w:r>
      <w:r>
        <w:rPr>
          <w:spacing w:val="6"/>
          <w:sz w:val="20"/>
          <w:szCs w:val="20"/>
        </w:rPr>
        <w:t>由我方承担。</w:t>
      </w:r>
    </w:p>
    <w:p w14:paraId="49A4FEF5">
      <w:pPr>
        <w:pStyle w:val="2"/>
        <w:spacing w:before="277" w:line="227" w:lineRule="auto"/>
        <w:ind w:left="423"/>
        <w:rPr>
          <w:sz w:val="20"/>
          <w:szCs w:val="20"/>
        </w:rPr>
      </w:pPr>
      <w:r>
        <w:rPr>
          <w:spacing w:val="7"/>
          <w:sz w:val="20"/>
          <w:szCs w:val="20"/>
        </w:rPr>
        <w:t>委托期限：</w:t>
      </w:r>
      <w:r>
        <w:rPr>
          <w:spacing w:val="-42"/>
          <w:sz w:val="20"/>
          <w:szCs w:val="20"/>
        </w:rPr>
        <w:t xml:space="preserve"> </w:t>
      </w:r>
      <w:r>
        <w:rPr>
          <w:spacing w:val="7"/>
          <w:sz w:val="20"/>
          <w:szCs w:val="20"/>
        </w:rPr>
        <w:t>自本授权委托书签署之日起至投标有效期期满。</w:t>
      </w:r>
    </w:p>
    <w:p w14:paraId="78EC1130">
      <w:pPr>
        <w:spacing w:line="387" w:lineRule="auto"/>
        <w:rPr>
          <w:rFonts w:ascii="Arial"/>
          <w:sz w:val="21"/>
        </w:rPr>
      </w:pPr>
    </w:p>
    <w:p w14:paraId="4DD4C4E5">
      <w:pPr>
        <w:pStyle w:val="2"/>
        <w:spacing w:before="65" w:line="228" w:lineRule="auto"/>
        <w:ind w:left="423"/>
        <w:rPr>
          <w:sz w:val="20"/>
          <w:szCs w:val="20"/>
        </w:rPr>
      </w:pPr>
      <w:r>
        <w:rPr>
          <w:spacing w:val="7"/>
          <w:sz w:val="20"/>
          <w:szCs w:val="20"/>
        </w:rPr>
        <w:t>代理人无转委托权。</w:t>
      </w:r>
    </w:p>
    <w:p w14:paraId="1EF70EC5">
      <w:pPr>
        <w:spacing w:line="384" w:lineRule="auto"/>
        <w:rPr>
          <w:rFonts w:ascii="Arial"/>
          <w:sz w:val="21"/>
        </w:rPr>
      </w:pPr>
    </w:p>
    <w:p w14:paraId="363E2CB4">
      <w:pPr>
        <w:pStyle w:val="2"/>
        <w:spacing w:before="65" w:line="227" w:lineRule="auto"/>
        <w:ind w:left="441"/>
        <w:rPr>
          <w:sz w:val="20"/>
          <w:szCs w:val="20"/>
        </w:rPr>
      </w:pPr>
      <w:r>
        <w:rPr>
          <w:spacing w:val="9"/>
          <w:sz w:val="20"/>
          <w:szCs w:val="20"/>
        </w:rPr>
        <w:t>附：法定代表人身份证复印件及委托代理人身份证复</w:t>
      </w:r>
      <w:r>
        <w:rPr>
          <w:spacing w:val="8"/>
          <w:sz w:val="20"/>
          <w:szCs w:val="20"/>
        </w:rPr>
        <w:t>印件</w:t>
      </w:r>
    </w:p>
    <w:p w14:paraId="7EBFD5FF">
      <w:pPr>
        <w:spacing w:line="286" w:lineRule="auto"/>
        <w:rPr>
          <w:rFonts w:ascii="Arial"/>
          <w:sz w:val="21"/>
        </w:rPr>
      </w:pPr>
    </w:p>
    <w:p w14:paraId="5AAC4C16">
      <w:pPr>
        <w:spacing w:line="286" w:lineRule="auto"/>
        <w:rPr>
          <w:rFonts w:ascii="Arial"/>
          <w:sz w:val="21"/>
        </w:rPr>
      </w:pPr>
    </w:p>
    <w:p w14:paraId="1881C776">
      <w:pPr>
        <w:spacing w:line="286" w:lineRule="auto"/>
        <w:rPr>
          <w:rFonts w:ascii="Arial"/>
          <w:sz w:val="21"/>
        </w:rPr>
      </w:pPr>
    </w:p>
    <w:p w14:paraId="5E8BF63C">
      <w:pPr>
        <w:spacing w:line="287" w:lineRule="auto"/>
        <w:rPr>
          <w:rFonts w:ascii="Arial"/>
          <w:sz w:val="21"/>
        </w:rPr>
      </w:pPr>
    </w:p>
    <w:p w14:paraId="75335393">
      <w:pPr>
        <w:pStyle w:val="2"/>
        <w:spacing w:before="66" w:line="227" w:lineRule="auto"/>
        <w:ind w:left="4072"/>
        <w:rPr>
          <w:sz w:val="20"/>
          <w:szCs w:val="20"/>
        </w:rPr>
      </w:pPr>
      <w:r>
        <w:rPr>
          <w:spacing w:val="11"/>
          <w:sz w:val="20"/>
          <w:szCs w:val="20"/>
        </w:rPr>
        <w:t>投  标  人</w:t>
      </w:r>
      <w:r>
        <w:rPr>
          <w:spacing w:val="-18"/>
          <w:sz w:val="20"/>
          <w:szCs w:val="20"/>
        </w:rPr>
        <w:t>：</w:t>
      </w:r>
      <w:r>
        <w:rPr>
          <w:spacing w:val="5"/>
          <w:sz w:val="20"/>
          <w:szCs w:val="20"/>
          <w:u w:val="single" w:color="auto"/>
        </w:rPr>
        <w:t xml:space="preserve">                </w:t>
      </w:r>
      <w:r>
        <w:rPr>
          <w:spacing w:val="-18"/>
          <w:sz w:val="20"/>
          <w:szCs w:val="20"/>
        </w:rPr>
        <w:t>（</w:t>
      </w:r>
      <w:r>
        <w:rPr>
          <w:spacing w:val="11"/>
          <w:sz w:val="20"/>
          <w:szCs w:val="20"/>
        </w:rPr>
        <w:t>盖单位章）</w:t>
      </w:r>
    </w:p>
    <w:p w14:paraId="555E1FE3">
      <w:pPr>
        <w:pStyle w:val="2"/>
        <w:spacing w:before="256" w:line="228" w:lineRule="auto"/>
        <w:ind w:left="3996"/>
        <w:rPr>
          <w:sz w:val="20"/>
          <w:szCs w:val="20"/>
        </w:rPr>
      </w:pPr>
      <w:r>
        <w:rPr>
          <w:spacing w:val="11"/>
          <w:sz w:val="20"/>
          <w:szCs w:val="20"/>
        </w:rPr>
        <w:t>法定代表人</w:t>
      </w:r>
      <w:r>
        <w:rPr>
          <w:spacing w:val="-5"/>
          <w:sz w:val="20"/>
          <w:szCs w:val="20"/>
        </w:rPr>
        <w:t>：</w:t>
      </w:r>
      <w:r>
        <w:rPr>
          <w:sz w:val="20"/>
          <w:szCs w:val="20"/>
          <w:u w:val="single" w:color="auto"/>
        </w:rPr>
        <w:t xml:space="preserve">                     </w:t>
      </w:r>
      <w:r>
        <w:rPr>
          <w:spacing w:val="-5"/>
          <w:sz w:val="20"/>
          <w:szCs w:val="20"/>
        </w:rPr>
        <w:t>（</w:t>
      </w:r>
      <w:r>
        <w:rPr>
          <w:spacing w:val="11"/>
          <w:sz w:val="20"/>
          <w:szCs w:val="20"/>
        </w:rPr>
        <w:t>签字）</w:t>
      </w:r>
    </w:p>
    <w:p w14:paraId="2D439015">
      <w:pPr>
        <w:pStyle w:val="2"/>
        <w:spacing w:before="252" w:line="228" w:lineRule="auto"/>
        <w:ind w:left="4001"/>
        <w:rPr>
          <w:sz w:val="20"/>
          <w:szCs w:val="20"/>
        </w:rPr>
      </w:pPr>
      <w:r>
        <w:rPr>
          <w:spacing w:val="7"/>
          <w:sz w:val="20"/>
          <w:szCs w:val="20"/>
        </w:rPr>
        <w:t>身份证号码：</w:t>
      </w:r>
      <w:r>
        <w:rPr>
          <w:sz w:val="20"/>
          <w:szCs w:val="20"/>
          <w:u w:val="single" w:color="auto"/>
        </w:rPr>
        <w:t xml:space="preserve">                             </w:t>
      </w:r>
    </w:p>
    <w:p w14:paraId="08912936">
      <w:pPr>
        <w:pStyle w:val="2"/>
        <w:spacing w:before="252" w:line="228" w:lineRule="auto"/>
        <w:ind w:left="3995"/>
        <w:rPr>
          <w:sz w:val="20"/>
          <w:szCs w:val="20"/>
        </w:rPr>
      </w:pPr>
      <w:r>
        <w:rPr>
          <w:spacing w:val="11"/>
          <w:sz w:val="20"/>
          <w:szCs w:val="20"/>
        </w:rPr>
        <w:t>委托代理人</w:t>
      </w:r>
      <w:r>
        <w:rPr>
          <w:spacing w:val="-4"/>
          <w:sz w:val="20"/>
          <w:szCs w:val="20"/>
        </w:rPr>
        <w:t>：</w:t>
      </w:r>
      <w:r>
        <w:rPr>
          <w:sz w:val="20"/>
          <w:szCs w:val="20"/>
          <w:u w:val="single" w:color="auto"/>
        </w:rPr>
        <w:t xml:space="preserve">                     </w:t>
      </w:r>
      <w:r>
        <w:rPr>
          <w:spacing w:val="-4"/>
          <w:sz w:val="20"/>
          <w:szCs w:val="20"/>
        </w:rPr>
        <w:t>（</w:t>
      </w:r>
      <w:r>
        <w:rPr>
          <w:spacing w:val="11"/>
          <w:sz w:val="20"/>
          <w:szCs w:val="20"/>
        </w:rPr>
        <w:t>签字）</w:t>
      </w:r>
    </w:p>
    <w:p w14:paraId="53A4B2DB">
      <w:pPr>
        <w:pStyle w:val="2"/>
        <w:spacing w:before="255" w:line="228" w:lineRule="auto"/>
        <w:ind w:left="4001"/>
        <w:rPr>
          <w:sz w:val="20"/>
          <w:szCs w:val="20"/>
        </w:rPr>
      </w:pPr>
      <w:r>
        <w:rPr>
          <w:spacing w:val="7"/>
          <w:sz w:val="20"/>
          <w:szCs w:val="20"/>
        </w:rPr>
        <w:t>身份证号码：</w:t>
      </w:r>
      <w:r>
        <w:rPr>
          <w:sz w:val="20"/>
          <w:szCs w:val="20"/>
          <w:u w:val="single" w:color="auto"/>
        </w:rPr>
        <w:t xml:space="preserve">                             </w:t>
      </w:r>
    </w:p>
    <w:p w14:paraId="1504A1FB">
      <w:pPr>
        <w:pStyle w:val="2"/>
        <w:tabs>
          <w:tab w:val="left" w:pos="5980"/>
        </w:tabs>
        <w:spacing w:before="252" w:line="228" w:lineRule="auto"/>
        <w:ind w:left="5247"/>
        <w:rPr>
          <w:sz w:val="20"/>
          <w:szCs w:val="20"/>
        </w:rPr>
      </w:pPr>
      <w:r>
        <w:rPr>
          <w:sz w:val="20"/>
          <w:szCs w:val="20"/>
          <w:u w:val="single" w:color="auto"/>
        </w:rPr>
        <w:tab/>
      </w:r>
      <w:r>
        <w:rPr>
          <w:spacing w:val="-89"/>
          <w:sz w:val="20"/>
          <w:szCs w:val="20"/>
        </w:rPr>
        <w:t xml:space="preserve"> </w:t>
      </w:r>
      <w:r>
        <w:rPr>
          <w:spacing w:val="-2"/>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2"/>
          <w:sz w:val="20"/>
          <w:szCs w:val="20"/>
        </w:rPr>
        <w:t>月</w:t>
      </w:r>
      <w:r>
        <w:rPr>
          <w:spacing w:val="4"/>
          <w:sz w:val="20"/>
          <w:szCs w:val="20"/>
          <w:u w:val="single" w:color="auto"/>
        </w:rPr>
        <w:t xml:space="preserve">    </w:t>
      </w:r>
      <w:r>
        <w:rPr>
          <w:spacing w:val="-52"/>
          <w:sz w:val="20"/>
          <w:szCs w:val="20"/>
        </w:rPr>
        <w:t xml:space="preserve"> </w:t>
      </w:r>
      <w:r>
        <w:rPr>
          <w:spacing w:val="-2"/>
          <w:sz w:val="20"/>
          <w:szCs w:val="20"/>
        </w:rPr>
        <w:t>日</w:t>
      </w:r>
    </w:p>
    <w:p w14:paraId="78EE772C">
      <w:pPr>
        <w:spacing w:before="298" w:line="264" w:lineRule="exact"/>
        <w:ind w:left="15"/>
        <w:rPr>
          <w:rFonts w:ascii="楷体" w:hAnsi="楷体" w:eastAsia="楷体" w:cs="楷体"/>
          <w:sz w:val="20"/>
          <w:szCs w:val="20"/>
        </w:rPr>
      </w:pPr>
      <w:r>
        <w:rPr>
          <w:rFonts w:ascii="楷体" w:hAnsi="楷体" w:eastAsia="楷体" w:cs="楷体"/>
          <w:spacing w:val="-5"/>
          <w:position w:val="1"/>
          <w:sz w:val="20"/>
          <w:szCs w:val="20"/>
        </w:rPr>
        <w:t>注：</w:t>
      </w:r>
    </w:p>
    <w:p w14:paraId="39B570BD">
      <w:pPr>
        <w:spacing w:before="7" w:line="246" w:lineRule="auto"/>
        <w:ind w:firstLine="435"/>
        <w:rPr>
          <w:rFonts w:ascii="楷体" w:hAnsi="楷体" w:eastAsia="楷体" w:cs="楷体"/>
          <w:sz w:val="20"/>
          <w:szCs w:val="20"/>
        </w:rPr>
      </w:pPr>
      <w:r>
        <w:rPr>
          <w:rFonts w:ascii="楷体" w:hAnsi="楷体" w:eastAsia="楷体" w:cs="楷体"/>
          <w:spacing w:val="10"/>
          <w:sz w:val="20"/>
          <w:szCs w:val="20"/>
        </w:rPr>
        <w:t>1. 本授权委托书要求盖单位章和（或）法定代表人签字的地方，投标人应使用</w:t>
      </w:r>
      <w:r>
        <w:rPr>
          <w:rFonts w:ascii="楷体" w:hAnsi="楷体" w:eastAsia="楷体" w:cs="楷体"/>
          <w:sz w:val="20"/>
          <w:szCs w:val="20"/>
        </w:rPr>
        <w:t>CA</w:t>
      </w:r>
      <w:r>
        <w:rPr>
          <w:rFonts w:ascii="楷体" w:hAnsi="楷体" w:eastAsia="楷体" w:cs="楷体"/>
          <w:spacing w:val="-41"/>
          <w:sz w:val="20"/>
          <w:szCs w:val="20"/>
        </w:rPr>
        <w:t xml:space="preserve"> </w:t>
      </w:r>
      <w:r>
        <w:rPr>
          <w:rFonts w:ascii="楷体" w:hAnsi="楷体" w:eastAsia="楷体" w:cs="楷体"/>
          <w:spacing w:val="10"/>
          <w:sz w:val="20"/>
          <w:szCs w:val="20"/>
        </w:rPr>
        <w:t>数字证书加盖投标人的单位电子印章和（或）法定代表人的个人</w:t>
      </w:r>
      <w:r>
        <w:rPr>
          <w:rFonts w:ascii="楷体" w:hAnsi="楷体" w:eastAsia="楷体" w:cs="楷体"/>
          <w:spacing w:val="9"/>
          <w:sz w:val="20"/>
          <w:szCs w:val="20"/>
        </w:rPr>
        <w:t>电子印章或电子签名章；要求委托代理人签字的地方，投标</w:t>
      </w:r>
      <w:r>
        <w:rPr>
          <w:rFonts w:ascii="楷体" w:hAnsi="楷体" w:eastAsia="楷体" w:cs="楷体"/>
          <w:spacing w:val="13"/>
          <w:sz w:val="20"/>
          <w:szCs w:val="20"/>
        </w:rPr>
        <w:t>人可使用</w:t>
      </w:r>
      <w:r>
        <w:rPr>
          <w:rFonts w:ascii="楷体" w:hAnsi="楷体" w:eastAsia="楷体" w:cs="楷体"/>
          <w:sz w:val="20"/>
          <w:szCs w:val="20"/>
        </w:rPr>
        <w:t>CA</w:t>
      </w:r>
      <w:r>
        <w:rPr>
          <w:rFonts w:ascii="楷体" w:hAnsi="楷体" w:eastAsia="楷体" w:cs="楷体"/>
          <w:spacing w:val="-39"/>
          <w:sz w:val="20"/>
          <w:szCs w:val="20"/>
        </w:rPr>
        <w:t xml:space="preserve"> </w:t>
      </w:r>
      <w:r>
        <w:rPr>
          <w:rFonts w:ascii="楷体" w:hAnsi="楷体" w:eastAsia="楷体" w:cs="楷体"/>
          <w:spacing w:val="13"/>
          <w:sz w:val="20"/>
          <w:szCs w:val="20"/>
        </w:rPr>
        <w:t>数字证书加盖委托代理人的个人电子印章或电子签名章，或上传由委托代理人亲笔签字的电</w:t>
      </w:r>
      <w:r>
        <w:rPr>
          <w:rFonts w:ascii="楷体" w:hAnsi="楷体" w:eastAsia="楷体" w:cs="楷体"/>
          <w:spacing w:val="9"/>
          <w:sz w:val="20"/>
          <w:szCs w:val="20"/>
        </w:rPr>
        <w:t>子扫描件（提供电子扫描件的投标人如中标，提供的纸质投标文件正本中须附对应原件）。</w:t>
      </w:r>
    </w:p>
    <w:p w14:paraId="602D01E8">
      <w:pPr>
        <w:spacing w:before="23" w:line="229" w:lineRule="auto"/>
        <w:ind w:left="423"/>
        <w:rPr>
          <w:rFonts w:ascii="楷体" w:hAnsi="楷体" w:eastAsia="楷体" w:cs="楷体"/>
          <w:sz w:val="20"/>
          <w:szCs w:val="20"/>
        </w:rPr>
      </w:pPr>
      <w:r>
        <w:rPr>
          <w:rFonts w:ascii="楷体" w:hAnsi="楷体" w:eastAsia="楷体" w:cs="楷体"/>
          <w:spacing w:val="9"/>
          <w:sz w:val="20"/>
          <w:szCs w:val="20"/>
        </w:rPr>
        <w:t>2. 如果由投标人的法定代表人亲自签署投标文件，则无须提交授权委托书。</w:t>
      </w:r>
    </w:p>
    <w:p w14:paraId="12A346C5">
      <w:pPr>
        <w:spacing w:line="229" w:lineRule="auto"/>
        <w:rPr>
          <w:rFonts w:ascii="楷体" w:hAnsi="楷体" w:eastAsia="楷体" w:cs="楷体"/>
          <w:sz w:val="20"/>
          <w:szCs w:val="20"/>
        </w:rPr>
        <w:sectPr>
          <w:footerReference r:id="rId56" w:type="default"/>
          <w:pgSz w:w="11907" w:h="16840"/>
          <w:pgMar w:top="1417" w:right="1135" w:bottom="1134" w:left="1136" w:header="0" w:footer="1116" w:gutter="0"/>
          <w:pgNumType w:fmt="decimal"/>
          <w:cols w:space="720" w:num="1"/>
        </w:sectPr>
      </w:pPr>
    </w:p>
    <w:p w14:paraId="2C923FC8">
      <w:pPr>
        <w:spacing w:before="91" w:line="222" w:lineRule="auto"/>
        <w:ind w:left="3291"/>
        <w:outlineLvl w:val="3"/>
        <w:rPr>
          <w:rFonts w:ascii="黑体" w:hAnsi="黑体" w:eastAsia="黑体" w:cs="黑体"/>
          <w:sz w:val="28"/>
          <w:szCs w:val="28"/>
        </w:rPr>
      </w:pPr>
      <w:r>
        <w:rPr>
          <w:rFonts w:ascii="黑体" w:hAnsi="黑体" w:eastAsia="黑体" w:cs="黑体"/>
          <w:spacing w:val="-3"/>
          <w:sz w:val="28"/>
          <w:szCs w:val="28"/>
        </w:rPr>
        <w:t>（二）法定代表人身份证明</w:t>
      </w:r>
    </w:p>
    <w:p w14:paraId="54B71C26">
      <w:pPr>
        <w:spacing w:line="292" w:lineRule="auto"/>
        <w:rPr>
          <w:rFonts w:ascii="Arial"/>
          <w:sz w:val="21"/>
        </w:rPr>
      </w:pPr>
    </w:p>
    <w:p w14:paraId="03CA7D39">
      <w:pPr>
        <w:spacing w:line="292" w:lineRule="auto"/>
        <w:rPr>
          <w:rFonts w:ascii="Arial"/>
          <w:sz w:val="21"/>
        </w:rPr>
      </w:pPr>
    </w:p>
    <w:p w14:paraId="41301601">
      <w:pPr>
        <w:spacing w:line="293" w:lineRule="auto"/>
        <w:rPr>
          <w:rFonts w:ascii="Arial"/>
          <w:sz w:val="21"/>
        </w:rPr>
      </w:pPr>
    </w:p>
    <w:p w14:paraId="34D0AD5D">
      <w:pPr>
        <w:pStyle w:val="2"/>
        <w:spacing w:before="65" w:line="228" w:lineRule="auto"/>
        <w:ind w:left="203"/>
        <w:rPr>
          <w:sz w:val="20"/>
          <w:szCs w:val="20"/>
        </w:rPr>
      </w:pPr>
      <w:r>
        <w:rPr>
          <w:spacing w:val="8"/>
          <w:sz w:val="20"/>
          <w:szCs w:val="20"/>
        </w:rPr>
        <w:t>投标人名称：</w:t>
      </w:r>
      <w:r>
        <w:rPr>
          <w:sz w:val="20"/>
          <w:szCs w:val="20"/>
          <w:u w:val="single" w:color="auto"/>
        </w:rPr>
        <w:t xml:space="preserve">                          </w:t>
      </w:r>
    </w:p>
    <w:p w14:paraId="3FB3DCC6">
      <w:pPr>
        <w:pStyle w:val="2"/>
        <w:spacing w:before="251" w:line="232" w:lineRule="auto"/>
        <w:ind w:left="200"/>
        <w:rPr>
          <w:sz w:val="20"/>
          <w:szCs w:val="20"/>
        </w:rPr>
      </w:pPr>
      <w:r>
        <w:rPr>
          <w:spacing w:val="5"/>
          <w:sz w:val="20"/>
          <w:szCs w:val="20"/>
        </w:rPr>
        <w:t>姓名</w:t>
      </w:r>
      <w:r>
        <w:rPr>
          <w:spacing w:val="-6"/>
          <w:sz w:val="20"/>
          <w:szCs w:val="20"/>
        </w:rPr>
        <w:t>：</w:t>
      </w:r>
      <w:r>
        <w:rPr>
          <w:rFonts w:ascii="楷体" w:hAnsi="楷体" w:eastAsia="楷体" w:cs="楷体"/>
          <w:spacing w:val="6"/>
          <w:sz w:val="20"/>
          <w:szCs w:val="20"/>
          <w:u w:val="single" w:color="auto"/>
        </w:rPr>
        <w:t xml:space="preserve">      </w:t>
      </w:r>
      <w:r>
        <w:rPr>
          <w:rFonts w:ascii="楷体" w:hAnsi="楷体" w:eastAsia="楷体" w:cs="楷体"/>
          <w:b/>
          <w:bCs/>
          <w:spacing w:val="-6"/>
          <w:sz w:val="20"/>
          <w:szCs w:val="20"/>
          <w:u w:val="single" w:color="auto"/>
        </w:rPr>
        <w:t>（</w:t>
      </w:r>
      <w:r>
        <w:rPr>
          <w:rFonts w:ascii="楷体" w:hAnsi="楷体" w:eastAsia="楷体" w:cs="楷体"/>
          <w:b/>
          <w:bCs/>
          <w:spacing w:val="5"/>
          <w:sz w:val="20"/>
          <w:szCs w:val="20"/>
          <w:u w:val="single" w:color="auto"/>
        </w:rPr>
        <w:t>法定代表人签字）</w:t>
      </w:r>
      <w:r>
        <w:rPr>
          <w:rFonts w:ascii="楷体" w:hAnsi="楷体" w:eastAsia="楷体" w:cs="楷体"/>
          <w:spacing w:val="5"/>
          <w:sz w:val="20"/>
          <w:szCs w:val="20"/>
          <w:u w:val="single" w:color="auto"/>
        </w:rPr>
        <w:t xml:space="preserve"> </w:t>
      </w:r>
      <w:r>
        <w:rPr>
          <w:rFonts w:ascii="楷体" w:hAnsi="楷体" w:eastAsia="楷体" w:cs="楷体"/>
          <w:spacing w:val="5"/>
          <w:sz w:val="20"/>
          <w:szCs w:val="20"/>
        </w:rPr>
        <w:t xml:space="preserve">  </w:t>
      </w:r>
      <w:r>
        <w:rPr>
          <w:spacing w:val="5"/>
          <w:sz w:val="20"/>
          <w:szCs w:val="20"/>
        </w:rPr>
        <w:t>性别：</w:t>
      </w:r>
      <w:r>
        <w:rPr>
          <w:spacing w:val="5"/>
          <w:sz w:val="20"/>
          <w:szCs w:val="20"/>
          <w:u w:val="single" w:color="auto"/>
        </w:rPr>
        <w:t xml:space="preserve">      </w:t>
      </w:r>
      <w:r>
        <w:rPr>
          <w:spacing w:val="5"/>
          <w:sz w:val="20"/>
          <w:szCs w:val="20"/>
        </w:rPr>
        <w:t xml:space="preserve">  年</w:t>
      </w:r>
      <w:r>
        <w:rPr>
          <w:spacing w:val="4"/>
          <w:sz w:val="20"/>
          <w:szCs w:val="20"/>
        </w:rPr>
        <w:t>龄：</w:t>
      </w:r>
      <w:r>
        <w:rPr>
          <w:spacing w:val="4"/>
          <w:sz w:val="20"/>
          <w:szCs w:val="20"/>
          <w:u w:val="single" w:color="auto"/>
        </w:rPr>
        <w:t xml:space="preserve">      </w:t>
      </w:r>
      <w:r>
        <w:rPr>
          <w:spacing w:val="11"/>
          <w:sz w:val="20"/>
          <w:szCs w:val="20"/>
        </w:rPr>
        <w:t xml:space="preserve">  </w:t>
      </w:r>
      <w:r>
        <w:rPr>
          <w:spacing w:val="4"/>
          <w:sz w:val="20"/>
          <w:szCs w:val="20"/>
        </w:rPr>
        <w:t>职务：</w:t>
      </w:r>
      <w:r>
        <w:rPr>
          <w:spacing w:val="4"/>
          <w:sz w:val="20"/>
          <w:szCs w:val="20"/>
          <w:u w:val="single" w:color="auto"/>
        </w:rPr>
        <w:t xml:space="preserve">         </w:t>
      </w:r>
    </w:p>
    <w:p w14:paraId="52F9F03B">
      <w:pPr>
        <w:pStyle w:val="2"/>
        <w:spacing w:before="250" w:line="228" w:lineRule="auto"/>
        <w:ind w:left="204"/>
        <w:rPr>
          <w:sz w:val="20"/>
          <w:szCs w:val="20"/>
        </w:rPr>
      </w:pPr>
      <w:r>
        <w:rPr>
          <w:spacing w:val="6"/>
          <w:sz w:val="20"/>
          <w:szCs w:val="20"/>
        </w:rPr>
        <w:t>系</w:t>
      </w:r>
      <w:r>
        <w:rPr>
          <w:spacing w:val="6"/>
          <w:sz w:val="20"/>
          <w:szCs w:val="20"/>
          <w:u w:val="single" w:color="auto"/>
        </w:rPr>
        <w:t xml:space="preserve">                   </w:t>
      </w:r>
      <w:r>
        <w:rPr>
          <w:spacing w:val="6"/>
          <w:sz w:val="20"/>
          <w:szCs w:val="20"/>
        </w:rPr>
        <w:t>（投标人名称）的法定代表人。</w:t>
      </w:r>
    </w:p>
    <w:p w14:paraId="7AAFBAC2">
      <w:pPr>
        <w:spacing w:line="341" w:lineRule="auto"/>
        <w:rPr>
          <w:rFonts w:ascii="Arial"/>
          <w:sz w:val="21"/>
        </w:rPr>
      </w:pPr>
    </w:p>
    <w:p w14:paraId="2054E68A">
      <w:pPr>
        <w:spacing w:line="341" w:lineRule="auto"/>
        <w:rPr>
          <w:rFonts w:ascii="Arial"/>
          <w:sz w:val="21"/>
        </w:rPr>
      </w:pPr>
    </w:p>
    <w:p w14:paraId="6974346F">
      <w:pPr>
        <w:pStyle w:val="2"/>
        <w:spacing w:before="65" w:line="228" w:lineRule="auto"/>
        <w:ind w:left="620"/>
        <w:rPr>
          <w:sz w:val="20"/>
          <w:szCs w:val="20"/>
        </w:rPr>
      </w:pPr>
      <w:r>
        <w:rPr>
          <w:spacing w:val="5"/>
          <w:sz w:val="20"/>
          <w:szCs w:val="20"/>
        </w:rPr>
        <w:t>特此证明。</w:t>
      </w:r>
    </w:p>
    <w:p w14:paraId="01B61075">
      <w:pPr>
        <w:spacing w:line="342" w:lineRule="auto"/>
        <w:rPr>
          <w:rFonts w:ascii="Arial"/>
          <w:sz w:val="21"/>
        </w:rPr>
      </w:pPr>
    </w:p>
    <w:p w14:paraId="1363CEB5">
      <w:pPr>
        <w:spacing w:line="342" w:lineRule="auto"/>
        <w:rPr>
          <w:rFonts w:ascii="Arial"/>
          <w:sz w:val="21"/>
        </w:rPr>
      </w:pPr>
    </w:p>
    <w:p w14:paraId="5D148BFD">
      <w:pPr>
        <w:pStyle w:val="2"/>
        <w:spacing w:before="65" w:line="227" w:lineRule="auto"/>
        <w:ind w:left="636"/>
        <w:rPr>
          <w:sz w:val="20"/>
          <w:szCs w:val="20"/>
        </w:rPr>
      </w:pPr>
      <w:r>
        <w:rPr>
          <w:spacing w:val="8"/>
          <w:sz w:val="20"/>
          <w:szCs w:val="20"/>
        </w:rPr>
        <w:t>附：法定代表人身份证复印件</w:t>
      </w:r>
    </w:p>
    <w:p w14:paraId="208725B6">
      <w:pPr>
        <w:spacing w:line="342" w:lineRule="auto"/>
        <w:rPr>
          <w:rFonts w:ascii="Arial"/>
          <w:sz w:val="21"/>
        </w:rPr>
      </w:pPr>
    </w:p>
    <w:p w14:paraId="3B457227">
      <w:pPr>
        <w:spacing w:line="343" w:lineRule="auto"/>
        <w:rPr>
          <w:rFonts w:ascii="Arial"/>
          <w:sz w:val="21"/>
        </w:rPr>
      </w:pPr>
    </w:p>
    <w:p w14:paraId="6A527EFB">
      <w:pPr>
        <w:pStyle w:val="2"/>
        <w:spacing w:before="66" w:line="227" w:lineRule="auto"/>
        <w:ind w:left="3651"/>
        <w:rPr>
          <w:sz w:val="20"/>
          <w:szCs w:val="20"/>
        </w:rPr>
      </w:pPr>
      <w:r>
        <w:rPr>
          <w:spacing w:val="11"/>
          <w:sz w:val="20"/>
          <w:szCs w:val="20"/>
        </w:rPr>
        <w:t>投标人</w:t>
      </w:r>
      <w:r>
        <w:rPr>
          <w:spacing w:val="-6"/>
          <w:sz w:val="20"/>
          <w:szCs w:val="20"/>
        </w:rPr>
        <w:t>：</w:t>
      </w:r>
      <w:r>
        <w:rPr>
          <w:sz w:val="20"/>
          <w:szCs w:val="20"/>
          <w:u w:val="single" w:color="auto"/>
        </w:rPr>
        <w:t xml:space="preserve">                       </w:t>
      </w:r>
      <w:r>
        <w:rPr>
          <w:spacing w:val="-6"/>
          <w:sz w:val="20"/>
          <w:szCs w:val="20"/>
        </w:rPr>
        <w:t>（</w:t>
      </w:r>
      <w:r>
        <w:rPr>
          <w:spacing w:val="11"/>
          <w:sz w:val="20"/>
          <w:szCs w:val="20"/>
        </w:rPr>
        <w:t>盖单位章）</w:t>
      </w:r>
    </w:p>
    <w:p w14:paraId="5B2B0238">
      <w:pPr>
        <w:spacing w:line="302" w:lineRule="auto"/>
        <w:rPr>
          <w:rFonts w:ascii="Arial"/>
          <w:sz w:val="21"/>
        </w:rPr>
      </w:pPr>
    </w:p>
    <w:p w14:paraId="629E7BFB">
      <w:pPr>
        <w:spacing w:line="302" w:lineRule="auto"/>
        <w:rPr>
          <w:rFonts w:ascii="Arial"/>
          <w:sz w:val="21"/>
        </w:rPr>
      </w:pPr>
    </w:p>
    <w:p w14:paraId="10098C93">
      <w:pPr>
        <w:pStyle w:val="2"/>
        <w:tabs>
          <w:tab w:val="left" w:pos="5125"/>
        </w:tabs>
        <w:spacing w:before="65" w:line="228" w:lineRule="auto"/>
        <w:ind w:left="4497"/>
        <w:rPr>
          <w:sz w:val="20"/>
          <w:szCs w:val="20"/>
        </w:rPr>
      </w:pPr>
      <w:r>
        <w:rPr>
          <w:sz w:val="20"/>
          <w:szCs w:val="20"/>
          <w:u w:val="single" w:color="auto"/>
        </w:rPr>
        <w:tab/>
      </w:r>
      <w:r>
        <w:rPr>
          <w:spacing w:val="-90"/>
          <w:sz w:val="20"/>
          <w:szCs w:val="20"/>
        </w:rPr>
        <w:t xml:space="preserve"> </w:t>
      </w:r>
      <w:r>
        <w:rPr>
          <w:spacing w:val="-2"/>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2"/>
          <w:sz w:val="20"/>
          <w:szCs w:val="20"/>
        </w:rPr>
        <w:t>月</w:t>
      </w:r>
      <w:r>
        <w:rPr>
          <w:spacing w:val="5"/>
          <w:sz w:val="20"/>
          <w:szCs w:val="20"/>
          <w:u w:val="single" w:color="auto"/>
        </w:rPr>
        <w:t xml:space="preserve">    </w:t>
      </w:r>
      <w:r>
        <w:rPr>
          <w:spacing w:val="-56"/>
          <w:sz w:val="20"/>
          <w:szCs w:val="20"/>
        </w:rPr>
        <w:t xml:space="preserve"> </w:t>
      </w:r>
      <w:r>
        <w:rPr>
          <w:spacing w:val="-2"/>
          <w:sz w:val="20"/>
          <w:szCs w:val="20"/>
        </w:rPr>
        <w:t>日</w:t>
      </w:r>
    </w:p>
    <w:p w14:paraId="5ADDD062">
      <w:pPr>
        <w:spacing w:line="260" w:lineRule="auto"/>
        <w:rPr>
          <w:rFonts w:ascii="Arial"/>
          <w:sz w:val="21"/>
        </w:rPr>
      </w:pPr>
    </w:p>
    <w:p w14:paraId="3F9747A5">
      <w:pPr>
        <w:spacing w:line="261" w:lineRule="auto"/>
        <w:rPr>
          <w:rFonts w:ascii="Arial"/>
          <w:sz w:val="21"/>
        </w:rPr>
      </w:pPr>
    </w:p>
    <w:p w14:paraId="45F8E981">
      <w:pPr>
        <w:spacing w:before="66" w:line="250" w:lineRule="auto"/>
        <w:ind w:left="1" w:hanging="1"/>
        <w:rPr>
          <w:rFonts w:ascii="楷体" w:hAnsi="楷体" w:eastAsia="楷体" w:cs="楷体"/>
          <w:sz w:val="20"/>
          <w:szCs w:val="20"/>
        </w:rPr>
      </w:pPr>
      <w:r>
        <w:rPr>
          <w:rFonts w:ascii="楷体" w:hAnsi="楷体" w:eastAsia="楷体" w:cs="楷体"/>
          <w:spacing w:val="13"/>
          <w:sz w:val="20"/>
          <w:szCs w:val="20"/>
        </w:rPr>
        <w:t>注：本法定代表人身份证明要求盖单位章和（或）签字的地方，投标人均</w:t>
      </w:r>
      <w:r>
        <w:rPr>
          <w:rFonts w:ascii="楷体" w:hAnsi="楷体" w:eastAsia="楷体" w:cs="楷体"/>
          <w:spacing w:val="12"/>
          <w:sz w:val="20"/>
          <w:szCs w:val="20"/>
        </w:rPr>
        <w:t>应使用</w:t>
      </w:r>
      <w:r>
        <w:rPr>
          <w:rFonts w:ascii="楷体" w:hAnsi="楷体" w:eastAsia="楷体" w:cs="楷体"/>
          <w:sz w:val="20"/>
          <w:szCs w:val="20"/>
        </w:rPr>
        <w:t>CA</w:t>
      </w:r>
      <w:r>
        <w:rPr>
          <w:rFonts w:ascii="楷体" w:hAnsi="楷体" w:eastAsia="楷体" w:cs="楷体"/>
          <w:spacing w:val="-40"/>
          <w:sz w:val="20"/>
          <w:szCs w:val="20"/>
        </w:rPr>
        <w:t xml:space="preserve"> </w:t>
      </w:r>
      <w:r>
        <w:rPr>
          <w:rFonts w:ascii="楷体" w:hAnsi="楷体" w:eastAsia="楷体" w:cs="楷体"/>
          <w:spacing w:val="12"/>
          <w:sz w:val="20"/>
          <w:szCs w:val="20"/>
        </w:rPr>
        <w:t>数字证书加盖投标人</w:t>
      </w:r>
      <w:r>
        <w:rPr>
          <w:rFonts w:ascii="楷体" w:hAnsi="楷体" w:eastAsia="楷体" w:cs="楷体"/>
          <w:spacing w:val="9"/>
          <w:sz w:val="20"/>
          <w:szCs w:val="20"/>
        </w:rPr>
        <w:t>的单位电子印章和（或）法定代表人的个人电子印章或电子签</w:t>
      </w:r>
      <w:r>
        <w:rPr>
          <w:rFonts w:ascii="楷体" w:hAnsi="楷体" w:eastAsia="楷体" w:cs="楷体"/>
          <w:spacing w:val="8"/>
          <w:sz w:val="20"/>
          <w:szCs w:val="20"/>
        </w:rPr>
        <w:t>名章。</w:t>
      </w:r>
    </w:p>
    <w:p w14:paraId="54CC2211">
      <w:pPr>
        <w:spacing w:line="250" w:lineRule="auto"/>
        <w:rPr>
          <w:rFonts w:ascii="楷体" w:hAnsi="楷体" w:eastAsia="楷体" w:cs="楷体"/>
          <w:sz w:val="20"/>
          <w:szCs w:val="20"/>
        </w:rPr>
        <w:sectPr>
          <w:footerReference r:id="rId57" w:type="default"/>
          <w:pgSz w:w="11907" w:h="16840"/>
          <w:pgMar w:top="1417" w:right="1134" w:bottom="1134" w:left="1134" w:header="0" w:footer="1116" w:gutter="0"/>
          <w:pgNumType w:fmt="decimal"/>
          <w:cols w:space="720" w:num="1"/>
        </w:sectPr>
      </w:pPr>
    </w:p>
    <w:p w14:paraId="79F79A60">
      <w:pPr>
        <w:spacing w:before="101" w:line="227" w:lineRule="auto"/>
        <w:ind w:left="2264"/>
        <w:rPr>
          <w:rFonts w:ascii="黑体" w:hAnsi="黑体" w:eastAsia="黑体" w:cs="黑体"/>
          <w:sz w:val="31"/>
          <w:szCs w:val="31"/>
        </w:rPr>
      </w:pPr>
      <w:r>
        <w:rPr>
          <w:rFonts w:ascii="黑体" w:hAnsi="黑体" w:eastAsia="黑体" w:cs="黑体"/>
          <w:spacing w:val="7"/>
          <w:sz w:val="31"/>
          <w:szCs w:val="31"/>
        </w:rPr>
        <w:t>三、联合体协议书（不适用）</w:t>
      </w:r>
    </w:p>
    <w:p w14:paraId="1034EB95">
      <w:pPr>
        <w:spacing w:line="227" w:lineRule="auto"/>
        <w:rPr>
          <w:rFonts w:ascii="黑体" w:hAnsi="黑体" w:eastAsia="黑体" w:cs="黑体"/>
          <w:sz w:val="31"/>
          <w:szCs w:val="31"/>
        </w:rPr>
        <w:sectPr>
          <w:footerReference r:id="rId58" w:type="default"/>
          <w:pgSz w:w="11907" w:h="16840"/>
          <w:pgMar w:top="1417" w:right="1134" w:bottom="1134" w:left="1134" w:header="0" w:footer="1116" w:gutter="0"/>
          <w:pgNumType w:fmt="decimal"/>
          <w:cols w:space="720" w:num="1"/>
        </w:sectPr>
      </w:pPr>
    </w:p>
    <w:p w14:paraId="54C8B613">
      <w:pPr>
        <w:spacing w:before="100" w:line="228" w:lineRule="auto"/>
        <w:ind w:left="3878"/>
        <w:rPr>
          <w:rFonts w:ascii="黑体" w:hAnsi="黑体" w:eastAsia="黑体" w:cs="黑体"/>
          <w:sz w:val="31"/>
          <w:szCs w:val="31"/>
        </w:rPr>
      </w:pPr>
      <w:r>
        <w:rPr>
          <w:rFonts w:ascii="黑体" w:hAnsi="黑体" w:eastAsia="黑体" w:cs="黑体"/>
          <w:spacing w:val="5"/>
          <w:sz w:val="31"/>
          <w:szCs w:val="31"/>
        </w:rPr>
        <w:t>四、投标保证金</w:t>
      </w:r>
    </w:p>
    <w:p w14:paraId="32DD73A7">
      <w:pPr>
        <w:spacing w:before="134" w:line="220" w:lineRule="auto"/>
        <w:ind w:left="484"/>
        <w:rPr>
          <w:rFonts w:ascii="楷体" w:hAnsi="楷体" w:eastAsia="楷体" w:cs="楷体"/>
          <w:sz w:val="24"/>
          <w:szCs w:val="24"/>
        </w:rPr>
      </w:pPr>
      <w:r>
        <w:rPr>
          <w:rFonts w:ascii="楷体" w:hAnsi="楷体" w:eastAsia="楷体" w:cs="楷体"/>
          <w:spacing w:val="-1"/>
          <w:sz w:val="24"/>
          <w:szCs w:val="24"/>
        </w:rPr>
        <w:t>若采用现金或支票，投标人应在此提供汇款凭证的彩色扫描件。</w:t>
      </w:r>
    </w:p>
    <w:p w14:paraId="2AED7A5A">
      <w:pPr>
        <w:spacing w:before="144"/>
        <w:ind w:firstLine="472"/>
        <w:rPr>
          <w:rFonts w:ascii="楷体" w:hAnsi="楷体" w:eastAsia="楷体" w:cs="楷体"/>
          <w:sz w:val="24"/>
          <w:szCs w:val="24"/>
        </w:rPr>
      </w:pPr>
      <w:r>
        <w:rPr>
          <w:rFonts w:ascii="楷体" w:hAnsi="楷体" w:eastAsia="楷体" w:cs="楷体"/>
          <w:sz w:val="24"/>
          <w:szCs w:val="24"/>
        </w:rPr>
        <w:t>如采用电子保函（保单</w:t>
      </w:r>
      <w:r>
        <w:rPr>
          <w:rFonts w:ascii="楷体" w:hAnsi="楷体" w:eastAsia="楷体" w:cs="楷体"/>
          <w:spacing w:val="6"/>
          <w:sz w:val="24"/>
          <w:szCs w:val="24"/>
        </w:rPr>
        <w:t>），</w:t>
      </w:r>
      <w:r>
        <w:rPr>
          <w:rFonts w:ascii="楷体" w:hAnsi="楷体" w:eastAsia="楷体" w:cs="楷体"/>
          <w:sz w:val="24"/>
          <w:szCs w:val="24"/>
        </w:rPr>
        <w:t>投标人应在此提供按招标文件要求</w:t>
      </w:r>
      <w:r>
        <w:rPr>
          <w:rFonts w:ascii="楷体" w:hAnsi="楷体" w:eastAsia="楷体" w:cs="楷体"/>
          <w:spacing w:val="-1"/>
          <w:sz w:val="24"/>
          <w:szCs w:val="24"/>
        </w:rPr>
        <w:t>办理的电子保函（保单）</w:t>
      </w:r>
      <w:r>
        <w:rPr>
          <w:rFonts w:ascii="楷体" w:hAnsi="楷体" w:eastAsia="楷体" w:cs="楷体"/>
          <w:spacing w:val="-3"/>
          <w:sz w:val="24"/>
          <w:szCs w:val="24"/>
        </w:rPr>
        <w:t>彩色扫描件。</w:t>
      </w:r>
    </w:p>
    <w:p w14:paraId="50FDBCC6">
      <w:pPr>
        <w:rPr>
          <w:rFonts w:ascii="楷体" w:hAnsi="楷体" w:eastAsia="楷体" w:cs="楷体"/>
          <w:sz w:val="24"/>
          <w:szCs w:val="24"/>
        </w:rPr>
        <w:sectPr>
          <w:footerReference r:id="rId59" w:type="default"/>
          <w:pgSz w:w="11907" w:h="16840"/>
          <w:pgMar w:top="1417" w:right="1134" w:bottom="1134" w:left="1134" w:header="0" w:footer="1116" w:gutter="0"/>
          <w:pgNumType w:fmt="decimal"/>
          <w:cols w:space="720" w:num="1"/>
        </w:sectPr>
      </w:pPr>
    </w:p>
    <w:p w14:paraId="71067110">
      <w:pPr>
        <w:spacing w:before="101" w:line="227" w:lineRule="auto"/>
        <w:ind w:left="2268"/>
        <w:rPr>
          <w:rFonts w:ascii="黑体" w:hAnsi="黑体" w:eastAsia="黑体" w:cs="黑体"/>
          <w:sz w:val="31"/>
          <w:szCs w:val="31"/>
        </w:rPr>
      </w:pPr>
      <w:r>
        <w:rPr>
          <w:rFonts w:ascii="黑体" w:hAnsi="黑体" w:eastAsia="黑体" w:cs="黑体"/>
          <w:spacing w:val="7"/>
          <w:sz w:val="31"/>
          <w:szCs w:val="31"/>
        </w:rPr>
        <w:t>六、项目管理机构（不适用）</w:t>
      </w:r>
    </w:p>
    <w:p w14:paraId="75A8C711">
      <w:pPr>
        <w:spacing w:line="227" w:lineRule="auto"/>
        <w:rPr>
          <w:rFonts w:ascii="黑体" w:hAnsi="黑体" w:eastAsia="黑体" w:cs="黑体"/>
          <w:sz w:val="31"/>
          <w:szCs w:val="31"/>
        </w:rPr>
        <w:sectPr>
          <w:footerReference r:id="rId60" w:type="default"/>
          <w:pgSz w:w="11907" w:h="16840"/>
          <w:pgMar w:top="1417" w:right="1134" w:bottom="1134" w:left="1134" w:header="0" w:footer="1116" w:gutter="0"/>
          <w:pgNumType w:fmt="decimal"/>
          <w:cols w:space="720" w:num="1"/>
        </w:sectPr>
      </w:pPr>
    </w:p>
    <w:p w14:paraId="70792334">
      <w:pPr>
        <w:spacing w:before="101" w:line="227" w:lineRule="auto"/>
        <w:ind w:left="1937"/>
        <w:rPr>
          <w:rFonts w:ascii="黑体" w:hAnsi="黑体" w:eastAsia="黑体" w:cs="黑体"/>
          <w:sz w:val="31"/>
          <w:szCs w:val="31"/>
        </w:rPr>
      </w:pPr>
      <w:r>
        <w:rPr>
          <w:rFonts w:ascii="黑体" w:hAnsi="黑体" w:eastAsia="黑体" w:cs="黑体"/>
          <w:spacing w:val="8"/>
          <w:sz w:val="31"/>
          <w:szCs w:val="31"/>
        </w:rPr>
        <w:t>七、拟分包项目情况表（不适用）</w:t>
      </w:r>
    </w:p>
    <w:p w14:paraId="2F46ED74">
      <w:pPr>
        <w:spacing w:line="227" w:lineRule="auto"/>
        <w:rPr>
          <w:rFonts w:ascii="黑体" w:hAnsi="黑体" w:eastAsia="黑体" w:cs="黑体"/>
          <w:sz w:val="31"/>
          <w:szCs w:val="31"/>
        </w:rPr>
        <w:sectPr>
          <w:footerReference r:id="rId61" w:type="default"/>
          <w:pgSz w:w="11907" w:h="16840"/>
          <w:pgMar w:top="1417" w:right="1134" w:bottom="1134" w:left="1134" w:header="0" w:footer="1116" w:gutter="0"/>
          <w:pgNumType w:fmt="decimal"/>
          <w:cols w:space="720" w:num="1"/>
        </w:sectPr>
      </w:pPr>
    </w:p>
    <w:p w14:paraId="18E0BA20">
      <w:pPr>
        <w:spacing w:before="101" w:line="227" w:lineRule="auto"/>
        <w:ind w:left="3716"/>
        <w:rPr>
          <w:rFonts w:ascii="黑体" w:hAnsi="黑体" w:eastAsia="黑体" w:cs="黑体"/>
          <w:sz w:val="31"/>
          <w:szCs w:val="31"/>
        </w:rPr>
      </w:pPr>
      <w:r>
        <w:rPr>
          <w:rFonts w:ascii="黑体" w:hAnsi="黑体" w:eastAsia="黑体" w:cs="黑体"/>
          <w:spacing w:val="8"/>
          <w:sz w:val="31"/>
          <w:szCs w:val="31"/>
        </w:rPr>
        <w:t>八、资格审查资料</w:t>
      </w:r>
    </w:p>
    <w:p w14:paraId="7B4165B6">
      <w:pPr>
        <w:spacing w:before="146" w:line="222" w:lineRule="auto"/>
        <w:ind w:left="3210"/>
        <w:outlineLvl w:val="3"/>
        <w:rPr>
          <w:rFonts w:ascii="黑体" w:hAnsi="黑体" w:eastAsia="黑体" w:cs="黑体"/>
          <w:sz w:val="30"/>
          <w:szCs w:val="30"/>
        </w:rPr>
      </w:pPr>
      <w:r>
        <w:rPr>
          <w:rFonts w:ascii="黑体" w:hAnsi="黑体" w:eastAsia="黑体" w:cs="黑体"/>
          <w:spacing w:val="-4"/>
          <w:sz w:val="30"/>
          <w:szCs w:val="30"/>
        </w:rPr>
        <w:t>（一）投标人基本情况表</w:t>
      </w:r>
    </w:p>
    <w:p w14:paraId="5A10980E">
      <w:pPr>
        <w:spacing w:line="101" w:lineRule="exact"/>
      </w:pPr>
    </w:p>
    <w:tbl>
      <w:tblPr>
        <w:tblStyle w:val="9"/>
        <w:tblW w:w="9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6"/>
        <w:gridCol w:w="1008"/>
        <w:gridCol w:w="1068"/>
        <w:gridCol w:w="1414"/>
        <w:gridCol w:w="350"/>
        <w:gridCol w:w="1210"/>
        <w:gridCol w:w="562"/>
        <w:gridCol w:w="966"/>
        <w:gridCol w:w="1004"/>
      </w:tblGrid>
      <w:tr w14:paraId="3ECF4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46" w:type="dxa"/>
            <w:vAlign w:val="top"/>
          </w:tcPr>
          <w:p w14:paraId="3DC0F88F">
            <w:pPr>
              <w:pStyle w:val="10"/>
              <w:spacing w:before="184" w:line="228" w:lineRule="auto"/>
              <w:ind w:left="561"/>
            </w:pPr>
            <w:r>
              <w:rPr>
                <w:spacing w:val="7"/>
              </w:rPr>
              <w:t>投标人名称</w:t>
            </w:r>
          </w:p>
        </w:tc>
        <w:tc>
          <w:tcPr>
            <w:tcW w:w="7582" w:type="dxa"/>
            <w:gridSpan w:val="8"/>
            <w:vAlign w:val="top"/>
          </w:tcPr>
          <w:p w14:paraId="2CCE11C1">
            <w:pPr>
              <w:rPr>
                <w:rFonts w:ascii="Arial"/>
                <w:sz w:val="21"/>
              </w:rPr>
            </w:pPr>
          </w:p>
        </w:tc>
      </w:tr>
      <w:tr w14:paraId="036B3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46" w:type="dxa"/>
            <w:vAlign w:val="top"/>
          </w:tcPr>
          <w:p w14:paraId="352F8FE4">
            <w:pPr>
              <w:pStyle w:val="10"/>
              <w:spacing w:before="178" w:line="229" w:lineRule="auto"/>
              <w:ind w:left="664"/>
            </w:pPr>
            <w:r>
              <w:rPr>
                <w:spacing w:val="7"/>
              </w:rPr>
              <w:t>注册地址</w:t>
            </w:r>
          </w:p>
        </w:tc>
        <w:tc>
          <w:tcPr>
            <w:tcW w:w="3840" w:type="dxa"/>
            <w:gridSpan w:val="4"/>
            <w:vAlign w:val="top"/>
          </w:tcPr>
          <w:p w14:paraId="26792443">
            <w:pPr>
              <w:rPr>
                <w:rFonts w:ascii="Arial"/>
                <w:sz w:val="21"/>
              </w:rPr>
            </w:pPr>
          </w:p>
        </w:tc>
        <w:tc>
          <w:tcPr>
            <w:tcW w:w="1210" w:type="dxa"/>
            <w:vAlign w:val="top"/>
          </w:tcPr>
          <w:p w14:paraId="6AD07EC3">
            <w:pPr>
              <w:pStyle w:val="10"/>
              <w:spacing w:before="178" w:line="228" w:lineRule="auto"/>
              <w:ind w:left="236"/>
            </w:pPr>
            <w:r>
              <w:rPr>
                <w:spacing w:val="3"/>
              </w:rPr>
              <w:t>邮政编码</w:t>
            </w:r>
          </w:p>
        </w:tc>
        <w:tc>
          <w:tcPr>
            <w:tcW w:w="2532" w:type="dxa"/>
            <w:gridSpan w:val="3"/>
            <w:vAlign w:val="top"/>
          </w:tcPr>
          <w:p w14:paraId="7D71733B">
            <w:pPr>
              <w:rPr>
                <w:rFonts w:ascii="Arial"/>
                <w:sz w:val="21"/>
              </w:rPr>
            </w:pPr>
          </w:p>
        </w:tc>
      </w:tr>
      <w:tr w14:paraId="649BF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46" w:type="dxa"/>
            <w:vMerge w:val="restart"/>
            <w:tcBorders>
              <w:bottom w:val="nil"/>
            </w:tcBorders>
            <w:vAlign w:val="top"/>
          </w:tcPr>
          <w:p w14:paraId="635D86B0">
            <w:pPr>
              <w:spacing w:line="401" w:lineRule="auto"/>
              <w:rPr>
                <w:rFonts w:ascii="Arial"/>
                <w:sz w:val="21"/>
              </w:rPr>
            </w:pPr>
          </w:p>
          <w:p w14:paraId="4389D68A">
            <w:pPr>
              <w:pStyle w:val="10"/>
              <w:spacing w:before="65" w:line="229" w:lineRule="auto"/>
              <w:ind w:left="665"/>
            </w:pPr>
            <w:r>
              <w:rPr>
                <w:spacing w:val="7"/>
              </w:rPr>
              <w:t>联系方式</w:t>
            </w:r>
          </w:p>
        </w:tc>
        <w:tc>
          <w:tcPr>
            <w:tcW w:w="1008" w:type="dxa"/>
            <w:vAlign w:val="top"/>
          </w:tcPr>
          <w:p w14:paraId="44D5A19F">
            <w:pPr>
              <w:pStyle w:val="10"/>
              <w:spacing w:before="181" w:line="230" w:lineRule="auto"/>
              <w:ind w:left="219"/>
            </w:pPr>
            <w:r>
              <w:rPr>
                <w:spacing w:val="6"/>
              </w:rPr>
              <w:t>联系人</w:t>
            </w:r>
          </w:p>
        </w:tc>
        <w:tc>
          <w:tcPr>
            <w:tcW w:w="2832" w:type="dxa"/>
            <w:gridSpan w:val="3"/>
            <w:vAlign w:val="top"/>
          </w:tcPr>
          <w:p w14:paraId="169195A1">
            <w:pPr>
              <w:rPr>
                <w:rFonts w:ascii="Arial"/>
                <w:sz w:val="21"/>
              </w:rPr>
            </w:pPr>
          </w:p>
        </w:tc>
        <w:tc>
          <w:tcPr>
            <w:tcW w:w="1210" w:type="dxa"/>
            <w:vAlign w:val="top"/>
          </w:tcPr>
          <w:p w14:paraId="55F94DC2">
            <w:pPr>
              <w:pStyle w:val="10"/>
              <w:spacing w:before="181" w:line="230" w:lineRule="auto"/>
              <w:ind w:left="245"/>
            </w:pPr>
            <w:r>
              <w:rPr>
                <w:spacing w:val="-12"/>
              </w:rPr>
              <w:t>电</w:t>
            </w:r>
            <w:r>
              <w:rPr>
                <w:spacing w:val="9"/>
              </w:rPr>
              <w:t xml:space="preserve">  </w:t>
            </w:r>
            <w:r>
              <w:rPr>
                <w:spacing w:val="-12"/>
              </w:rPr>
              <w:t>话</w:t>
            </w:r>
          </w:p>
        </w:tc>
        <w:tc>
          <w:tcPr>
            <w:tcW w:w="2532" w:type="dxa"/>
            <w:gridSpan w:val="3"/>
            <w:vAlign w:val="top"/>
          </w:tcPr>
          <w:p w14:paraId="7ECC62FD">
            <w:pPr>
              <w:rPr>
                <w:rFonts w:ascii="Arial"/>
                <w:sz w:val="21"/>
              </w:rPr>
            </w:pPr>
          </w:p>
        </w:tc>
      </w:tr>
      <w:tr w14:paraId="19260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6" w:type="dxa"/>
            <w:vMerge w:val="continue"/>
            <w:tcBorders>
              <w:top w:val="nil"/>
            </w:tcBorders>
            <w:vAlign w:val="top"/>
          </w:tcPr>
          <w:p w14:paraId="57D429E0">
            <w:pPr>
              <w:rPr>
                <w:rFonts w:ascii="Arial"/>
                <w:sz w:val="21"/>
              </w:rPr>
            </w:pPr>
          </w:p>
        </w:tc>
        <w:tc>
          <w:tcPr>
            <w:tcW w:w="1008" w:type="dxa"/>
            <w:vAlign w:val="top"/>
          </w:tcPr>
          <w:p w14:paraId="7EF0FBFA">
            <w:pPr>
              <w:pStyle w:val="10"/>
              <w:spacing w:before="181" w:line="227" w:lineRule="auto"/>
              <w:ind w:left="216"/>
            </w:pPr>
            <w:r>
              <w:rPr>
                <w:spacing w:val="1"/>
              </w:rPr>
              <w:t>传</w:t>
            </w:r>
            <w:r>
              <w:rPr>
                <w:spacing w:val="16"/>
              </w:rPr>
              <w:t xml:space="preserve"> </w:t>
            </w:r>
            <w:r>
              <w:rPr>
                <w:spacing w:val="1"/>
              </w:rPr>
              <w:t>真</w:t>
            </w:r>
          </w:p>
        </w:tc>
        <w:tc>
          <w:tcPr>
            <w:tcW w:w="2832" w:type="dxa"/>
            <w:gridSpan w:val="3"/>
            <w:vAlign w:val="top"/>
          </w:tcPr>
          <w:p w14:paraId="67306511">
            <w:pPr>
              <w:rPr>
                <w:rFonts w:ascii="Arial"/>
                <w:sz w:val="21"/>
              </w:rPr>
            </w:pPr>
          </w:p>
        </w:tc>
        <w:tc>
          <w:tcPr>
            <w:tcW w:w="1210" w:type="dxa"/>
            <w:vAlign w:val="top"/>
          </w:tcPr>
          <w:p w14:paraId="1FC16AF0">
            <w:pPr>
              <w:pStyle w:val="10"/>
              <w:spacing w:before="180" w:line="228" w:lineRule="auto"/>
              <w:ind w:left="245"/>
            </w:pPr>
            <w:r>
              <w:rPr>
                <w:spacing w:val="1"/>
              </w:rPr>
              <w:t>电子邮件</w:t>
            </w:r>
          </w:p>
        </w:tc>
        <w:tc>
          <w:tcPr>
            <w:tcW w:w="2532" w:type="dxa"/>
            <w:gridSpan w:val="3"/>
            <w:vAlign w:val="top"/>
          </w:tcPr>
          <w:p w14:paraId="4F8452E1">
            <w:pPr>
              <w:rPr>
                <w:rFonts w:ascii="Arial"/>
                <w:sz w:val="21"/>
              </w:rPr>
            </w:pPr>
          </w:p>
        </w:tc>
      </w:tr>
      <w:tr w14:paraId="54DAA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46" w:type="dxa"/>
            <w:vAlign w:val="top"/>
          </w:tcPr>
          <w:p w14:paraId="69F42A3A">
            <w:pPr>
              <w:pStyle w:val="10"/>
              <w:spacing w:before="179" w:line="228" w:lineRule="auto"/>
              <w:ind w:left="559"/>
            </w:pPr>
            <w:r>
              <w:rPr>
                <w:spacing w:val="7"/>
              </w:rPr>
              <w:t>法定代表人</w:t>
            </w:r>
          </w:p>
        </w:tc>
        <w:tc>
          <w:tcPr>
            <w:tcW w:w="1008" w:type="dxa"/>
            <w:vAlign w:val="top"/>
          </w:tcPr>
          <w:p w14:paraId="62C5BB27">
            <w:pPr>
              <w:pStyle w:val="10"/>
              <w:spacing w:before="179" w:line="228" w:lineRule="auto"/>
              <w:ind w:left="218"/>
            </w:pPr>
            <w:r>
              <w:t>姓</w:t>
            </w:r>
            <w:r>
              <w:rPr>
                <w:spacing w:val="16"/>
              </w:rPr>
              <w:t xml:space="preserve"> </w:t>
            </w:r>
            <w:r>
              <w:t>名</w:t>
            </w:r>
          </w:p>
        </w:tc>
        <w:tc>
          <w:tcPr>
            <w:tcW w:w="1068" w:type="dxa"/>
            <w:vAlign w:val="top"/>
          </w:tcPr>
          <w:p w14:paraId="51FE72F0">
            <w:pPr>
              <w:rPr>
                <w:rFonts w:ascii="Arial"/>
                <w:sz w:val="21"/>
              </w:rPr>
            </w:pPr>
          </w:p>
        </w:tc>
        <w:tc>
          <w:tcPr>
            <w:tcW w:w="1414" w:type="dxa"/>
            <w:vAlign w:val="top"/>
          </w:tcPr>
          <w:p w14:paraId="2E6A72A8">
            <w:pPr>
              <w:pStyle w:val="10"/>
              <w:spacing w:before="179" w:line="228" w:lineRule="auto"/>
              <w:ind w:left="399"/>
            </w:pPr>
            <w:r>
              <w:rPr>
                <w:spacing w:val="7"/>
              </w:rPr>
              <w:t>技术职称</w:t>
            </w:r>
          </w:p>
        </w:tc>
        <w:tc>
          <w:tcPr>
            <w:tcW w:w="2122" w:type="dxa"/>
            <w:gridSpan w:val="3"/>
            <w:vAlign w:val="top"/>
          </w:tcPr>
          <w:p w14:paraId="0E2EBC6C">
            <w:pPr>
              <w:rPr>
                <w:rFonts w:ascii="Arial"/>
                <w:sz w:val="21"/>
              </w:rPr>
            </w:pPr>
          </w:p>
        </w:tc>
        <w:tc>
          <w:tcPr>
            <w:tcW w:w="966" w:type="dxa"/>
            <w:vAlign w:val="top"/>
          </w:tcPr>
          <w:p w14:paraId="1FB5D3F1">
            <w:pPr>
              <w:pStyle w:val="10"/>
              <w:spacing w:before="180" w:line="230" w:lineRule="auto"/>
              <w:ind w:left="410"/>
            </w:pPr>
            <w:r>
              <w:rPr>
                <w:spacing w:val="-8"/>
              </w:rPr>
              <w:t>电话</w:t>
            </w:r>
          </w:p>
        </w:tc>
        <w:tc>
          <w:tcPr>
            <w:tcW w:w="1004" w:type="dxa"/>
            <w:vAlign w:val="top"/>
          </w:tcPr>
          <w:p w14:paraId="7837C841">
            <w:pPr>
              <w:rPr>
                <w:rFonts w:ascii="Arial"/>
                <w:sz w:val="21"/>
              </w:rPr>
            </w:pPr>
          </w:p>
        </w:tc>
      </w:tr>
      <w:tr w14:paraId="1B7B1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6" w:type="dxa"/>
            <w:vAlign w:val="top"/>
          </w:tcPr>
          <w:p w14:paraId="6B4D7514">
            <w:pPr>
              <w:pStyle w:val="10"/>
              <w:spacing w:before="182" w:line="228" w:lineRule="auto"/>
              <w:ind w:left="559"/>
            </w:pPr>
            <w:r>
              <w:rPr>
                <w:spacing w:val="7"/>
              </w:rPr>
              <w:t>技术负责人</w:t>
            </w:r>
          </w:p>
        </w:tc>
        <w:tc>
          <w:tcPr>
            <w:tcW w:w="1008" w:type="dxa"/>
            <w:vAlign w:val="top"/>
          </w:tcPr>
          <w:p w14:paraId="69CE9E7C">
            <w:pPr>
              <w:pStyle w:val="10"/>
              <w:spacing w:before="182" w:line="228" w:lineRule="auto"/>
              <w:ind w:left="218"/>
            </w:pPr>
            <w:r>
              <w:t>姓</w:t>
            </w:r>
            <w:r>
              <w:rPr>
                <w:spacing w:val="16"/>
              </w:rPr>
              <w:t xml:space="preserve"> </w:t>
            </w:r>
            <w:r>
              <w:t>名</w:t>
            </w:r>
          </w:p>
        </w:tc>
        <w:tc>
          <w:tcPr>
            <w:tcW w:w="1068" w:type="dxa"/>
            <w:vAlign w:val="top"/>
          </w:tcPr>
          <w:p w14:paraId="590D545C">
            <w:pPr>
              <w:rPr>
                <w:rFonts w:ascii="Arial"/>
                <w:sz w:val="21"/>
              </w:rPr>
            </w:pPr>
          </w:p>
        </w:tc>
        <w:tc>
          <w:tcPr>
            <w:tcW w:w="1414" w:type="dxa"/>
            <w:vAlign w:val="top"/>
          </w:tcPr>
          <w:p w14:paraId="21813EC9">
            <w:pPr>
              <w:pStyle w:val="10"/>
              <w:spacing w:before="182" w:line="228" w:lineRule="auto"/>
              <w:ind w:left="399"/>
            </w:pPr>
            <w:r>
              <w:rPr>
                <w:spacing w:val="7"/>
              </w:rPr>
              <w:t>技术职称</w:t>
            </w:r>
          </w:p>
        </w:tc>
        <w:tc>
          <w:tcPr>
            <w:tcW w:w="2122" w:type="dxa"/>
            <w:gridSpan w:val="3"/>
            <w:vAlign w:val="top"/>
          </w:tcPr>
          <w:p w14:paraId="74D3615D">
            <w:pPr>
              <w:rPr>
                <w:rFonts w:ascii="Arial"/>
                <w:sz w:val="21"/>
              </w:rPr>
            </w:pPr>
          </w:p>
        </w:tc>
        <w:tc>
          <w:tcPr>
            <w:tcW w:w="966" w:type="dxa"/>
            <w:vAlign w:val="top"/>
          </w:tcPr>
          <w:p w14:paraId="7FD5EACA">
            <w:pPr>
              <w:pStyle w:val="10"/>
              <w:spacing w:before="182" w:line="230" w:lineRule="auto"/>
              <w:ind w:left="410"/>
            </w:pPr>
            <w:r>
              <w:rPr>
                <w:spacing w:val="-8"/>
              </w:rPr>
              <w:t>电话</w:t>
            </w:r>
          </w:p>
        </w:tc>
        <w:tc>
          <w:tcPr>
            <w:tcW w:w="1004" w:type="dxa"/>
            <w:vAlign w:val="top"/>
          </w:tcPr>
          <w:p w14:paraId="66C9BF21">
            <w:pPr>
              <w:rPr>
                <w:rFonts w:ascii="Arial"/>
                <w:sz w:val="21"/>
              </w:rPr>
            </w:pPr>
          </w:p>
        </w:tc>
      </w:tr>
      <w:tr w14:paraId="14FB0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6" w:type="dxa"/>
            <w:vAlign w:val="top"/>
          </w:tcPr>
          <w:p w14:paraId="5790489C">
            <w:pPr>
              <w:pStyle w:val="10"/>
              <w:spacing w:before="181" w:line="227" w:lineRule="auto"/>
              <w:ind w:right="27"/>
              <w:jc w:val="right"/>
            </w:pPr>
            <w:r>
              <w:rPr>
                <w:spacing w:val="8"/>
              </w:rPr>
              <w:t>统一社会信用代码</w:t>
            </w:r>
          </w:p>
        </w:tc>
        <w:tc>
          <w:tcPr>
            <w:tcW w:w="2076" w:type="dxa"/>
            <w:gridSpan w:val="2"/>
            <w:vAlign w:val="top"/>
          </w:tcPr>
          <w:p w14:paraId="4E3811FC">
            <w:pPr>
              <w:rPr>
                <w:rFonts w:ascii="Arial"/>
                <w:sz w:val="21"/>
              </w:rPr>
            </w:pPr>
          </w:p>
        </w:tc>
        <w:tc>
          <w:tcPr>
            <w:tcW w:w="5506" w:type="dxa"/>
            <w:gridSpan w:val="6"/>
            <w:vAlign w:val="top"/>
          </w:tcPr>
          <w:p w14:paraId="6C802966">
            <w:pPr>
              <w:pStyle w:val="10"/>
              <w:spacing w:before="181" w:line="228" w:lineRule="auto"/>
              <w:ind w:left="2240"/>
            </w:pPr>
            <w:r>
              <w:rPr>
                <w:spacing w:val="5"/>
              </w:rPr>
              <w:t>员工总人数：</w:t>
            </w:r>
          </w:p>
        </w:tc>
      </w:tr>
      <w:tr w14:paraId="0E73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6" w:type="dxa"/>
            <w:vAlign w:val="top"/>
          </w:tcPr>
          <w:p w14:paraId="4EB7C461">
            <w:pPr>
              <w:pStyle w:val="10"/>
              <w:spacing w:before="182" w:line="228" w:lineRule="auto"/>
              <w:ind w:left="437"/>
            </w:pPr>
            <w:r>
              <w:rPr>
                <w:spacing w:val="7"/>
              </w:rPr>
              <w:t>企业资质等级</w:t>
            </w:r>
          </w:p>
        </w:tc>
        <w:tc>
          <w:tcPr>
            <w:tcW w:w="2076" w:type="dxa"/>
            <w:gridSpan w:val="2"/>
            <w:vAlign w:val="top"/>
          </w:tcPr>
          <w:p w14:paraId="395BE679">
            <w:pPr>
              <w:rPr>
                <w:rFonts w:ascii="Arial"/>
                <w:sz w:val="21"/>
              </w:rPr>
            </w:pPr>
          </w:p>
        </w:tc>
        <w:tc>
          <w:tcPr>
            <w:tcW w:w="1414" w:type="dxa"/>
            <w:vMerge w:val="restart"/>
            <w:tcBorders>
              <w:bottom w:val="nil"/>
            </w:tcBorders>
            <w:vAlign w:val="top"/>
          </w:tcPr>
          <w:p w14:paraId="4B8B8D5B">
            <w:pPr>
              <w:spacing w:line="253" w:lineRule="auto"/>
              <w:rPr>
                <w:rFonts w:ascii="Arial"/>
                <w:sz w:val="21"/>
              </w:rPr>
            </w:pPr>
          </w:p>
          <w:p w14:paraId="08CB43FA">
            <w:pPr>
              <w:spacing w:line="253" w:lineRule="auto"/>
              <w:rPr>
                <w:rFonts w:ascii="Arial"/>
                <w:sz w:val="21"/>
              </w:rPr>
            </w:pPr>
          </w:p>
          <w:p w14:paraId="44B93A89">
            <w:pPr>
              <w:spacing w:line="253" w:lineRule="auto"/>
              <w:rPr>
                <w:rFonts w:ascii="Arial"/>
                <w:sz w:val="21"/>
              </w:rPr>
            </w:pPr>
          </w:p>
          <w:p w14:paraId="2A20121E">
            <w:pPr>
              <w:spacing w:line="253" w:lineRule="auto"/>
              <w:rPr>
                <w:rFonts w:ascii="Arial"/>
                <w:sz w:val="21"/>
              </w:rPr>
            </w:pPr>
          </w:p>
          <w:p w14:paraId="0A933821">
            <w:pPr>
              <w:spacing w:line="253" w:lineRule="auto"/>
              <w:rPr>
                <w:rFonts w:ascii="Arial"/>
                <w:sz w:val="21"/>
              </w:rPr>
            </w:pPr>
          </w:p>
          <w:p w14:paraId="6DB946F4">
            <w:pPr>
              <w:pStyle w:val="10"/>
              <w:spacing w:before="65" w:line="228" w:lineRule="auto"/>
              <w:ind w:left="607"/>
            </w:pPr>
            <w:r>
              <w:rPr>
                <w:spacing w:val="4"/>
              </w:rPr>
              <w:t>其中</w:t>
            </w:r>
          </w:p>
        </w:tc>
        <w:tc>
          <w:tcPr>
            <w:tcW w:w="2122" w:type="dxa"/>
            <w:gridSpan w:val="3"/>
            <w:vAlign w:val="top"/>
          </w:tcPr>
          <w:p w14:paraId="052B066E">
            <w:pPr>
              <w:pStyle w:val="10"/>
              <w:spacing w:before="183" w:line="228" w:lineRule="auto"/>
              <w:ind w:left="756"/>
            </w:pPr>
            <w:r>
              <w:rPr>
                <w:spacing w:val="6"/>
              </w:rPr>
              <w:t>项目经理</w:t>
            </w:r>
          </w:p>
        </w:tc>
        <w:tc>
          <w:tcPr>
            <w:tcW w:w="1970" w:type="dxa"/>
            <w:gridSpan w:val="2"/>
            <w:vAlign w:val="top"/>
          </w:tcPr>
          <w:p w14:paraId="65F004C6">
            <w:pPr>
              <w:rPr>
                <w:rFonts w:ascii="Arial"/>
                <w:sz w:val="21"/>
              </w:rPr>
            </w:pPr>
          </w:p>
        </w:tc>
      </w:tr>
      <w:tr w14:paraId="04746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6" w:type="dxa"/>
            <w:vAlign w:val="top"/>
          </w:tcPr>
          <w:p w14:paraId="2E665C13">
            <w:pPr>
              <w:pStyle w:val="10"/>
              <w:spacing w:before="181" w:line="227" w:lineRule="auto"/>
              <w:ind w:left="664"/>
            </w:pPr>
            <w:r>
              <w:rPr>
                <w:spacing w:val="7"/>
              </w:rPr>
              <w:t>注册资本</w:t>
            </w:r>
          </w:p>
        </w:tc>
        <w:tc>
          <w:tcPr>
            <w:tcW w:w="2076" w:type="dxa"/>
            <w:gridSpan w:val="2"/>
            <w:vAlign w:val="top"/>
          </w:tcPr>
          <w:p w14:paraId="7ABB87EC">
            <w:pPr>
              <w:rPr>
                <w:rFonts w:ascii="Arial"/>
                <w:sz w:val="21"/>
              </w:rPr>
            </w:pPr>
          </w:p>
        </w:tc>
        <w:tc>
          <w:tcPr>
            <w:tcW w:w="1414" w:type="dxa"/>
            <w:vMerge w:val="continue"/>
            <w:tcBorders>
              <w:top w:val="nil"/>
              <w:bottom w:val="nil"/>
            </w:tcBorders>
            <w:vAlign w:val="top"/>
          </w:tcPr>
          <w:p w14:paraId="2C39D529">
            <w:pPr>
              <w:rPr>
                <w:rFonts w:ascii="Arial"/>
                <w:sz w:val="21"/>
              </w:rPr>
            </w:pPr>
          </w:p>
        </w:tc>
        <w:tc>
          <w:tcPr>
            <w:tcW w:w="2122" w:type="dxa"/>
            <w:gridSpan w:val="3"/>
            <w:vAlign w:val="top"/>
          </w:tcPr>
          <w:p w14:paraId="245EB062">
            <w:pPr>
              <w:pStyle w:val="10"/>
              <w:spacing w:before="181" w:line="228" w:lineRule="auto"/>
              <w:ind w:left="547"/>
            </w:pPr>
            <w:r>
              <w:rPr>
                <w:spacing w:val="7"/>
              </w:rPr>
              <w:t>高级职称人员</w:t>
            </w:r>
          </w:p>
        </w:tc>
        <w:tc>
          <w:tcPr>
            <w:tcW w:w="1970" w:type="dxa"/>
            <w:gridSpan w:val="2"/>
            <w:vAlign w:val="top"/>
          </w:tcPr>
          <w:p w14:paraId="0F150110">
            <w:pPr>
              <w:rPr>
                <w:rFonts w:ascii="Arial"/>
                <w:sz w:val="21"/>
              </w:rPr>
            </w:pPr>
          </w:p>
        </w:tc>
      </w:tr>
      <w:tr w14:paraId="0FAC5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6" w:type="dxa"/>
            <w:vAlign w:val="top"/>
          </w:tcPr>
          <w:p w14:paraId="1242F14F">
            <w:pPr>
              <w:pStyle w:val="10"/>
              <w:spacing w:before="183" w:line="228" w:lineRule="auto"/>
              <w:ind w:left="666"/>
            </w:pPr>
            <w:r>
              <w:rPr>
                <w:spacing w:val="6"/>
              </w:rPr>
              <w:t>成立日期</w:t>
            </w:r>
          </w:p>
        </w:tc>
        <w:tc>
          <w:tcPr>
            <w:tcW w:w="2076" w:type="dxa"/>
            <w:gridSpan w:val="2"/>
            <w:vAlign w:val="top"/>
          </w:tcPr>
          <w:p w14:paraId="4931AEB6">
            <w:pPr>
              <w:rPr>
                <w:rFonts w:ascii="Arial"/>
                <w:sz w:val="21"/>
              </w:rPr>
            </w:pPr>
          </w:p>
        </w:tc>
        <w:tc>
          <w:tcPr>
            <w:tcW w:w="1414" w:type="dxa"/>
            <w:vMerge w:val="continue"/>
            <w:tcBorders>
              <w:top w:val="nil"/>
              <w:bottom w:val="nil"/>
            </w:tcBorders>
            <w:vAlign w:val="top"/>
          </w:tcPr>
          <w:p w14:paraId="50D4130C">
            <w:pPr>
              <w:rPr>
                <w:rFonts w:ascii="Arial"/>
                <w:sz w:val="21"/>
              </w:rPr>
            </w:pPr>
          </w:p>
        </w:tc>
        <w:tc>
          <w:tcPr>
            <w:tcW w:w="2122" w:type="dxa"/>
            <w:gridSpan w:val="3"/>
            <w:vAlign w:val="top"/>
          </w:tcPr>
          <w:p w14:paraId="67F4E810">
            <w:pPr>
              <w:pStyle w:val="10"/>
              <w:spacing w:before="183" w:line="228" w:lineRule="auto"/>
              <w:ind w:left="561"/>
            </w:pPr>
            <w:r>
              <w:rPr>
                <w:spacing w:val="4"/>
              </w:rPr>
              <w:t>中级职称人员</w:t>
            </w:r>
          </w:p>
        </w:tc>
        <w:tc>
          <w:tcPr>
            <w:tcW w:w="1970" w:type="dxa"/>
            <w:gridSpan w:val="2"/>
            <w:vAlign w:val="top"/>
          </w:tcPr>
          <w:p w14:paraId="64AADE5B">
            <w:pPr>
              <w:rPr>
                <w:rFonts w:ascii="Arial"/>
                <w:sz w:val="21"/>
              </w:rPr>
            </w:pPr>
          </w:p>
        </w:tc>
      </w:tr>
      <w:tr w14:paraId="71215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6" w:type="dxa"/>
            <w:vAlign w:val="top"/>
          </w:tcPr>
          <w:p w14:paraId="7B2E6A95">
            <w:pPr>
              <w:pStyle w:val="10"/>
              <w:spacing w:before="182" w:line="227" w:lineRule="auto"/>
              <w:ind w:right="27"/>
              <w:jc w:val="right"/>
            </w:pPr>
            <w:r>
              <w:rPr>
                <w:spacing w:val="8"/>
              </w:rPr>
              <w:t>基本账户开户银行</w:t>
            </w:r>
          </w:p>
        </w:tc>
        <w:tc>
          <w:tcPr>
            <w:tcW w:w="2076" w:type="dxa"/>
            <w:gridSpan w:val="2"/>
            <w:vAlign w:val="top"/>
          </w:tcPr>
          <w:p w14:paraId="4FF80744">
            <w:pPr>
              <w:rPr>
                <w:rFonts w:ascii="Arial"/>
                <w:sz w:val="21"/>
              </w:rPr>
            </w:pPr>
          </w:p>
        </w:tc>
        <w:tc>
          <w:tcPr>
            <w:tcW w:w="1414" w:type="dxa"/>
            <w:vMerge w:val="continue"/>
            <w:tcBorders>
              <w:top w:val="nil"/>
              <w:bottom w:val="nil"/>
            </w:tcBorders>
            <w:vAlign w:val="top"/>
          </w:tcPr>
          <w:p w14:paraId="0677681B">
            <w:pPr>
              <w:rPr>
                <w:rFonts w:ascii="Arial"/>
                <w:sz w:val="21"/>
              </w:rPr>
            </w:pPr>
          </w:p>
        </w:tc>
        <w:tc>
          <w:tcPr>
            <w:tcW w:w="2122" w:type="dxa"/>
            <w:gridSpan w:val="3"/>
            <w:vAlign w:val="top"/>
          </w:tcPr>
          <w:p w14:paraId="1812E90E">
            <w:pPr>
              <w:pStyle w:val="10"/>
              <w:spacing w:before="182" w:line="229" w:lineRule="auto"/>
              <w:ind w:left="541"/>
            </w:pPr>
            <w:r>
              <w:rPr>
                <w:spacing w:val="8"/>
              </w:rPr>
              <w:t>初级职称人员</w:t>
            </w:r>
          </w:p>
        </w:tc>
        <w:tc>
          <w:tcPr>
            <w:tcW w:w="1970" w:type="dxa"/>
            <w:gridSpan w:val="2"/>
            <w:vAlign w:val="top"/>
          </w:tcPr>
          <w:p w14:paraId="1980CDA8">
            <w:pPr>
              <w:rPr>
                <w:rFonts w:ascii="Arial"/>
                <w:sz w:val="21"/>
              </w:rPr>
            </w:pPr>
          </w:p>
        </w:tc>
      </w:tr>
      <w:tr w14:paraId="2D665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6" w:type="dxa"/>
            <w:vAlign w:val="top"/>
          </w:tcPr>
          <w:p w14:paraId="2EA0DEB7">
            <w:pPr>
              <w:pStyle w:val="10"/>
              <w:spacing w:before="181" w:line="227" w:lineRule="auto"/>
              <w:ind w:right="27"/>
              <w:jc w:val="right"/>
            </w:pPr>
            <w:r>
              <w:rPr>
                <w:spacing w:val="8"/>
              </w:rPr>
              <w:t>基本账户银行账号</w:t>
            </w:r>
          </w:p>
        </w:tc>
        <w:tc>
          <w:tcPr>
            <w:tcW w:w="2076" w:type="dxa"/>
            <w:gridSpan w:val="2"/>
            <w:vAlign w:val="top"/>
          </w:tcPr>
          <w:p w14:paraId="11084EC9">
            <w:pPr>
              <w:rPr>
                <w:rFonts w:ascii="Arial"/>
                <w:sz w:val="21"/>
              </w:rPr>
            </w:pPr>
          </w:p>
        </w:tc>
        <w:tc>
          <w:tcPr>
            <w:tcW w:w="1414" w:type="dxa"/>
            <w:vMerge w:val="continue"/>
            <w:tcBorders>
              <w:top w:val="nil"/>
            </w:tcBorders>
            <w:vAlign w:val="top"/>
          </w:tcPr>
          <w:p w14:paraId="025E6B97">
            <w:pPr>
              <w:rPr>
                <w:rFonts w:ascii="Arial"/>
                <w:sz w:val="21"/>
              </w:rPr>
            </w:pPr>
          </w:p>
        </w:tc>
        <w:tc>
          <w:tcPr>
            <w:tcW w:w="2122" w:type="dxa"/>
            <w:gridSpan w:val="3"/>
            <w:vAlign w:val="top"/>
          </w:tcPr>
          <w:p w14:paraId="43585CF5">
            <w:pPr>
              <w:pStyle w:val="10"/>
              <w:spacing w:before="231" w:line="229" w:lineRule="auto"/>
              <w:ind w:left="962"/>
            </w:pPr>
            <w:r>
              <w:rPr>
                <w:spacing w:val="4"/>
              </w:rPr>
              <w:t>技工</w:t>
            </w:r>
          </w:p>
        </w:tc>
        <w:tc>
          <w:tcPr>
            <w:tcW w:w="1970" w:type="dxa"/>
            <w:gridSpan w:val="2"/>
            <w:vAlign w:val="top"/>
          </w:tcPr>
          <w:p w14:paraId="2F3FB2D0">
            <w:pPr>
              <w:rPr>
                <w:rFonts w:ascii="Arial"/>
                <w:sz w:val="21"/>
              </w:rPr>
            </w:pPr>
          </w:p>
        </w:tc>
      </w:tr>
      <w:tr w14:paraId="0F2F2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946" w:type="dxa"/>
            <w:vAlign w:val="top"/>
          </w:tcPr>
          <w:p w14:paraId="3D56EA7F">
            <w:pPr>
              <w:pStyle w:val="10"/>
              <w:spacing w:before="159" w:line="228" w:lineRule="auto"/>
              <w:ind w:left="666"/>
            </w:pPr>
            <w:r>
              <w:rPr>
                <w:spacing w:val="6"/>
              </w:rPr>
              <w:t>经营范围</w:t>
            </w:r>
          </w:p>
        </w:tc>
        <w:tc>
          <w:tcPr>
            <w:tcW w:w="7582" w:type="dxa"/>
            <w:gridSpan w:val="8"/>
            <w:vAlign w:val="top"/>
          </w:tcPr>
          <w:p w14:paraId="43A25D20">
            <w:pPr>
              <w:rPr>
                <w:rFonts w:ascii="Arial"/>
                <w:sz w:val="21"/>
              </w:rPr>
            </w:pPr>
          </w:p>
        </w:tc>
      </w:tr>
      <w:tr w14:paraId="064E2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946" w:type="dxa"/>
            <w:vAlign w:val="top"/>
          </w:tcPr>
          <w:p w14:paraId="058053A6">
            <w:pPr>
              <w:spacing w:line="243" w:lineRule="auto"/>
              <w:rPr>
                <w:rFonts w:ascii="Arial"/>
                <w:sz w:val="21"/>
              </w:rPr>
            </w:pPr>
          </w:p>
          <w:p w14:paraId="328D4AFB">
            <w:pPr>
              <w:spacing w:line="243" w:lineRule="auto"/>
              <w:rPr>
                <w:rFonts w:ascii="Arial"/>
                <w:sz w:val="21"/>
              </w:rPr>
            </w:pPr>
          </w:p>
          <w:p w14:paraId="39D41F80">
            <w:pPr>
              <w:spacing w:line="243" w:lineRule="auto"/>
              <w:rPr>
                <w:rFonts w:ascii="Arial"/>
                <w:sz w:val="21"/>
              </w:rPr>
            </w:pPr>
          </w:p>
          <w:p w14:paraId="3FA77B9C">
            <w:pPr>
              <w:pStyle w:val="10"/>
              <w:spacing w:before="65" w:line="228" w:lineRule="auto"/>
              <w:ind w:left="16"/>
            </w:pPr>
            <w:r>
              <w:rPr>
                <w:spacing w:val="8"/>
              </w:rPr>
              <w:t>投标人关联企业情况</w:t>
            </w:r>
          </w:p>
        </w:tc>
        <w:tc>
          <w:tcPr>
            <w:tcW w:w="7582" w:type="dxa"/>
            <w:gridSpan w:val="8"/>
            <w:vAlign w:val="top"/>
          </w:tcPr>
          <w:p w14:paraId="6ED0B02C">
            <w:pPr>
              <w:pStyle w:val="10"/>
              <w:spacing w:before="112" w:line="227" w:lineRule="auto"/>
              <w:ind w:left="220"/>
            </w:pPr>
            <w:r>
              <w:rPr>
                <w:spacing w:val="8"/>
              </w:rPr>
              <w:t>投标人应提供关联企业情况，包括：</w:t>
            </w:r>
          </w:p>
          <w:p w14:paraId="25CD1F1E">
            <w:pPr>
              <w:pStyle w:val="10"/>
              <w:spacing w:before="113" w:line="280" w:lineRule="auto"/>
              <w:ind w:left="12" w:firstLine="240"/>
            </w:pPr>
            <w:r>
              <w:rPr>
                <w:spacing w:val="5"/>
                <w:sz w:val="19"/>
                <w:szCs w:val="19"/>
              </w:rPr>
              <w:t xml:space="preserve">(1)  </w:t>
            </w:r>
            <w:r>
              <w:rPr>
                <w:spacing w:val="5"/>
              </w:rPr>
              <w:t>投标人的所有股东名称及相应股权（出资额）</w:t>
            </w:r>
            <w:r>
              <w:rPr>
                <w:spacing w:val="-42"/>
              </w:rPr>
              <w:t xml:space="preserve"> </w:t>
            </w:r>
            <w:r>
              <w:rPr>
                <w:spacing w:val="5"/>
              </w:rPr>
              <w:t>比例；如投标人为上市公司，</w:t>
            </w:r>
            <w:r>
              <w:rPr>
                <w:spacing w:val="8"/>
              </w:rPr>
              <w:t>投标人应提供股权占公司股份总数</w:t>
            </w:r>
            <w:r>
              <w:rPr>
                <w:spacing w:val="-36"/>
              </w:rPr>
              <w:t xml:space="preserve"> </w:t>
            </w:r>
            <w:r>
              <w:rPr>
                <w:spacing w:val="8"/>
              </w:rPr>
              <w:t>5%以上的所有股东名称及相应股权比例；</w:t>
            </w:r>
          </w:p>
          <w:p w14:paraId="2166204F">
            <w:pPr>
              <w:pStyle w:val="10"/>
              <w:spacing w:before="113" w:line="228" w:lineRule="auto"/>
              <w:ind w:left="252"/>
            </w:pPr>
            <w:r>
              <w:rPr>
                <w:spacing w:val="7"/>
                <w:sz w:val="19"/>
                <w:szCs w:val="19"/>
              </w:rPr>
              <w:t xml:space="preserve">(2)  </w:t>
            </w:r>
            <w:r>
              <w:rPr>
                <w:spacing w:val="7"/>
              </w:rPr>
              <w:t>投标人投资（控股）或管理的下属企业名称、持有股权（出资额）</w:t>
            </w:r>
            <w:r>
              <w:rPr>
                <w:spacing w:val="-58"/>
              </w:rPr>
              <w:t xml:space="preserve"> </w:t>
            </w:r>
            <w:r>
              <w:rPr>
                <w:spacing w:val="6"/>
              </w:rPr>
              <w:t>比例；</w:t>
            </w:r>
          </w:p>
          <w:p w14:paraId="2B480067">
            <w:pPr>
              <w:pStyle w:val="10"/>
              <w:spacing w:before="113" w:line="223" w:lineRule="auto"/>
              <w:ind w:left="228"/>
            </w:pPr>
            <w:r>
              <w:rPr>
                <w:spacing w:val="9"/>
              </w:rPr>
              <w:t>（3）与投标人单位负责人（即法定代表人）为同一人的其他</w:t>
            </w:r>
            <w:r>
              <w:rPr>
                <w:spacing w:val="8"/>
              </w:rPr>
              <w:t>单位名称。</w:t>
            </w:r>
          </w:p>
        </w:tc>
      </w:tr>
      <w:tr w14:paraId="3BEEF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46" w:type="dxa"/>
            <w:vAlign w:val="top"/>
          </w:tcPr>
          <w:p w14:paraId="73E25F3F">
            <w:pPr>
              <w:pStyle w:val="10"/>
              <w:spacing w:before="120" w:line="229" w:lineRule="auto"/>
              <w:ind w:left="772"/>
            </w:pPr>
            <w:r>
              <w:rPr>
                <w:spacing w:val="-1"/>
              </w:rPr>
              <w:t>备</w:t>
            </w:r>
            <w:r>
              <w:rPr>
                <w:spacing w:val="9"/>
              </w:rPr>
              <w:t xml:space="preserve">  </w:t>
            </w:r>
            <w:r>
              <w:rPr>
                <w:spacing w:val="-1"/>
              </w:rPr>
              <w:t>注</w:t>
            </w:r>
          </w:p>
        </w:tc>
        <w:tc>
          <w:tcPr>
            <w:tcW w:w="7582" w:type="dxa"/>
            <w:gridSpan w:val="8"/>
            <w:vAlign w:val="top"/>
          </w:tcPr>
          <w:p w14:paraId="1E120C54">
            <w:pPr>
              <w:rPr>
                <w:rFonts w:ascii="Arial"/>
                <w:sz w:val="21"/>
              </w:rPr>
            </w:pPr>
          </w:p>
        </w:tc>
      </w:tr>
    </w:tbl>
    <w:p w14:paraId="082A1B57">
      <w:pPr>
        <w:spacing w:before="32" w:line="250" w:lineRule="auto"/>
        <w:ind w:left="21"/>
        <w:rPr>
          <w:rFonts w:ascii="楷体" w:hAnsi="楷体" w:eastAsia="楷体" w:cs="楷体"/>
          <w:sz w:val="20"/>
          <w:szCs w:val="20"/>
        </w:rPr>
      </w:pPr>
      <w:r>
        <w:rPr>
          <w:rFonts w:ascii="楷体" w:hAnsi="楷体" w:eastAsia="楷体" w:cs="楷体"/>
          <w:spacing w:val="9"/>
          <w:sz w:val="20"/>
          <w:szCs w:val="20"/>
        </w:rPr>
        <w:t>注：本表后应附企业法人营业执照副本（或电子证书）、基本账户证明材料的复印件以及投标人在国家企业信用信息公示系统中基础信息（体现股东及出资详细信息）的网页截图复印件。</w:t>
      </w:r>
    </w:p>
    <w:p w14:paraId="03FF7CF5">
      <w:pPr>
        <w:spacing w:before="2" w:line="251" w:lineRule="auto"/>
        <w:ind w:left="7" w:firstLine="421"/>
        <w:jc w:val="both"/>
        <w:rPr>
          <w:rFonts w:ascii="楷体" w:hAnsi="楷体" w:eastAsia="楷体" w:cs="楷体"/>
          <w:sz w:val="20"/>
          <w:szCs w:val="20"/>
        </w:rPr>
      </w:pPr>
      <w:r>
        <w:rPr>
          <w:rFonts w:ascii="楷体" w:hAnsi="楷体" w:eastAsia="楷体" w:cs="楷体"/>
          <w:spacing w:val="9"/>
          <w:sz w:val="20"/>
          <w:szCs w:val="20"/>
        </w:rPr>
        <w:t>企业法人营业执照副本（或电子证书）、基本账户开户许可证（如提供）的复印件应提供全本（证书封面、封底、空白页除外</w:t>
      </w:r>
      <w:r>
        <w:rPr>
          <w:rFonts w:ascii="楷体" w:hAnsi="楷体" w:eastAsia="楷体" w:cs="楷体"/>
          <w:spacing w:val="18"/>
          <w:sz w:val="20"/>
          <w:szCs w:val="20"/>
        </w:rPr>
        <w:t>），</w:t>
      </w:r>
      <w:r>
        <w:rPr>
          <w:rFonts w:ascii="楷体" w:hAnsi="楷体" w:eastAsia="楷体" w:cs="楷体"/>
          <w:spacing w:val="9"/>
          <w:sz w:val="20"/>
          <w:szCs w:val="20"/>
        </w:rPr>
        <w:t>应包括投标人名称、投标人其他相关信息、颁发机构名称、投标人信息变更</w:t>
      </w:r>
      <w:r>
        <w:rPr>
          <w:rFonts w:ascii="楷体" w:hAnsi="楷体" w:eastAsia="楷体" w:cs="楷体"/>
          <w:spacing w:val="8"/>
          <w:sz w:val="20"/>
          <w:szCs w:val="20"/>
        </w:rPr>
        <w:t>情况等关键页在内。</w:t>
      </w:r>
    </w:p>
    <w:p w14:paraId="4B739E57">
      <w:pPr>
        <w:spacing w:line="251" w:lineRule="auto"/>
        <w:rPr>
          <w:rFonts w:ascii="楷体" w:hAnsi="楷体" w:eastAsia="楷体" w:cs="楷体"/>
          <w:sz w:val="20"/>
          <w:szCs w:val="20"/>
        </w:rPr>
        <w:sectPr>
          <w:footerReference r:id="rId62" w:type="default"/>
          <w:pgSz w:w="11907" w:h="16840"/>
          <w:pgMar w:top="1417" w:right="1135" w:bottom="1134" w:left="1134" w:header="0" w:footer="1116" w:gutter="0"/>
          <w:pgNumType w:fmt="decimal"/>
          <w:cols w:space="720" w:num="1"/>
        </w:sectPr>
      </w:pPr>
    </w:p>
    <w:p w14:paraId="223BE900">
      <w:pPr>
        <w:spacing w:before="98" w:line="222" w:lineRule="auto"/>
        <w:ind w:left="2920"/>
        <w:outlineLvl w:val="3"/>
        <w:rPr>
          <w:rFonts w:ascii="黑体" w:hAnsi="黑体" w:eastAsia="黑体" w:cs="黑体"/>
          <w:sz w:val="30"/>
          <w:szCs w:val="30"/>
        </w:rPr>
      </w:pPr>
      <w:r>
        <w:rPr>
          <w:rFonts w:ascii="黑体" w:hAnsi="黑体" w:eastAsia="黑体" w:cs="黑体"/>
          <w:spacing w:val="-3"/>
          <w:sz w:val="30"/>
          <w:szCs w:val="30"/>
        </w:rPr>
        <w:t>（二）投标人企业组织机构框图</w:t>
      </w:r>
    </w:p>
    <w:p w14:paraId="65F5325B">
      <w:pPr>
        <w:spacing w:line="102" w:lineRule="exact"/>
      </w:pPr>
    </w:p>
    <w:tbl>
      <w:tblPr>
        <w:tblStyle w:val="9"/>
        <w:tblW w:w="964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642"/>
      </w:tblGrid>
      <w:tr w14:paraId="1FC819C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174" w:hRule="atLeast"/>
        </w:trPr>
        <w:tc>
          <w:tcPr>
            <w:tcW w:w="9642" w:type="dxa"/>
            <w:tcBorders>
              <w:bottom w:val="single" w:color="000000" w:sz="4" w:space="0"/>
            </w:tcBorders>
            <w:vAlign w:val="top"/>
          </w:tcPr>
          <w:p w14:paraId="11ECBE2A">
            <w:pPr>
              <w:pStyle w:val="10"/>
              <w:spacing w:before="277" w:line="228" w:lineRule="auto"/>
              <w:ind w:left="339"/>
            </w:pPr>
            <w:r>
              <w:rPr>
                <w:spacing w:val="4"/>
              </w:rPr>
              <w:t>以框图方式表示。</w:t>
            </w:r>
          </w:p>
        </w:tc>
      </w:tr>
      <w:tr w14:paraId="362A9FE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18" w:hRule="atLeast"/>
        </w:trPr>
        <w:tc>
          <w:tcPr>
            <w:tcW w:w="9642" w:type="dxa"/>
            <w:tcBorders>
              <w:top w:val="single" w:color="000000" w:sz="4" w:space="0"/>
            </w:tcBorders>
            <w:vAlign w:val="top"/>
          </w:tcPr>
          <w:p w14:paraId="50A3B9DB">
            <w:pPr>
              <w:pStyle w:val="10"/>
              <w:spacing w:before="284" w:line="228" w:lineRule="auto"/>
              <w:ind w:left="318"/>
            </w:pPr>
            <w:r>
              <w:rPr>
                <w:spacing w:val="3"/>
              </w:rPr>
              <w:t>说明</w:t>
            </w:r>
          </w:p>
        </w:tc>
      </w:tr>
    </w:tbl>
    <w:p w14:paraId="707C2D38">
      <w:pPr>
        <w:rPr>
          <w:rFonts w:ascii="Arial"/>
          <w:sz w:val="21"/>
        </w:rPr>
      </w:pPr>
    </w:p>
    <w:p w14:paraId="7E622BEE">
      <w:pPr>
        <w:rPr>
          <w:rFonts w:ascii="Arial" w:hAnsi="Arial" w:eastAsia="Arial" w:cs="Arial"/>
          <w:sz w:val="21"/>
          <w:szCs w:val="21"/>
        </w:rPr>
        <w:sectPr>
          <w:footerReference r:id="rId63" w:type="default"/>
          <w:pgSz w:w="11907" w:h="16840"/>
          <w:pgMar w:top="1417" w:right="1134" w:bottom="1428" w:left="1134" w:header="0" w:footer="1116" w:gutter="0"/>
          <w:pgNumType w:fmt="decimal"/>
          <w:cols w:space="720" w:num="1"/>
        </w:sectPr>
      </w:pPr>
    </w:p>
    <w:p w14:paraId="6729B098">
      <w:pPr>
        <w:spacing w:before="98" w:line="221" w:lineRule="auto"/>
        <w:ind w:left="3613"/>
        <w:rPr>
          <w:rFonts w:ascii="黑体" w:hAnsi="黑体" w:eastAsia="黑体" w:cs="黑体"/>
          <w:sz w:val="30"/>
          <w:szCs w:val="30"/>
        </w:rPr>
      </w:pPr>
      <w:bookmarkStart w:id="123" w:name="bookmark138"/>
      <w:bookmarkEnd w:id="123"/>
      <w:r>
        <w:rPr>
          <w:rFonts w:ascii="黑体" w:hAnsi="黑体" w:eastAsia="黑体" w:cs="黑体"/>
          <w:spacing w:val="-5"/>
          <w:sz w:val="30"/>
          <w:szCs w:val="30"/>
        </w:rPr>
        <w:t>（三）近年财务状况</w:t>
      </w:r>
    </w:p>
    <w:p w14:paraId="4A6B821C">
      <w:pPr>
        <w:spacing w:line="415" w:lineRule="auto"/>
        <w:rPr>
          <w:rFonts w:ascii="Arial"/>
          <w:sz w:val="21"/>
        </w:rPr>
      </w:pPr>
    </w:p>
    <w:p w14:paraId="309BD6E7">
      <w:pPr>
        <w:spacing w:before="91" w:line="222" w:lineRule="auto"/>
        <w:ind w:left="3993"/>
        <w:rPr>
          <w:rFonts w:ascii="黑体" w:hAnsi="黑体" w:eastAsia="黑体" w:cs="黑体"/>
          <w:sz w:val="28"/>
          <w:szCs w:val="28"/>
        </w:rPr>
      </w:pPr>
      <w:r>
        <w:rPr>
          <w:rFonts w:ascii="黑体" w:hAnsi="黑体" w:eastAsia="黑体" w:cs="黑体"/>
          <w:spacing w:val="-2"/>
          <w:sz w:val="28"/>
          <w:szCs w:val="28"/>
        </w:rPr>
        <w:t>财务状况承诺函</w:t>
      </w:r>
    </w:p>
    <w:p w14:paraId="007606F2">
      <w:pPr>
        <w:spacing w:line="398" w:lineRule="auto"/>
        <w:rPr>
          <w:rFonts w:ascii="Arial"/>
          <w:sz w:val="21"/>
        </w:rPr>
      </w:pPr>
    </w:p>
    <w:p w14:paraId="6893C88D">
      <w:pPr>
        <w:pStyle w:val="2"/>
        <w:tabs>
          <w:tab w:val="left" w:pos="2940"/>
        </w:tabs>
        <w:spacing w:before="65" w:line="228" w:lineRule="auto"/>
        <w:rPr>
          <w:sz w:val="20"/>
          <w:szCs w:val="20"/>
        </w:rPr>
      </w:pPr>
      <w:r>
        <w:rPr>
          <w:sz w:val="20"/>
          <w:szCs w:val="20"/>
          <w:u w:val="single" w:color="auto"/>
        </w:rPr>
        <w:tab/>
      </w:r>
      <w:r>
        <w:rPr>
          <w:spacing w:val="9"/>
          <w:sz w:val="20"/>
          <w:szCs w:val="20"/>
        </w:rPr>
        <w:t>（招标人名称</w:t>
      </w:r>
      <w:r>
        <w:rPr>
          <w:spacing w:val="1"/>
          <w:sz w:val="20"/>
          <w:szCs w:val="20"/>
        </w:rPr>
        <w:t>）：</w:t>
      </w:r>
    </w:p>
    <w:p w14:paraId="526B673F">
      <w:pPr>
        <w:spacing w:line="405" w:lineRule="auto"/>
        <w:rPr>
          <w:rFonts w:ascii="Arial"/>
          <w:sz w:val="21"/>
        </w:rPr>
      </w:pPr>
    </w:p>
    <w:p w14:paraId="03270834">
      <w:pPr>
        <w:pStyle w:val="2"/>
        <w:spacing w:before="65" w:line="332" w:lineRule="auto"/>
        <w:ind w:left="8" w:firstLine="421"/>
        <w:rPr>
          <w:sz w:val="20"/>
          <w:szCs w:val="20"/>
        </w:rPr>
      </w:pPr>
      <w:r>
        <w:rPr>
          <w:spacing w:val="8"/>
          <w:sz w:val="20"/>
          <w:szCs w:val="20"/>
        </w:rPr>
        <w:t>我公司在参加</w:t>
      </w:r>
      <w:r>
        <w:rPr>
          <w:rFonts w:hint="eastAsia"/>
          <w:spacing w:val="8"/>
          <w:sz w:val="20"/>
          <w:szCs w:val="20"/>
          <w:lang w:eastAsia="zh-CN"/>
        </w:rPr>
        <w:t>镇赉县2026年县级专养公路日常养护</w:t>
      </w:r>
      <w:r>
        <w:rPr>
          <w:spacing w:val="8"/>
          <w:sz w:val="20"/>
          <w:szCs w:val="20"/>
        </w:rPr>
        <w:t>招标投标活动中，对我单位近</w:t>
      </w:r>
      <w:r>
        <w:rPr>
          <w:spacing w:val="7"/>
          <w:sz w:val="20"/>
          <w:szCs w:val="20"/>
        </w:rPr>
        <w:t>年财务</w:t>
      </w:r>
      <w:r>
        <w:rPr>
          <w:spacing w:val="9"/>
          <w:sz w:val="20"/>
          <w:szCs w:val="20"/>
        </w:rPr>
        <w:t>状况，做以下承诺：我公司近三年具有良好的商业信誉和健全的财务会计制度。</w:t>
      </w:r>
    </w:p>
    <w:p w14:paraId="428A690F">
      <w:pPr>
        <w:pStyle w:val="2"/>
        <w:spacing w:line="227" w:lineRule="auto"/>
        <w:ind w:left="430"/>
        <w:rPr>
          <w:sz w:val="20"/>
          <w:szCs w:val="20"/>
        </w:rPr>
      </w:pPr>
      <w:r>
        <w:rPr>
          <w:spacing w:val="8"/>
          <w:sz w:val="20"/>
          <w:szCs w:val="20"/>
        </w:rPr>
        <w:t>我公司对以上承诺的真实性负责！</w:t>
      </w:r>
    </w:p>
    <w:p w14:paraId="657D4B38">
      <w:pPr>
        <w:spacing w:line="254" w:lineRule="auto"/>
        <w:rPr>
          <w:rFonts w:ascii="Arial"/>
          <w:sz w:val="21"/>
        </w:rPr>
      </w:pPr>
    </w:p>
    <w:p w14:paraId="409535E4">
      <w:pPr>
        <w:spacing w:line="254" w:lineRule="auto"/>
        <w:rPr>
          <w:rFonts w:ascii="Arial"/>
          <w:sz w:val="21"/>
        </w:rPr>
      </w:pPr>
    </w:p>
    <w:p w14:paraId="7C1114B7">
      <w:pPr>
        <w:spacing w:line="255" w:lineRule="auto"/>
        <w:rPr>
          <w:rFonts w:ascii="Arial"/>
          <w:sz w:val="21"/>
        </w:rPr>
      </w:pPr>
    </w:p>
    <w:p w14:paraId="0919AC03">
      <w:pPr>
        <w:pStyle w:val="2"/>
        <w:tabs>
          <w:tab w:val="left" w:pos="7330"/>
        </w:tabs>
        <w:spacing w:before="65" w:line="334" w:lineRule="auto"/>
        <w:ind w:left="6489" w:right="839" w:hanging="2931"/>
        <w:rPr>
          <w:sz w:val="20"/>
          <w:szCs w:val="20"/>
        </w:rPr>
      </w:pPr>
      <w:r>
        <w:rPr>
          <w:spacing w:val="10"/>
          <w:sz w:val="20"/>
          <w:szCs w:val="20"/>
        </w:rPr>
        <w:t>承诺单位名称</w:t>
      </w:r>
      <w:r>
        <w:rPr>
          <w:spacing w:val="-4"/>
          <w:sz w:val="20"/>
          <w:szCs w:val="20"/>
        </w:rPr>
        <w:t>：</w:t>
      </w:r>
      <w:r>
        <w:rPr>
          <w:spacing w:val="1"/>
          <w:sz w:val="20"/>
          <w:szCs w:val="20"/>
          <w:u w:val="single" w:color="auto"/>
        </w:rPr>
        <w:t xml:space="preserve">                   </w:t>
      </w:r>
      <w:r>
        <w:rPr>
          <w:sz w:val="20"/>
          <w:szCs w:val="20"/>
          <w:u w:val="single" w:color="auto"/>
        </w:rPr>
        <w:t xml:space="preserve">      </w:t>
      </w:r>
      <w:r>
        <w:rPr>
          <w:spacing w:val="-4"/>
          <w:sz w:val="20"/>
          <w:szCs w:val="20"/>
        </w:rPr>
        <w:t>（</w:t>
      </w:r>
      <w:r>
        <w:rPr>
          <w:spacing w:val="10"/>
          <w:sz w:val="20"/>
          <w:szCs w:val="20"/>
        </w:rPr>
        <w:t>盖单位章）</w:t>
      </w:r>
      <w:r>
        <w:rPr>
          <w:sz w:val="20"/>
          <w:szCs w:val="20"/>
          <w:u w:val="single" w:color="auto"/>
        </w:rPr>
        <w:tab/>
      </w:r>
      <w:r>
        <w:rPr>
          <w:spacing w:val="-89"/>
          <w:sz w:val="20"/>
          <w:szCs w:val="20"/>
        </w:rPr>
        <w:t xml:space="preserve"> </w:t>
      </w:r>
      <w:r>
        <w:rPr>
          <w:spacing w:val="-14"/>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14"/>
          <w:sz w:val="20"/>
          <w:szCs w:val="20"/>
        </w:rPr>
        <w:t>月</w:t>
      </w:r>
      <w:r>
        <w:rPr>
          <w:spacing w:val="4"/>
          <w:sz w:val="20"/>
          <w:szCs w:val="20"/>
          <w:u w:val="single" w:color="auto"/>
        </w:rPr>
        <w:t xml:space="preserve">    </w:t>
      </w:r>
      <w:r>
        <w:rPr>
          <w:spacing w:val="-52"/>
          <w:sz w:val="20"/>
          <w:szCs w:val="20"/>
        </w:rPr>
        <w:t xml:space="preserve"> </w:t>
      </w:r>
      <w:r>
        <w:rPr>
          <w:spacing w:val="-14"/>
          <w:sz w:val="20"/>
          <w:szCs w:val="20"/>
        </w:rPr>
        <w:t>日</w:t>
      </w:r>
    </w:p>
    <w:p w14:paraId="61C73A79">
      <w:pPr>
        <w:spacing w:line="272" w:lineRule="auto"/>
        <w:rPr>
          <w:rFonts w:ascii="Arial"/>
          <w:sz w:val="21"/>
        </w:rPr>
      </w:pPr>
    </w:p>
    <w:p w14:paraId="527C6E76">
      <w:pPr>
        <w:spacing w:line="272" w:lineRule="auto"/>
        <w:rPr>
          <w:rFonts w:ascii="Arial"/>
          <w:sz w:val="21"/>
        </w:rPr>
      </w:pPr>
    </w:p>
    <w:p w14:paraId="129C5A97">
      <w:pPr>
        <w:spacing w:line="273" w:lineRule="auto"/>
        <w:rPr>
          <w:rFonts w:ascii="Arial"/>
          <w:sz w:val="21"/>
        </w:rPr>
      </w:pPr>
    </w:p>
    <w:p w14:paraId="2924462F">
      <w:pPr>
        <w:spacing w:line="273" w:lineRule="auto"/>
        <w:rPr>
          <w:rFonts w:ascii="Arial"/>
          <w:sz w:val="21"/>
        </w:rPr>
      </w:pPr>
    </w:p>
    <w:p w14:paraId="353DF61D">
      <w:pPr>
        <w:spacing w:line="273" w:lineRule="auto"/>
        <w:rPr>
          <w:rFonts w:ascii="Arial"/>
          <w:sz w:val="21"/>
        </w:rPr>
      </w:pPr>
    </w:p>
    <w:p w14:paraId="09C396DB">
      <w:pPr>
        <w:spacing w:before="65" w:line="229" w:lineRule="auto"/>
        <w:ind w:left="19"/>
        <w:rPr>
          <w:rFonts w:ascii="楷体" w:hAnsi="楷体" w:eastAsia="楷体" w:cs="楷体"/>
          <w:sz w:val="20"/>
          <w:szCs w:val="20"/>
        </w:rPr>
      </w:pPr>
      <w:r>
        <w:rPr>
          <w:rFonts w:ascii="楷体" w:hAnsi="楷体" w:eastAsia="楷体" w:cs="楷体"/>
          <w:spacing w:val="11"/>
          <w:sz w:val="20"/>
          <w:szCs w:val="20"/>
        </w:rPr>
        <w:t>注：要求盖单位章的地方，应使用</w:t>
      </w:r>
      <w:r>
        <w:rPr>
          <w:rFonts w:ascii="楷体" w:hAnsi="楷体" w:eastAsia="楷体" w:cs="楷体"/>
          <w:sz w:val="20"/>
          <w:szCs w:val="20"/>
        </w:rPr>
        <w:t>CA</w:t>
      </w:r>
      <w:r>
        <w:rPr>
          <w:rFonts w:ascii="楷体" w:hAnsi="楷体" w:eastAsia="楷体" w:cs="楷体"/>
          <w:spacing w:val="-43"/>
          <w:sz w:val="20"/>
          <w:szCs w:val="20"/>
        </w:rPr>
        <w:t xml:space="preserve"> </w:t>
      </w:r>
      <w:r>
        <w:rPr>
          <w:rFonts w:ascii="楷体" w:hAnsi="楷体" w:eastAsia="楷体" w:cs="楷体"/>
          <w:spacing w:val="11"/>
          <w:sz w:val="20"/>
          <w:szCs w:val="20"/>
        </w:rPr>
        <w:t>数字证书加盖承诺单位电</w:t>
      </w:r>
      <w:r>
        <w:rPr>
          <w:rFonts w:ascii="楷体" w:hAnsi="楷体" w:eastAsia="楷体" w:cs="楷体"/>
          <w:spacing w:val="10"/>
          <w:sz w:val="20"/>
          <w:szCs w:val="20"/>
        </w:rPr>
        <w:t>子印章。</w:t>
      </w:r>
    </w:p>
    <w:p w14:paraId="1B649A12">
      <w:pPr>
        <w:spacing w:line="229" w:lineRule="auto"/>
        <w:rPr>
          <w:rFonts w:ascii="楷体" w:hAnsi="楷体" w:eastAsia="楷体" w:cs="楷体"/>
          <w:sz w:val="20"/>
          <w:szCs w:val="20"/>
        </w:rPr>
        <w:sectPr>
          <w:footerReference r:id="rId64" w:type="default"/>
          <w:pgSz w:w="11907" w:h="16840"/>
          <w:pgMar w:top="1417" w:right="1135" w:bottom="1134" w:left="1131" w:header="0" w:footer="1116" w:gutter="0"/>
          <w:pgNumType w:fmt="decimal"/>
          <w:cols w:space="720" w:num="1"/>
        </w:sectPr>
      </w:pPr>
    </w:p>
    <w:p w14:paraId="4AA68CFD">
      <w:pPr>
        <w:spacing w:before="98" w:line="221" w:lineRule="auto"/>
        <w:ind w:left="2867"/>
        <w:outlineLvl w:val="3"/>
        <w:rPr>
          <w:rFonts w:ascii="黑体" w:hAnsi="黑体" w:eastAsia="黑体" w:cs="黑体"/>
          <w:sz w:val="30"/>
          <w:szCs w:val="30"/>
        </w:rPr>
      </w:pPr>
      <w:r>
        <w:rPr>
          <w:rFonts w:ascii="黑体" w:hAnsi="黑体" w:eastAsia="黑体" w:cs="黑体"/>
          <w:spacing w:val="-3"/>
          <w:sz w:val="30"/>
          <w:szCs w:val="30"/>
        </w:rPr>
        <w:t>（四）近年完成的类似项目情况表</w:t>
      </w:r>
    </w:p>
    <w:p w14:paraId="532536E1">
      <w:pPr>
        <w:spacing w:line="105" w:lineRule="exact"/>
      </w:pPr>
    </w:p>
    <w:tbl>
      <w:tblPr>
        <w:tblStyle w:val="9"/>
        <w:tblW w:w="9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6"/>
        <w:gridCol w:w="6013"/>
      </w:tblGrid>
      <w:tr w14:paraId="77DC9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3846" w:type="dxa"/>
            <w:vAlign w:val="top"/>
          </w:tcPr>
          <w:p w14:paraId="2ED2BDAD">
            <w:pPr>
              <w:pStyle w:val="10"/>
              <w:spacing w:before="163" w:line="229" w:lineRule="auto"/>
              <w:ind w:left="1822"/>
            </w:pPr>
            <w:r>
              <w:rPr>
                <w:spacing w:val="5"/>
              </w:rPr>
              <w:t>序号</w:t>
            </w:r>
          </w:p>
        </w:tc>
        <w:tc>
          <w:tcPr>
            <w:tcW w:w="6013" w:type="dxa"/>
            <w:vAlign w:val="top"/>
          </w:tcPr>
          <w:p w14:paraId="2EF5055B">
            <w:pPr>
              <w:rPr>
                <w:rFonts w:ascii="Arial"/>
                <w:sz w:val="21"/>
              </w:rPr>
            </w:pPr>
          </w:p>
        </w:tc>
      </w:tr>
      <w:tr w14:paraId="71CBE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3846" w:type="dxa"/>
            <w:vAlign w:val="top"/>
          </w:tcPr>
          <w:p w14:paraId="68694C40">
            <w:pPr>
              <w:pStyle w:val="10"/>
              <w:spacing w:before="160" w:line="228" w:lineRule="auto"/>
              <w:ind w:left="1618"/>
            </w:pPr>
            <w:r>
              <w:rPr>
                <w:spacing w:val="6"/>
              </w:rPr>
              <w:t>项目名称</w:t>
            </w:r>
          </w:p>
        </w:tc>
        <w:tc>
          <w:tcPr>
            <w:tcW w:w="6013" w:type="dxa"/>
            <w:vAlign w:val="top"/>
          </w:tcPr>
          <w:p w14:paraId="0FFCC597">
            <w:pPr>
              <w:rPr>
                <w:rFonts w:ascii="Arial"/>
                <w:sz w:val="21"/>
              </w:rPr>
            </w:pPr>
          </w:p>
        </w:tc>
      </w:tr>
      <w:tr w14:paraId="525E2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3846" w:type="dxa"/>
            <w:vAlign w:val="top"/>
          </w:tcPr>
          <w:p w14:paraId="2265D959">
            <w:pPr>
              <w:pStyle w:val="10"/>
              <w:spacing w:before="163" w:line="228" w:lineRule="auto"/>
              <w:ind w:left="1512"/>
            </w:pPr>
            <w:r>
              <w:rPr>
                <w:spacing w:val="7"/>
              </w:rPr>
              <w:t>项目所在地</w:t>
            </w:r>
          </w:p>
        </w:tc>
        <w:tc>
          <w:tcPr>
            <w:tcW w:w="6013" w:type="dxa"/>
            <w:vAlign w:val="top"/>
          </w:tcPr>
          <w:p w14:paraId="38353BCB">
            <w:pPr>
              <w:rPr>
                <w:rFonts w:ascii="Arial"/>
                <w:sz w:val="21"/>
              </w:rPr>
            </w:pPr>
          </w:p>
        </w:tc>
      </w:tr>
      <w:tr w14:paraId="66143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3846" w:type="dxa"/>
            <w:vAlign w:val="top"/>
          </w:tcPr>
          <w:p w14:paraId="13690414">
            <w:pPr>
              <w:pStyle w:val="10"/>
              <w:spacing w:before="162" w:line="228" w:lineRule="auto"/>
              <w:ind w:left="1512"/>
            </w:pPr>
            <w:r>
              <w:rPr>
                <w:spacing w:val="7"/>
              </w:rPr>
              <w:t>发包人名称</w:t>
            </w:r>
          </w:p>
        </w:tc>
        <w:tc>
          <w:tcPr>
            <w:tcW w:w="6013" w:type="dxa"/>
            <w:vAlign w:val="top"/>
          </w:tcPr>
          <w:p w14:paraId="4518CA32">
            <w:pPr>
              <w:rPr>
                <w:rFonts w:ascii="Arial"/>
                <w:sz w:val="21"/>
              </w:rPr>
            </w:pPr>
          </w:p>
        </w:tc>
      </w:tr>
      <w:tr w14:paraId="110DC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846" w:type="dxa"/>
            <w:vAlign w:val="top"/>
          </w:tcPr>
          <w:p w14:paraId="59CBBF5F">
            <w:pPr>
              <w:pStyle w:val="10"/>
              <w:spacing w:before="165" w:line="228" w:lineRule="auto"/>
              <w:ind w:left="1512"/>
            </w:pPr>
            <w:r>
              <w:rPr>
                <w:spacing w:val="7"/>
              </w:rPr>
              <w:t>发包人地址</w:t>
            </w:r>
          </w:p>
        </w:tc>
        <w:tc>
          <w:tcPr>
            <w:tcW w:w="6013" w:type="dxa"/>
            <w:vAlign w:val="top"/>
          </w:tcPr>
          <w:p w14:paraId="4A17B1AC">
            <w:pPr>
              <w:rPr>
                <w:rFonts w:ascii="Arial"/>
                <w:sz w:val="21"/>
              </w:rPr>
            </w:pPr>
          </w:p>
        </w:tc>
      </w:tr>
      <w:tr w14:paraId="3952E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846" w:type="dxa"/>
            <w:vAlign w:val="top"/>
          </w:tcPr>
          <w:p w14:paraId="0D3F7AE8">
            <w:pPr>
              <w:pStyle w:val="10"/>
              <w:spacing w:before="163" w:line="228" w:lineRule="auto"/>
              <w:ind w:left="1512"/>
            </w:pPr>
            <w:r>
              <w:rPr>
                <w:spacing w:val="7"/>
              </w:rPr>
              <w:t>发包人电话</w:t>
            </w:r>
          </w:p>
        </w:tc>
        <w:tc>
          <w:tcPr>
            <w:tcW w:w="6013" w:type="dxa"/>
            <w:vAlign w:val="top"/>
          </w:tcPr>
          <w:p w14:paraId="584F9F8E">
            <w:pPr>
              <w:rPr>
                <w:rFonts w:ascii="Arial"/>
                <w:sz w:val="21"/>
              </w:rPr>
            </w:pPr>
          </w:p>
        </w:tc>
      </w:tr>
      <w:tr w14:paraId="48E43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846" w:type="dxa"/>
            <w:vAlign w:val="top"/>
          </w:tcPr>
          <w:p w14:paraId="5E436667">
            <w:pPr>
              <w:pStyle w:val="10"/>
              <w:spacing w:before="164" w:line="226" w:lineRule="auto"/>
              <w:ind w:left="1615"/>
            </w:pPr>
            <w:r>
              <w:rPr>
                <w:spacing w:val="7"/>
              </w:rPr>
              <w:t>合同价格</w:t>
            </w:r>
          </w:p>
        </w:tc>
        <w:tc>
          <w:tcPr>
            <w:tcW w:w="6013" w:type="dxa"/>
            <w:vAlign w:val="top"/>
          </w:tcPr>
          <w:p w14:paraId="537FC130">
            <w:pPr>
              <w:rPr>
                <w:rFonts w:ascii="Arial"/>
                <w:sz w:val="21"/>
              </w:rPr>
            </w:pPr>
          </w:p>
        </w:tc>
      </w:tr>
      <w:tr w14:paraId="3ED7E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846" w:type="dxa"/>
            <w:vAlign w:val="top"/>
          </w:tcPr>
          <w:p w14:paraId="7571D9B0">
            <w:pPr>
              <w:pStyle w:val="10"/>
              <w:spacing w:before="163" w:line="228" w:lineRule="auto"/>
              <w:ind w:left="1615"/>
            </w:pPr>
            <w:r>
              <w:rPr>
                <w:spacing w:val="7"/>
              </w:rPr>
              <w:t>开工日期</w:t>
            </w:r>
          </w:p>
        </w:tc>
        <w:tc>
          <w:tcPr>
            <w:tcW w:w="6013" w:type="dxa"/>
            <w:vAlign w:val="top"/>
          </w:tcPr>
          <w:p w14:paraId="749F2BF0">
            <w:pPr>
              <w:rPr>
                <w:rFonts w:ascii="Arial"/>
                <w:sz w:val="21"/>
              </w:rPr>
            </w:pPr>
          </w:p>
        </w:tc>
      </w:tr>
      <w:tr w14:paraId="2137A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846" w:type="dxa"/>
            <w:vAlign w:val="top"/>
          </w:tcPr>
          <w:p w14:paraId="1BDA34E6">
            <w:pPr>
              <w:pStyle w:val="10"/>
              <w:spacing w:before="147" w:line="264" w:lineRule="exact"/>
              <w:ind w:left="1563"/>
              <w:rPr>
                <w:sz w:val="10"/>
                <w:szCs w:val="10"/>
              </w:rPr>
            </w:pPr>
            <w:r>
              <w:rPr>
                <w:spacing w:val="7"/>
              </w:rPr>
              <w:t>完工日期</w:t>
            </w:r>
            <w:r>
              <w:fldChar w:fldCharType="begin"/>
            </w:r>
            <w:r>
              <w:instrText xml:space="preserve"> HYPERLINK \l "bookmark139" </w:instrText>
            </w:r>
            <w:r>
              <w:fldChar w:fldCharType="separate"/>
            </w:r>
            <w:r>
              <w:rPr>
                <w:b/>
                <w:bCs/>
                <w:spacing w:val="7"/>
                <w:position w:val="9"/>
                <w:sz w:val="10"/>
                <w:szCs w:val="10"/>
              </w:rPr>
              <w:t>①</w:t>
            </w:r>
            <w:r>
              <w:rPr>
                <w:b/>
                <w:bCs/>
                <w:spacing w:val="7"/>
                <w:position w:val="9"/>
                <w:sz w:val="10"/>
                <w:szCs w:val="10"/>
              </w:rPr>
              <w:fldChar w:fldCharType="end"/>
            </w:r>
          </w:p>
        </w:tc>
        <w:tc>
          <w:tcPr>
            <w:tcW w:w="6013" w:type="dxa"/>
            <w:vAlign w:val="top"/>
          </w:tcPr>
          <w:p w14:paraId="440FE5C4">
            <w:pPr>
              <w:rPr>
                <w:rFonts w:ascii="Arial"/>
                <w:sz w:val="21"/>
              </w:rPr>
            </w:pPr>
          </w:p>
        </w:tc>
      </w:tr>
      <w:tr w14:paraId="3DFF8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3846" w:type="dxa"/>
            <w:vAlign w:val="top"/>
          </w:tcPr>
          <w:p w14:paraId="0D8B1068">
            <w:pPr>
              <w:spacing w:line="414" w:lineRule="auto"/>
              <w:rPr>
                <w:rFonts w:ascii="Arial"/>
                <w:sz w:val="21"/>
              </w:rPr>
            </w:pPr>
          </w:p>
          <w:p w14:paraId="540ADF4B">
            <w:pPr>
              <w:pStyle w:val="10"/>
              <w:spacing w:before="65" w:line="228" w:lineRule="auto"/>
              <w:ind w:left="1509"/>
            </w:pPr>
            <w:r>
              <w:rPr>
                <w:spacing w:val="8"/>
              </w:rPr>
              <w:t>承担的工作</w:t>
            </w:r>
          </w:p>
        </w:tc>
        <w:tc>
          <w:tcPr>
            <w:tcW w:w="6013" w:type="dxa"/>
            <w:vAlign w:val="top"/>
          </w:tcPr>
          <w:p w14:paraId="5E8D3E68">
            <w:pPr>
              <w:rPr>
                <w:rFonts w:ascii="Arial"/>
                <w:sz w:val="21"/>
              </w:rPr>
            </w:pPr>
          </w:p>
        </w:tc>
      </w:tr>
      <w:tr w14:paraId="169A1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846" w:type="dxa"/>
            <w:vAlign w:val="top"/>
          </w:tcPr>
          <w:p w14:paraId="4E936CB9">
            <w:pPr>
              <w:pStyle w:val="10"/>
              <w:spacing w:before="165" w:line="228" w:lineRule="auto"/>
              <w:ind w:left="1617"/>
            </w:pPr>
            <w:r>
              <w:rPr>
                <w:spacing w:val="6"/>
              </w:rPr>
              <w:t>工程质量</w:t>
            </w:r>
          </w:p>
        </w:tc>
        <w:tc>
          <w:tcPr>
            <w:tcW w:w="6013" w:type="dxa"/>
            <w:vAlign w:val="top"/>
          </w:tcPr>
          <w:p w14:paraId="65322673">
            <w:pPr>
              <w:rPr>
                <w:rFonts w:ascii="Arial"/>
                <w:sz w:val="21"/>
              </w:rPr>
            </w:pPr>
          </w:p>
        </w:tc>
      </w:tr>
      <w:tr w14:paraId="5F036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846" w:type="dxa"/>
            <w:vAlign w:val="top"/>
          </w:tcPr>
          <w:p w14:paraId="551AD430">
            <w:pPr>
              <w:pStyle w:val="10"/>
              <w:spacing w:before="165" w:line="228" w:lineRule="auto"/>
              <w:ind w:left="881"/>
            </w:pPr>
            <w:r>
              <w:rPr>
                <w:spacing w:val="7"/>
              </w:rPr>
              <w:t>项目经理（项目负责人）</w:t>
            </w:r>
          </w:p>
        </w:tc>
        <w:tc>
          <w:tcPr>
            <w:tcW w:w="6013" w:type="dxa"/>
            <w:vAlign w:val="top"/>
          </w:tcPr>
          <w:p w14:paraId="57EC35DF">
            <w:pPr>
              <w:rPr>
                <w:rFonts w:ascii="Arial"/>
                <w:sz w:val="21"/>
              </w:rPr>
            </w:pPr>
          </w:p>
        </w:tc>
      </w:tr>
      <w:tr w14:paraId="6A6A6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846" w:type="dxa"/>
            <w:vAlign w:val="top"/>
          </w:tcPr>
          <w:p w14:paraId="41D8ADC4">
            <w:pPr>
              <w:pStyle w:val="10"/>
              <w:spacing w:before="164" w:line="228" w:lineRule="auto"/>
              <w:ind w:left="881"/>
            </w:pPr>
            <w:r>
              <w:rPr>
                <w:spacing w:val="7"/>
              </w:rPr>
              <w:t>项目总工（技术负责人）</w:t>
            </w:r>
          </w:p>
        </w:tc>
        <w:tc>
          <w:tcPr>
            <w:tcW w:w="6013" w:type="dxa"/>
            <w:vAlign w:val="top"/>
          </w:tcPr>
          <w:p w14:paraId="150E6E37">
            <w:pPr>
              <w:rPr>
                <w:rFonts w:ascii="Arial"/>
                <w:sz w:val="21"/>
              </w:rPr>
            </w:pPr>
          </w:p>
        </w:tc>
      </w:tr>
      <w:tr w14:paraId="285DF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846" w:type="dxa"/>
            <w:vAlign w:val="top"/>
          </w:tcPr>
          <w:p w14:paraId="4CD7DDBC">
            <w:pPr>
              <w:pStyle w:val="10"/>
              <w:spacing w:before="165" w:line="228" w:lineRule="auto"/>
              <w:ind w:left="1094"/>
            </w:pPr>
            <w:r>
              <w:rPr>
                <w:spacing w:val="8"/>
              </w:rPr>
              <w:t>总监理工程师及电话</w:t>
            </w:r>
          </w:p>
        </w:tc>
        <w:tc>
          <w:tcPr>
            <w:tcW w:w="6013" w:type="dxa"/>
            <w:vAlign w:val="top"/>
          </w:tcPr>
          <w:p w14:paraId="6141B966">
            <w:pPr>
              <w:rPr>
                <w:rFonts w:ascii="Arial"/>
                <w:sz w:val="21"/>
              </w:rPr>
            </w:pPr>
          </w:p>
        </w:tc>
      </w:tr>
      <w:tr w14:paraId="2CEDC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846" w:type="dxa"/>
            <w:vAlign w:val="top"/>
          </w:tcPr>
          <w:p w14:paraId="76A2236E">
            <w:pPr>
              <w:pStyle w:val="10"/>
              <w:spacing w:before="165" w:line="228" w:lineRule="auto"/>
              <w:ind w:left="1618"/>
            </w:pPr>
            <w:r>
              <w:rPr>
                <w:spacing w:val="6"/>
              </w:rPr>
              <w:t>项目描述</w:t>
            </w:r>
          </w:p>
        </w:tc>
        <w:tc>
          <w:tcPr>
            <w:tcW w:w="6013" w:type="dxa"/>
            <w:vAlign w:val="top"/>
          </w:tcPr>
          <w:p w14:paraId="2B33FDCB">
            <w:pPr>
              <w:rPr>
                <w:rFonts w:ascii="Arial"/>
                <w:sz w:val="21"/>
              </w:rPr>
            </w:pPr>
          </w:p>
        </w:tc>
      </w:tr>
      <w:tr w14:paraId="757CF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846" w:type="dxa"/>
            <w:vAlign w:val="top"/>
          </w:tcPr>
          <w:p w14:paraId="7A21AC9B">
            <w:pPr>
              <w:pStyle w:val="10"/>
              <w:spacing w:before="165" w:line="229" w:lineRule="auto"/>
              <w:ind w:left="1826"/>
            </w:pPr>
            <w:r>
              <w:rPr>
                <w:spacing w:val="3"/>
              </w:rPr>
              <w:t>备注</w:t>
            </w:r>
          </w:p>
        </w:tc>
        <w:tc>
          <w:tcPr>
            <w:tcW w:w="6013" w:type="dxa"/>
            <w:vAlign w:val="top"/>
          </w:tcPr>
          <w:p w14:paraId="5AADEEE0">
            <w:pPr>
              <w:rPr>
                <w:rFonts w:ascii="Arial"/>
                <w:sz w:val="21"/>
              </w:rPr>
            </w:pPr>
          </w:p>
        </w:tc>
      </w:tr>
    </w:tbl>
    <w:p w14:paraId="57AB7704">
      <w:pPr>
        <w:spacing w:before="126" w:line="229" w:lineRule="auto"/>
        <w:ind w:left="130"/>
        <w:rPr>
          <w:rFonts w:ascii="楷体" w:hAnsi="楷体" w:eastAsia="楷体" w:cs="楷体"/>
          <w:sz w:val="20"/>
          <w:szCs w:val="20"/>
        </w:rPr>
      </w:pPr>
      <w:r>
        <w:rPr>
          <w:rFonts w:ascii="楷体" w:hAnsi="楷体" w:eastAsia="楷体" w:cs="楷体"/>
          <w:spacing w:val="8"/>
          <w:sz w:val="20"/>
          <w:szCs w:val="20"/>
        </w:rPr>
        <w:t>注：1. 每张表格只填写一个项目，并标明序号。</w:t>
      </w:r>
    </w:p>
    <w:p w14:paraId="636DE7D1">
      <w:pPr>
        <w:spacing w:before="83" w:line="229" w:lineRule="auto"/>
        <w:ind w:left="538"/>
        <w:rPr>
          <w:rFonts w:ascii="楷体" w:hAnsi="楷体" w:eastAsia="楷体" w:cs="楷体"/>
          <w:sz w:val="20"/>
          <w:szCs w:val="20"/>
        </w:rPr>
      </w:pPr>
      <w:r>
        <w:rPr>
          <w:rFonts w:ascii="楷体" w:hAnsi="楷体" w:eastAsia="楷体" w:cs="楷体"/>
          <w:spacing w:val="9"/>
          <w:sz w:val="20"/>
          <w:szCs w:val="20"/>
        </w:rPr>
        <w:t>2. 如投标人有类似项目业绩，本表后应附下列证明材料</w:t>
      </w:r>
      <w:r>
        <w:rPr>
          <w:rFonts w:ascii="楷体" w:hAnsi="楷体" w:eastAsia="楷体" w:cs="楷体"/>
          <w:spacing w:val="8"/>
          <w:sz w:val="20"/>
          <w:szCs w:val="20"/>
        </w:rPr>
        <w:t>之一：</w:t>
      </w:r>
    </w:p>
    <w:p w14:paraId="12F12238">
      <w:pPr>
        <w:spacing w:before="85" w:line="230" w:lineRule="auto"/>
        <w:ind w:left="558"/>
        <w:rPr>
          <w:rFonts w:ascii="楷体" w:hAnsi="楷体" w:eastAsia="楷体" w:cs="楷体"/>
          <w:sz w:val="20"/>
          <w:szCs w:val="20"/>
        </w:rPr>
      </w:pPr>
      <w:r>
        <w:rPr>
          <w:rFonts w:ascii="楷体" w:hAnsi="楷体" w:eastAsia="楷体" w:cs="楷体"/>
          <w:spacing w:val="8"/>
          <w:sz w:val="20"/>
          <w:szCs w:val="20"/>
        </w:rPr>
        <w:t>（1）合同协议书复印件和该项目发包人（甲方）</w:t>
      </w:r>
      <w:r>
        <w:rPr>
          <w:rFonts w:ascii="楷体" w:hAnsi="楷体" w:eastAsia="楷体" w:cs="楷体"/>
          <w:spacing w:val="-54"/>
          <w:sz w:val="20"/>
          <w:szCs w:val="20"/>
        </w:rPr>
        <w:t xml:space="preserve"> </w:t>
      </w:r>
      <w:r>
        <w:rPr>
          <w:rFonts w:ascii="楷体" w:hAnsi="楷体" w:eastAsia="楷体" w:cs="楷体"/>
          <w:spacing w:val="8"/>
          <w:sz w:val="20"/>
          <w:szCs w:val="20"/>
        </w:rPr>
        <w:t>出具的完工证明（应写明完工时间）</w:t>
      </w:r>
      <w:r>
        <w:rPr>
          <w:rFonts w:ascii="楷体" w:hAnsi="楷体" w:eastAsia="楷体" w:cs="楷体"/>
          <w:spacing w:val="7"/>
          <w:sz w:val="20"/>
          <w:szCs w:val="20"/>
        </w:rPr>
        <w:t>复印件；</w:t>
      </w:r>
    </w:p>
    <w:p w14:paraId="48AF3CE7">
      <w:pPr>
        <w:spacing w:before="22" w:line="241" w:lineRule="auto"/>
        <w:ind w:left="118" w:right="114" w:firstLine="439"/>
        <w:rPr>
          <w:rFonts w:ascii="楷体" w:hAnsi="楷体" w:eastAsia="楷体" w:cs="楷体"/>
          <w:sz w:val="20"/>
          <w:szCs w:val="20"/>
        </w:rPr>
      </w:pPr>
      <w:r>
        <w:rPr>
          <w:rFonts w:ascii="楷体" w:hAnsi="楷体" w:eastAsia="楷体" w:cs="楷体"/>
          <w:spacing w:val="10"/>
          <w:sz w:val="20"/>
          <w:szCs w:val="20"/>
        </w:rPr>
        <w:t>（2）交通运输部“全国公路建设市场监督管理系统</w:t>
      </w:r>
      <w:r>
        <w:rPr>
          <w:rFonts w:ascii="楷体" w:hAnsi="楷体" w:eastAsia="楷体" w:cs="楷体"/>
          <w:spacing w:val="-49"/>
          <w:sz w:val="20"/>
          <w:szCs w:val="20"/>
        </w:rPr>
        <w:t xml:space="preserve"> </w:t>
      </w:r>
      <w:r>
        <w:rPr>
          <w:rFonts w:ascii="楷体" w:hAnsi="楷体" w:eastAsia="楷体" w:cs="楷体"/>
          <w:spacing w:val="10"/>
          <w:sz w:val="20"/>
          <w:szCs w:val="20"/>
        </w:rPr>
        <w:t>”或省级交通运输主管部门“公路建设市场信用</w:t>
      </w:r>
      <w:r>
        <w:rPr>
          <w:rFonts w:ascii="楷体" w:hAnsi="楷体" w:eastAsia="楷体" w:cs="楷体"/>
          <w:spacing w:val="8"/>
          <w:sz w:val="20"/>
          <w:szCs w:val="20"/>
        </w:rPr>
        <w:t>信息管理系统</w:t>
      </w:r>
      <w:r>
        <w:rPr>
          <w:rFonts w:ascii="楷体" w:hAnsi="楷体" w:eastAsia="楷体" w:cs="楷体"/>
          <w:spacing w:val="-70"/>
          <w:sz w:val="20"/>
          <w:szCs w:val="20"/>
        </w:rPr>
        <w:t xml:space="preserve"> </w:t>
      </w:r>
      <w:r>
        <w:rPr>
          <w:rFonts w:ascii="楷体" w:hAnsi="楷体" w:eastAsia="楷体" w:cs="楷体"/>
          <w:spacing w:val="8"/>
          <w:sz w:val="20"/>
          <w:szCs w:val="20"/>
        </w:rPr>
        <w:t>”中查询到的相关项目网页截图复印件。</w:t>
      </w:r>
    </w:p>
    <w:p w14:paraId="51FEA9FF">
      <w:pPr>
        <w:spacing w:before="21" w:line="250" w:lineRule="auto"/>
        <w:ind w:left="121" w:right="114" w:firstLine="414"/>
        <w:rPr>
          <w:rFonts w:ascii="楷体" w:hAnsi="楷体" w:eastAsia="楷体" w:cs="楷体"/>
          <w:sz w:val="20"/>
          <w:szCs w:val="20"/>
        </w:rPr>
      </w:pPr>
      <w:r>
        <w:rPr>
          <w:rFonts w:ascii="楷体" w:hAnsi="楷体" w:eastAsia="楷体" w:cs="楷体"/>
          <w:spacing w:val="9"/>
          <w:sz w:val="20"/>
          <w:szCs w:val="20"/>
        </w:rPr>
        <w:t>如投标人填报业绩不符合上述要求，或业绩无相应证明材料，或所提供的证明材料中不能查找出满足评标办法中所要求的加分数据，则该业绩不予认定。</w:t>
      </w:r>
    </w:p>
    <w:p w14:paraId="5E1FB40E">
      <w:pPr>
        <w:spacing w:before="64" w:line="229" w:lineRule="auto"/>
        <w:ind w:left="539"/>
        <w:outlineLvl w:val="3"/>
        <w:rPr>
          <w:rFonts w:ascii="楷体" w:hAnsi="楷体" w:eastAsia="楷体" w:cs="楷体"/>
          <w:sz w:val="20"/>
          <w:szCs w:val="20"/>
        </w:rPr>
      </w:pPr>
      <w:r>
        <w:rPr>
          <w:rFonts w:ascii="楷体" w:hAnsi="楷体" w:eastAsia="楷体" w:cs="楷体"/>
          <w:spacing w:val="10"/>
          <w:sz w:val="20"/>
          <w:szCs w:val="20"/>
        </w:rPr>
        <w:t>3. 如近年来，投标人法人机构发生合法变</w:t>
      </w:r>
      <w:r>
        <w:rPr>
          <w:rFonts w:ascii="楷体" w:hAnsi="楷体" w:eastAsia="楷体" w:cs="楷体"/>
          <w:spacing w:val="9"/>
          <w:sz w:val="20"/>
          <w:szCs w:val="20"/>
        </w:rPr>
        <w:t>更或重组或法人名称变更时，应提供相关部门出具的合法</w:t>
      </w:r>
    </w:p>
    <w:p w14:paraId="2A1274FA">
      <w:pPr>
        <w:spacing w:before="26" w:line="233" w:lineRule="auto"/>
        <w:ind w:left="117"/>
        <w:rPr>
          <w:rFonts w:ascii="楷体" w:hAnsi="楷体" w:eastAsia="楷体" w:cs="楷体"/>
          <w:sz w:val="20"/>
          <w:szCs w:val="20"/>
        </w:rPr>
      </w:pPr>
      <w:r>
        <w:rPr>
          <w:rFonts w:ascii="楷体" w:hAnsi="楷体" w:eastAsia="楷体" w:cs="楷体"/>
          <w:spacing w:val="9"/>
          <w:sz w:val="20"/>
          <w:szCs w:val="20"/>
        </w:rPr>
        <w:t>批件或其他相关证明材料来证明其所附业绩的继承性。</w:t>
      </w:r>
    </w:p>
    <w:p w14:paraId="019B1044">
      <w:pPr>
        <w:spacing w:line="264" w:lineRule="auto"/>
        <w:rPr>
          <w:rFonts w:ascii="Arial"/>
          <w:sz w:val="21"/>
        </w:rPr>
      </w:pPr>
      <w:r>
        <w:pict>
          <v:shape id="_x0000_s1058" o:spid="_x0000_s1058" style="position:absolute;left:0pt;margin-left:5.6pt;margin-top:2.9pt;height:0pt;width:144pt;z-index:251746304;mso-width-relative:page;mso-height-relative:page;" filled="f" stroked="t" coordsize="2880,0" path="m0,0l2880,0e">
            <v:fill on="f" focussize="0,0"/>
            <v:stroke weight="0pt" color="#000000" miterlimit="0" joinstyle="bevel" endcap="square"/>
            <v:imagedata o:title=""/>
            <o:lock v:ext="edit"/>
          </v:shape>
        </w:pict>
      </w:r>
    </w:p>
    <w:p w14:paraId="42A076C8">
      <w:pPr>
        <w:pStyle w:val="2"/>
        <w:spacing w:before="65" w:line="225" w:lineRule="auto"/>
        <w:ind w:left="118"/>
        <w:rPr>
          <w:sz w:val="20"/>
          <w:szCs w:val="20"/>
        </w:rPr>
      </w:pPr>
      <w:bookmarkStart w:id="124" w:name="bookmark139"/>
      <w:bookmarkEnd w:id="124"/>
      <w:r>
        <w:rPr>
          <w:b/>
          <w:bCs/>
          <w:spacing w:val="10"/>
          <w:sz w:val="20"/>
          <w:szCs w:val="20"/>
        </w:rPr>
        <w:t>①</w:t>
      </w:r>
      <w:r>
        <w:rPr>
          <w:spacing w:val="10"/>
          <w:sz w:val="20"/>
          <w:szCs w:val="20"/>
        </w:rPr>
        <w:t>日常养护指合同实际完成日期，两阶段验收养护工程</w:t>
      </w:r>
      <w:r>
        <w:rPr>
          <w:spacing w:val="9"/>
          <w:sz w:val="20"/>
          <w:szCs w:val="20"/>
        </w:rPr>
        <w:t>指交工日期，一阶段验收养护工程指竣工日期。</w:t>
      </w:r>
    </w:p>
    <w:p w14:paraId="45AEE551">
      <w:pPr>
        <w:spacing w:line="225" w:lineRule="auto"/>
        <w:rPr>
          <w:sz w:val="20"/>
          <w:szCs w:val="20"/>
        </w:rPr>
        <w:sectPr>
          <w:footerReference r:id="rId65" w:type="default"/>
          <w:pgSz w:w="11907" w:h="16840"/>
          <w:pgMar w:top="1417" w:right="1134" w:bottom="1134" w:left="1134" w:header="0" w:footer="1116" w:gutter="0"/>
          <w:pgNumType w:fmt="decimal"/>
          <w:cols w:space="720" w:num="1"/>
        </w:sectPr>
      </w:pPr>
    </w:p>
    <w:p w14:paraId="2FF58598">
      <w:pPr>
        <w:spacing w:before="98" w:line="222" w:lineRule="auto"/>
        <w:ind w:left="3426"/>
        <w:rPr>
          <w:rFonts w:ascii="黑体" w:hAnsi="黑体" w:eastAsia="黑体" w:cs="黑体"/>
          <w:sz w:val="30"/>
          <w:szCs w:val="30"/>
        </w:rPr>
      </w:pPr>
      <w:bookmarkStart w:id="125" w:name="bookmark140"/>
      <w:bookmarkEnd w:id="125"/>
      <w:r>
        <w:rPr>
          <w:rFonts w:ascii="黑体" w:hAnsi="黑体" w:eastAsia="黑体" w:cs="黑体"/>
          <w:spacing w:val="-4"/>
          <w:sz w:val="30"/>
          <w:szCs w:val="30"/>
        </w:rPr>
        <w:t>（五）投标人的信誉情况</w:t>
      </w:r>
    </w:p>
    <w:p w14:paraId="35C9C89F">
      <w:pPr>
        <w:spacing w:line="103" w:lineRule="exact"/>
      </w:pPr>
    </w:p>
    <w:tbl>
      <w:tblPr>
        <w:tblStyle w:val="9"/>
        <w:tblW w:w="985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56"/>
        <w:gridCol w:w="5203"/>
      </w:tblGrid>
      <w:tr w14:paraId="239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4656" w:type="dxa"/>
            <w:tcBorders>
              <w:top w:val="single" w:color="000000" w:sz="4" w:space="0"/>
              <w:left w:val="single" w:color="000000" w:sz="4" w:space="0"/>
            </w:tcBorders>
            <w:vAlign w:val="top"/>
          </w:tcPr>
          <w:p w14:paraId="2C9B7015">
            <w:pPr>
              <w:spacing w:line="441" w:lineRule="auto"/>
              <w:rPr>
                <w:rFonts w:ascii="Arial"/>
                <w:sz w:val="21"/>
              </w:rPr>
            </w:pPr>
          </w:p>
          <w:p w14:paraId="2B88E69F">
            <w:pPr>
              <w:pStyle w:val="10"/>
              <w:spacing w:before="65" w:line="228" w:lineRule="auto"/>
              <w:ind w:left="2229"/>
              <w:outlineLvl w:val="3"/>
            </w:pPr>
            <w:r>
              <w:rPr>
                <w:spacing w:val="3"/>
              </w:rPr>
              <w:t>项目</w:t>
            </w:r>
          </w:p>
        </w:tc>
        <w:tc>
          <w:tcPr>
            <w:tcW w:w="5203" w:type="dxa"/>
            <w:tcBorders>
              <w:top w:val="single" w:color="000000" w:sz="4" w:space="0"/>
              <w:right w:val="single" w:color="000000" w:sz="4" w:space="0"/>
            </w:tcBorders>
            <w:vAlign w:val="top"/>
          </w:tcPr>
          <w:p w14:paraId="2E2CEA84">
            <w:pPr>
              <w:spacing w:line="305" w:lineRule="auto"/>
              <w:rPr>
                <w:rFonts w:ascii="Arial"/>
                <w:sz w:val="21"/>
              </w:rPr>
            </w:pPr>
          </w:p>
          <w:p w14:paraId="3709982F">
            <w:pPr>
              <w:pStyle w:val="10"/>
              <w:spacing w:before="65" w:line="228" w:lineRule="auto"/>
              <w:ind w:left="2293"/>
              <w:outlineLvl w:val="3"/>
            </w:pPr>
            <w:r>
              <w:rPr>
                <w:spacing w:val="6"/>
              </w:rPr>
              <w:t>投标人</w:t>
            </w:r>
          </w:p>
          <w:p w14:paraId="0BE0EDC0">
            <w:pPr>
              <w:pStyle w:val="10"/>
              <w:spacing w:before="23" w:line="228" w:lineRule="auto"/>
              <w:ind w:left="2186"/>
              <w:outlineLvl w:val="3"/>
            </w:pPr>
            <w:r>
              <w:rPr>
                <w:spacing w:val="7"/>
              </w:rPr>
              <w:t>情况说明</w:t>
            </w:r>
          </w:p>
        </w:tc>
      </w:tr>
      <w:tr w14:paraId="6055E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4656" w:type="dxa"/>
            <w:tcBorders>
              <w:left w:val="single" w:color="000000" w:sz="4" w:space="0"/>
            </w:tcBorders>
            <w:vAlign w:val="top"/>
          </w:tcPr>
          <w:p w14:paraId="17E570B1">
            <w:pPr>
              <w:rPr>
                <w:rFonts w:ascii="Arial"/>
                <w:sz w:val="21"/>
              </w:rPr>
            </w:pPr>
          </w:p>
        </w:tc>
        <w:tc>
          <w:tcPr>
            <w:tcW w:w="5203" w:type="dxa"/>
            <w:tcBorders>
              <w:right w:val="single" w:color="000000" w:sz="4" w:space="0"/>
            </w:tcBorders>
            <w:vAlign w:val="top"/>
          </w:tcPr>
          <w:p w14:paraId="1A8DE86C">
            <w:pPr>
              <w:rPr>
                <w:rFonts w:ascii="Arial"/>
                <w:sz w:val="21"/>
              </w:rPr>
            </w:pPr>
          </w:p>
        </w:tc>
      </w:tr>
      <w:tr w14:paraId="38EEC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4656" w:type="dxa"/>
            <w:tcBorders>
              <w:left w:val="single" w:color="000000" w:sz="4" w:space="0"/>
            </w:tcBorders>
            <w:vAlign w:val="top"/>
          </w:tcPr>
          <w:p w14:paraId="02FACA0C">
            <w:pPr>
              <w:rPr>
                <w:rFonts w:ascii="Arial"/>
                <w:sz w:val="21"/>
              </w:rPr>
            </w:pPr>
          </w:p>
        </w:tc>
        <w:tc>
          <w:tcPr>
            <w:tcW w:w="5203" w:type="dxa"/>
            <w:tcBorders>
              <w:right w:val="single" w:color="000000" w:sz="4" w:space="0"/>
            </w:tcBorders>
            <w:vAlign w:val="top"/>
          </w:tcPr>
          <w:p w14:paraId="1CB351E4">
            <w:pPr>
              <w:rPr>
                <w:rFonts w:ascii="Arial"/>
                <w:sz w:val="21"/>
              </w:rPr>
            </w:pPr>
          </w:p>
        </w:tc>
      </w:tr>
      <w:tr w14:paraId="5C951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4656" w:type="dxa"/>
            <w:tcBorders>
              <w:left w:val="single" w:color="000000" w:sz="4" w:space="0"/>
            </w:tcBorders>
            <w:vAlign w:val="top"/>
          </w:tcPr>
          <w:p w14:paraId="1B4A4BC9">
            <w:pPr>
              <w:rPr>
                <w:rFonts w:ascii="Arial"/>
                <w:sz w:val="21"/>
              </w:rPr>
            </w:pPr>
          </w:p>
        </w:tc>
        <w:tc>
          <w:tcPr>
            <w:tcW w:w="5203" w:type="dxa"/>
            <w:tcBorders>
              <w:right w:val="single" w:color="000000" w:sz="4" w:space="0"/>
            </w:tcBorders>
            <w:vAlign w:val="top"/>
          </w:tcPr>
          <w:p w14:paraId="07EF5EF1">
            <w:pPr>
              <w:rPr>
                <w:rFonts w:ascii="Arial"/>
                <w:sz w:val="21"/>
              </w:rPr>
            </w:pPr>
          </w:p>
        </w:tc>
      </w:tr>
      <w:tr w14:paraId="76AA1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4656" w:type="dxa"/>
            <w:tcBorders>
              <w:left w:val="single" w:color="000000" w:sz="4" w:space="0"/>
            </w:tcBorders>
            <w:vAlign w:val="top"/>
          </w:tcPr>
          <w:p w14:paraId="0D8EB19A">
            <w:pPr>
              <w:rPr>
                <w:rFonts w:ascii="Arial"/>
                <w:sz w:val="21"/>
              </w:rPr>
            </w:pPr>
          </w:p>
        </w:tc>
        <w:tc>
          <w:tcPr>
            <w:tcW w:w="5203" w:type="dxa"/>
            <w:tcBorders>
              <w:right w:val="single" w:color="000000" w:sz="4" w:space="0"/>
            </w:tcBorders>
            <w:vAlign w:val="top"/>
          </w:tcPr>
          <w:p w14:paraId="0A67FBD4">
            <w:pPr>
              <w:rPr>
                <w:rFonts w:ascii="Arial"/>
                <w:sz w:val="21"/>
              </w:rPr>
            </w:pPr>
          </w:p>
        </w:tc>
      </w:tr>
      <w:tr w14:paraId="37801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4656" w:type="dxa"/>
            <w:tcBorders>
              <w:left w:val="single" w:color="000000" w:sz="4" w:space="0"/>
            </w:tcBorders>
            <w:vAlign w:val="top"/>
          </w:tcPr>
          <w:p w14:paraId="41E4491C">
            <w:pPr>
              <w:rPr>
                <w:rFonts w:ascii="Arial"/>
                <w:sz w:val="21"/>
              </w:rPr>
            </w:pPr>
          </w:p>
        </w:tc>
        <w:tc>
          <w:tcPr>
            <w:tcW w:w="5203" w:type="dxa"/>
            <w:tcBorders>
              <w:right w:val="single" w:color="000000" w:sz="4" w:space="0"/>
            </w:tcBorders>
            <w:vAlign w:val="top"/>
          </w:tcPr>
          <w:p w14:paraId="65B0B3DD">
            <w:pPr>
              <w:rPr>
                <w:rFonts w:ascii="Arial"/>
                <w:sz w:val="21"/>
              </w:rPr>
            </w:pPr>
          </w:p>
        </w:tc>
      </w:tr>
      <w:tr w14:paraId="6A941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4656" w:type="dxa"/>
            <w:tcBorders>
              <w:left w:val="single" w:color="000000" w:sz="4" w:space="0"/>
            </w:tcBorders>
            <w:vAlign w:val="top"/>
          </w:tcPr>
          <w:p w14:paraId="2B529453">
            <w:pPr>
              <w:rPr>
                <w:rFonts w:ascii="Arial"/>
                <w:sz w:val="21"/>
              </w:rPr>
            </w:pPr>
          </w:p>
        </w:tc>
        <w:tc>
          <w:tcPr>
            <w:tcW w:w="5203" w:type="dxa"/>
            <w:tcBorders>
              <w:right w:val="single" w:color="000000" w:sz="4" w:space="0"/>
            </w:tcBorders>
            <w:vAlign w:val="top"/>
          </w:tcPr>
          <w:p w14:paraId="7027E34A">
            <w:pPr>
              <w:rPr>
                <w:rFonts w:ascii="Arial"/>
                <w:sz w:val="21"/>
              </w:rPr>
            </w:pPr>
          </w:p>
        </w:tc>
      </w:tr>
      <w:tr w14:paraId="4693A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4656" w:type="dxa"/>
            <w:tcBorders>
              <w:left w:val="single" w:color="000000" w:sz="4" w:space="0"/>
              <w:bottom w:val="single" w:color="000000" w:sz="4" w:space="0"/>
            </w:tcBorders>
            <w:vAlign w:val="top"/>
          </w:tcPr>
          <w:p w14:paraId="2F2255DE">
            <w:pPr>
              <w:rPr>
                <w:rFonts w:ascii="Arial"/>
                <w:sz w:val="21"/>
              </w:rPr>
            </w:pPr>
          </w:p>
        </w:tc>
        <w:tc>
          <w:tcPr>
            <w:tcW w:w="5203" w:type="dxa"/>
            <w:tcBorders>
              <w:bottom w:val="single" w:color="000000" w:sz="4" w:space="0"/>
              <w:right w:val="single" w:color="000000" w:sz="4" w:space="0"/>
            </w:tcBorders>
            <w:vAlign w:val="top"/>
          </w:tcPr>
          <w:p w14:paraId="0AEBFD9E">
            <w:pPr>
              <w:rPr>
                <w:rFonts w:ascii="Arial"/>
                <w:sz w:val="21"/>
              </w:rPr>
            </w:pPr>
          </w:p>
        </w:tc>
      </w:tr>
    </w:tbl>
    <w:p w14:paraId="1563BDEE">
      <w:pPr>
        <w:spacing w:before="33" w:line="247" w:lineRule="auto"/>
        <w:ind w:left="131" w:right="200"/>
        <w:rPr>
          <w:rFonts w:ascii="楷体" w:hAnsi="楷体" w:eastAsia="楷体" w:cs="楷体"/>
          <w:sz w:val="20"/>
          <w:szCs w:val="20"/>
        </w:rPr>
      </w:pPr>
      <w:r>
        <w:rPr>
          <w:rFonts w:ascii="楷体" w:hAnsi="楷体" w:eastAsia="楷体" w:cs="楷体"/>
          <w:spacing w:val="7"/>
          <w:sz w:val="20"/>
          <w:szCs w:val="20"/>
        </w:rPr>
        <w:t>注：1. 投标人应根据招标文件第二章“投标人须知</w:t>
      </w:r>
      <w:r>
        <w:rPr>
          <w:rFonts w:ascii="楷体" w:hAnsi="楷体" w:eastAsia="楷体" w:cs="楷体"/>
          <w:spacing w:val="-72"/>
          <w:sz w:val="20"/>
          <w:szCs w:val="20"/>
        </w:rPr>
        <w:t xml:space="preserve"> </w:t>
      </w:r>
      <w:r>
        <w:rPr>
          <w:rFonts w:ascii="楷体" w:hAnsi="楷体" w:eastAsia="楷体" w:cs="楷体"/>
          <w:spacing w:val="7"/>
          <w:sz w:val="20"/>
          <w:szCs w:val="20"/>
        </w:rPr>
        <w:t>”前附表附录</w:t>
      </w:r>
      <w:r>
        <w:rPr>
          <w:rFonts w:ascii="楷体" w:hAnsi="楷体" w:eastAsia="楷体" w:cs="楷体"/>
          <w:spacing w:val="-45"/>
          <w:sz w:val="20"/>
          <w:szCs w:val="20"/>
        </w:rPr>
        <w:t xml:space="preserve"> </w:t>
      </w:r>
      <w:r>
        <w:rPr>
          <w:rFonts w:ascii="楷体" w:hAnsi="楷体" w:eastAsia="楷体" w:cs="楷体"/>
          <w:spacing w:val="7"/>
          <w:sz w:val="20"/>
          <w:szCs w:val="20"/>
        </w:rPr>
        <w:t>4</w:t>
      </w:r>
      <w:r>
        <w:rPr>
          <w:rFonts w:ascii="楷体" w:hAnsi="楷体" w:eastAsia="楷体" w:cs="楷体"/>
          <w:spacing w:val="-39"/>
          <w:sz w:val="20"/>
          <w:szCs w:val="20"/>
        </w:rPr>
        <w:t xml:space="preserve"> </w:t>
      </w:r>
      <w:r>
        <w:rPr>
          <w:rFonts w:ascii="楷体" w:hAnsi="楷体" w:eastAsia="楷体" w:cs="楷体"/>
          <w:spacing w:val="7"/>
          <w:sz w:val="20"/>
          <w:szCs w:val="20"/>
        </w:rPr>
        <w:t>和“投</w:t>
      </w:r>
      <w:r>
        <w:rPr>
          <w:rFonts w:ascii="楷体" w:hAnsi="楷体" w:eastAsia="楷体" w:cs="楷体"/>
          <w:spacing w:val="6"/>
          <w:sz w:val="20"/>
          <w:szCs w:val="20"/>
        </w:rPr>
        <w:t>标人须知</w:t>
      </w:r>
      <w:r>
        <w:rPr>
          <w:rFonts w:ascii="楷体" w:hAnsi="楷体" w:eastAsia="楷体" w:cs="楷体"/>
          <w:spacing w:val="-73"/>
          <w:sz w:val="20"/>
          <w:szCs w:val="20"/>
        </w:rPr>
        <w:t xml:space="preserve"> </w:t>
      </w:r>
      <w:r>
        <w:rPr>
          <w:rFonts w:ascii="楷体" w:hAnsi="楷体" w:eastAsia="楷体" w:cs="楷体"/>
          <w:spacing w:val="6"/>
          <w:sz w:val="20"/>
          <w:szCs w:val="20"/>
        </w:rPr>
        <w:t>”正文第</w:t>
      </w:r>
      <w:r>
        <w:rPr>
          <w:rFonts w:ascii="楷体" w:hAnsi="楷体" w:eastAsia="楷体" w:cs="楷体"/>
          <w:spacing w:val="-28"/>
          <w:sz w:val="20"/>
          <w:szCs w:val="20"/>
        </w:rPr>
        <w:t xml:space="preserve"> </w:t>
      </w:r>
      <w:r>
        <w:rPr>
          <w:rFonts w:ascii="楷体" w:hAnsi="楷体" w:eastAsia="楷体" w:cs="楷体"/>
          <w:spacing w:val="6"/>
          <w:sz w:val="20"/>
          <w:szCs w:val="20"/>
        </w:rPr>
        <w:t>1.4.4</w:t>
      </w:r>
      <w:r>
        <w:rPr>
          <w:rFonts w:ascii="楷体" w:hAnsi="楷体" w:eastAsia="楷体" w:cs="楷体"/>
          <w:spacing w:val="-37"/>
          <w:sz w:val="20"/>
          <w:szCs w:val="20"/>
        </w:rPr>
        <w:t xml:space="preserve"> </w:t>
      </w:r>
      <w:r>
        <w:rPr>
          <w:rFonts w:ascii="楷体" w:hAnsi="楷体" w:eastAsia="楷体" w:cs="楷体"/>
          <w:spacing w:val="6"/>
          <w:sz w:val="20"/>
          <w:szCs w:val="20"/>
        </w:rPr>
        <w:t>项规</w:t>
      </w:r>
      <w:r>
        <w:rPr>
          <w:rFonts w:ascii="楷体" w:hAnsi="楷体" w:eastAsia="楷体" w:cs="楷体"/>
          <w:spacing w:val="7"/>
          <w:sz w:val="20"/>
          <w:szCs w:val="20"/>
        </w:rPr>
        <w:t>定，逐条说明其信誉情况。</w:t>
      </w:r>
    </w:p>
    <w:p w14:paraId="5B98AAAB">
      <w:pPr>
        <w:spacing w:before="6" w:line="234" w:lineRule="auto"/>
        <w:ind w:left="540"/>
        <w:rPr>
          <w:rFonts w:ascii="楷体" w:hAnsi="楷体" w:eastAsia="楷体" w:cs="楷体"/>
          <w:sz w:val="20"/>
          <w:szCs w:val="20"/>
        </w:rPr>
      </w:pPr>
      <w:r>
        <w:rPr>
          <w:rFonts w:ascii="楷体" w:hAnsi="楷体" w:eastAsia="楷体" w:cs="楷体"/>
          <w:spacing w:val="7"/>
          <w:sz w:val="20"/>
          <w:szCs w:val="20"/>
        </w:rPr>
        <w:t>2. 本表后应附以下证明材料：</w:t>
      </w:r>
    </w:p>
    <w:p w14:paraId="28EB9791">
      <w:pPr>
        <w:spacing w:before="20"/>
        <w:ind w:left="128" w:right="200" w:firstLine="431"/>
        <w:rPr>
          <w:rFonts w:ascii="楷体" w:hAnsi="楷体" w:eastAsia="楷体" w:cs="楷体"/>
          <w:sz w:val="20"/>
          <w:szCs w:val="20"/>
        </w:rPr>
      </w:pPr>
      <w:r>
        <w:rPr>
          <w:rFonts w:ascii="楷体" w:hAnsi="楷体" w:eastAsia="楷体" w:cs="楷体"/>
          <w:spacing w:val="9"/>
          <w:sz w:val="20"/>
          <w:szCs w:val="20"/>
        </w:rPr>
        <w:t>（1）投标人在国家企业信用信息公示系统中未被列入严</w:t>
      </w:r>
      <w:r>
        <w:rPr>
          <w:rFonts w:ascii="楷体" w:hAnsi="楷体" w:eastAsia="楷体" w:cs="楷体"/>
          <w:spacing w:val="8"/>
          <w:sz w:val="20"/>
          <w:szCs w:val="20"/>
        </w:rPr>
        <w:t>重违法失信企业名单、在“信用中国</w:t>
      </w:r>
      <w:r>
        <w:rPr>
          <w:rFonts w:ascii="楷体" w:hAnsi="楷体" w:eastAsia="楷体" w:cs="楷体"/>
          <w:spacing w:val="-70"/>
          <w:sz w:val="20"/>
          <w:szCs w:val="20"/>
        </w:rPr>
        <w:t xml:space="preserve"> </w:t>
      </w:r>
      <w:r>
        <w:rPr>
          <w:rFonts w:ascii="楷体" w:hAnsi="楷体" w:eastAsia="楷体" w:cs="楷体"/>
          <w:spacing w:val="8"/>
          <w:sz w:val="20"/>
          <w:szCs w:val="20"/>
        </w:rPr>
        <w:t>”网站</w:t>
      </w:r>
      <w:r>
        <w:rPr>
          <w:rFonts w:ascii="楷体" w:hAnsi="楷体" w:eastAsia="楷体" w:cs="楷体"/>
          <w:spacing w:val="7"/>
          <w:sz w:val="20"/>
          <w:szCs w:val="20"/>
        </w:rPr>
        <w:t>或“</w:t>
      </w:r>
      <w:r>
        <w:rPr>
          <w:rFonts w:ascii="楷体" w:hAnsi="楷体" w:eastAsia="楷体" w:cs="楷体"/>
          <w:spacing w:val="-55"/>
          <w:sz w:val="20"/>
          <w:szCs w:val="20"/>
        </w:rPr>
        <w:t xml:space="preserve"> </w:t>
      </w:r>
      <w:r>
        <w:rPr>
          <w:rFonts w:ascii="楷体" w:hAnsi="楷体" w:eastAsia="楷体" w:cs="楷体"/>
          <w:spacing w:val="7"/>
          <w:sz w:val="20"/>
          <w:szCs w:val="20"/>
        </w:rPr>
        <w:t>中国执行信息公开网</w:t>
      </w:r>
      <w:r>
        <w:rPr>
          <w:rFonts w:ascii="楷体" w:hAnsi="楷体" w:eastAsia="楷体" w:cs="楷体"/>
          <w:spacing w:val="-70"/>
          <w:sz w:val="20"/>
          <w:szCs w:val="20"/>
        </w:rPr>
        <w:t xml:space="preserve"> </w:t>
      </w:r>
      <w:r>
        <w:rPr>
          <w:rFonts w:ascii="楷体" w:hAnsi="楷体" w:eastAsia="楷体" w:cs="楷体"/>
          <w:spacing w:val="7"/>
          <w:sz w:val="20"/>
          <w:szCs w:val="20"/>
        </w:rPr>
        <w:t>”中未被列入失信被执行人名单的网页截图复印件。</w:t>
      </w:r>
    </w:p>
    <w:p w14:paraId="0EF10BB6">
      <w:pPr>
        <w:spacing w:before="25" w:line="241" w:lineRule="auto"/>
        <w:ind w:left="117" w:right="201" w:firstLine="443"/>
        <w:rPr>
          <w:rFonts w:ascii="楷体" w:hAnsi="楷体" w:eastAsia="楷体" w:cs="楷体"/>
          <w:sz w:val="20"/>
          <w:szCs w:val="20"/>
        </w:rPr>
      </w:pPr>
      <w:r>
        <w:rPr>
          <w:rFonts w:ascii="楷体" w:hAnsi="楷体" w:eastAsia="楷体" w:cs="楷体"/>
          <w:spacing w:val="9"/>
          <w:sz w:val="20"/>
          <w:szCs w:val="20"/>
        </w:rPr>
        <w:t>（2）投标人及其法定代表人、拟委任的项目经理在近三年内无行贿犯罪行为承诺函（格式自拟，并</w:t>
      </w:r>
      <w:r>
        <w:rPr>
          <w:rFonts w:ascii="楷体" w:hAnsi="楷体" w:eastAsia="楷体" w:cs="楷体"/>
          <w:spacing w:val="11"/>
          <w:sz w:val="20"/>
          <w:szCs w:val="20"/>
        </w:rPr>
        <w:t>使用</w:t>
      </w:r>
      <w:r>
        <w:rPr>
          <w:rFonts w:ascii="楷体" w:hAnsi="楷体" w:eastAsia="楷体" w:cs="楷体"/>
          <w:sz w:val="20"/>
          <w:szCs w:val="20"/>
        </w:rPr>
        <w:t>CA</w:t>
      </w:r>
      <w:r>
        <w:rPr>
          <w:rFonts w:ascii="楷体" w:hAnsi="楷体" w:eastAsia="楷体" w:cs="楷体"/>
          <w:spacing w:val="-30"/>
          <w:sz w:val="20"/>
          <w:szCs w:val="20"/>
        </w:rPr>
        <w:t xml:space="preserve"> </w:t>
      </w:r>
      <w:r>
        <w:rPr>
          <w:rFonts w:ascii="楷体" w:hAnsi="楷体" w:eastAsia="楷体" w:cs="楷体"/>
          <w:spacing w:val="11"/>
          <w:sz w:val="20"/>
          <w:szCs w:val="20"/>
        </w:rPr>
        <w:t>数字证书加盖承诺单位的单位电子印章）。</w:t>
      </w:r>
    </w:p>
    <w:p w14:paraId="0CEA04A1">
      <w:pPr>
        <w:spacing w:before="21" w:line="244" w:lineRule="auto"/>
        <w:ind w:left="118" w:right="116" w:firstLine="442"/>
        <w:rPr>
          <w:rFonts w:ascii="楷体" w:hAnsi="楷体" w:eastAsia="楷体" w:cs="楷体"/>
          <w:sz w:val="20"/>
          <w:szCs w:val="20"/>
        </w:rPr>
      </w:pPr>
      <w:r>
        <w:rPr>
          <w:rFonts w:ascii="楷体" w:hAnsi="楷体" w:eastAsia="楷体" w:cs="楷体"/>
          <w:spacing w:val="9"/>
          <w:sz w:val="20"/>
          <w:szCs w:val="20"/>
        </w:rPr>
        <w:t>（3）若投标人在投标截止时间前有评标办法</w:t>
      </w:r>
      <w:r>
        <w:rPr>
          <w:rFonts w:ascii="楷体" w:hAnsi="楷体" w:eastAsia="楷体" w:cs="楷体"/>
          <w:spacing w:val="8"/>
          <w:sz w:val="20"/>
          <w:szCs w:val="20"/>
        </w:rPr>
        <w:t>前附表2.2.2（3）</w:t>
      </w:r>
      <w:r>
        <w:rPr>
          <w:rFonts w:ascii="楷体" w:hAnsi="楷体" w:eastAsia="楷体" w:cs="楷体"/>
          <w:spacing w:val="-37"/>
          <w:sz w:val="20"/>
          <w:szCs w:val="20"/>
        </w:rPr>
        <w:t xml:space="preserve"> </w:t>
      </w:r>
      <w:r>
        <w:rPr>
          <w:rFonts w:ascii="楷体" w:hAnsi="楷体" w:eastAsia="楷体" w:cs="楷体"/>
          <w:spacing w:val="8"/>
          <w:sz w:val="20"/>
          <w:szCs w:val="20"/>
        </w:rPr>
        <w:t>目所述的信用评价结果，应附信用评</w:t>
      </w:r>
      <w:r>
        <w:rPr>
          <w:rFonts w:ascii="楷体" w:hAnsi="楷体" w:eastAsia="楷体" w:cs="楷体"/>
          <w:spacing w:val="9"/>
          <w:sz w:val="20"/>
          <w:szCs w:val="20"/>
        </w:rPr>
        <w:t>价相应网页截图或证明材料复印件；若投标人在投标截止时间前无评标办法前附表2.2.2</w:t>
      </w:r>
      <w:r>
        <w:rPr>
          <w:rFonts w:ascii="楷体" w:hAnsi="楷体" w:eastAsia="楷体" w:cs="楷体"/>
          <w:spacing w:val="8"/>
          <w:sz w:val="20"/>
          <w:szCs w:val="20"/>
        </w:rPr>
        <w:t>（3）目所述的信</w:t>
      </w:r>
      <w:r>
        <w:rPr>
          <w:rFonts w:ascii="楷体" w:hAnsi="楷体" w:eastAsia="楷体" w:cs="楷体"/>
          <w:spacing w:val="9"/>
          <w:sz w:val="20"/>
          <w:szCs w:val="20"/>
        </w:rPr>
        <w:t>用评价结果，应附在“全国公路建设市场监督管理系统--不良行为</w:t>
      </w:r>
      <w:r>
        <w:rPr>
          <w:rFonts w:ascii="楷体" w:hAnsi="楷体" w:eastAsia="楷体" w:cs="楷体"/>
          <w:spacing w:val="8"/>
          <w:sz w:val="20"/>
          <w:szCs w:val="20"/>
        </w:rPr>
        <w:t>记录</w:t>
      </w:r>
      <w:r>
        <w:rPr>
          <w:rFonts w:ascii="楷体" w:hAnsi="楷体" w:eastAsia="楷体" w:cs="楷体"/>
          <w:spacing w:val="-70"/>
          <w:sz w:val="20"/>
          <w:szCs w:val="20"/>
        </w:rPr>
        <w:t xml:space="preserve"> </w:t>
      </w:r>
      <w:r>
        <w:rPr>
          <w:rFonts w:ascii="楷体" w:hAnsi="楷体" w:eastAsia="楷体" w:cs="楷体"/>
          <w:spacing w:val="8"/>
          <w:sz w:val="20"/>
          <w:szCs w:val="20"/>
        </w:rPr>
        <w:t>”查询的网页截图复印件。</w:t>
      </w:r>
    </w:p>
    <w:p w14:paraId="546948FF">
      <w:pPr>
        <w:spacing w:line="244" w:lineRule="auto"/>
        <w:rPr>
          <w:rFonts w:ascii="楷体" w:hAnsi="楷体" w:eastAsia="楷体" w:cs="楷体"/>
          <w:sz w:val="20"/>
          <w:szCs w:val="20"/>
        </w:rPr>
        <w:sectPr>
          <w:footerReference r:id="rId66" w:type="default"/>
          <w:pgSz w:w="11907" w:h="16840"/>
          <w:pgMar w:top="1417" w:right="1134" w:bottom="1134" w:left="1134" w:header="0" w:footer="1116" w:gutter="0"/>
          <w:pgNumType w:fmt="decimal"/>
          <w:cols w:space="720" w:num="1"/>
        </w:sectPr>
      </w:pPr>
    </w:p>
    <w:p w14:paraId="6359E70D">
      <w:pPr>
        <w:pStyle w:val="2"/>
        <w:spacing w:before="97" w:line="222" w:lineRule="auto"/>
        <w:ind w:left="2012"/>
        <w:outlineLvl w:val="3"/>
        <w:rPr>
          <w:rFonts w:ascii="黑体" w:hAnsi="黑体" w:eastAsia="黑体" w:cs="黑体"/>
          <w:sz w:val="30"/>
          <w:szCs w:val="30"/>
        </w:rPr>
      </w:pPr>
      <w:r>
        <w:rPr>
          <w:spacing w:val="-1"/>
          <w:sz w:val="28"/>
          <w:szCs w:val="28"/>
        </w:rPr>
        <w:t>（</w:t>
      </w:r>
      <w:r>
        <w:rPr>
          <w:rFonts w:ascii="黑体" w:hAnsi="黑体" w:eastAsia="黑体" w:cs="黑体"/>
          <w:spacing w:val="-1"/>
          <w:sz w:val="30"/>
          <w:szCs w:val="30"/>
        </w:rPr>
        <w:t>六）拟委任的项目经理和项目总工资历表</w:t>
      </w:r>
    </w:p>
    <w:p w14:paraId="2E2C736C">
      <w:pPr>
        <w:spacing w:before="6"/>
      </w:pPr>
    </w:p>
    <w:p w14:paraId="7CB41693">
      <w:pPr>
        <w:spacing w:before="6"/>
      </w:pPr>
    </w:p>
    <w:tbl>
      <w:tblPr>
        <w:tblStyle w:val="9"/>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5"/>
        <w:gridCol w:w="1182"/>
        <w:gridCol w:w="459"/>
        <w:gridCol w:w="1512"/>
        <w:gridCol w:w="860"/>
        <w:gridCol w:w="614"/>
        <w:gridCol w:w="774"/>
        <w:gridCol w:w="1389"/>
        <w:gridCol w:w="1487"/>
      </w:tblGrid>
      <w:tr w14:paraId="76587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365" w:type="dxa"/>
            <w:tcBorders>
              <w:top w:val="single" w:color="000000" w:sz="10" w:space="0"/>
              <w:left w:val="single" w:color="000000" w:sz="10" w:space="0"/>
            </w:tcBorders>
            <w:vAlign w:val="top"/>
          </w:tcPr>
          <w:p w14:paraId="28A8C654">
            <w:pPr>
              <w:pStyle w:val="10"/>
              <w:spacing w:before="181" w:line="228" w:lineRule="auto"/>
              <w:ind w:left="569"/>
            </w:pPr>
            <w:r>
              <w:rPr>
                <w:spacing w:val="4"/>
              </w:rPr>
              <w:t>姓名</w:t>
            </w:r>
          </w:p>
        </w:tc>
        <w:tc>
          <w:tcPr>
            <w:tcW w:w="1641" w:type="dxa"/>
            <w:gridSpan w:val="2"/>
            <w:tcBorders>
              <w:top w:val="single" w:color="000000" w:sz="10" w:space="0"/>
            </w:tcBorders>
            <w:vAlign w:val="top"/>
          </w:tcPr>
          <w:p w14:paraId="338350B0">
            <w:pPr>
              <w:rPr>
                <w:rFonts w:ascii="Arial"/>
                <w:sz w:val="21"/>
              </w:rPr>
            </w:pPr>
          </w:p>
        </w:tc>
        <w:tc>
          <w:tcPr>
            <w:tcW w:w="1512" w:type="dxa"/>
            <w:tcBorders>
              <w:top w:val="single" w:color="000000" w:sz="10" w:space="0"/>
            </w:tcBorders>
            <w:vAlign w:val="top"/>
          </w:tcPr>
          <w:p w14:paraId="28303966">
            <w:pPr>
              <w:pStyle w:val="10"/>
              <w:spacing w:before="181" w:line="228" w:lineRule="auto"/>
              <w:ind w:left="651"/>
            </w:pPr>
            <w:r>
              <w:rPr>
                <w:spacing w:val="4"/>
              </w:rPr>
              <w:t>年龄</w:t>
            </w:r>
          </w:p>
        </w:tc>
        <w:tc>
          <w:tcPr>
            <w:tcW w:w="1474" w:type="dxa"/>
            <w:gridSpan w:val="2"/>
            <w:tcBorders>
              <w:top w:val="single" w:color="000000" w:sz="10" w:space="0"/>
            </w:tcBorders>
            <w:vAlign w:val="top"/>
          </w:tcPr>
          <w:p w14:paraId="40A670CC">
            <w:pPr>
              <w:rPr>
                <w:rFonts w:ascii="Arial"/>
                <w:sz w:val="21"/>
              </w:rPr>
            </w:pPr>
          </w:p>
        </w:tc>
        <w:tc>
          <w:tcPr>
            <w:tcW w:w="2163" w:type="dxa"/>
            <w:gridSpan w:val="2"/>
            <w:tcBorders>
              <w:top w:val="single" w:color="000000" w:sz="10" w:space="0"/>
            </w:tcBorders>
            <w:vAlign w:val="top"/>
          </w:tcPr>
          <w:p w14:paraId="23CDA4BF">
            <w:pPr>
              <w:pStyle w:val="10"/>
              <w:spacing w:before="182" w:line="228" w:lineRule="auto"/>
              <w:ind w:left="984"/>
            </w:pPr>
            <w:r>
              <w:rPr>
                <w:spacing w:val="4"/>
              </w:rPr>
              <w:t>专业</w:t>
            </w:r>
          </w:p>
        </w:tc>
        <w:tc>
          <w:tcPr>
            <w:tcW w:w="1487" w:type="dxa"/>
            <w:tcBorders>
              <w:top w:val="single" w:color="000000" w:sz="10" w:space="0"/>
              <w:right w:val="single" w:color="000000" w:sz="10" w:space="0"/>
            </w:tcBorders>
            <w:vAlign w:val="top"/>
          </w:tcPr>
          <w:p w14:paraId="31C42B66">
            <w:pPr>
              <w:rPr>
                <w:rFonts w:ascii="Arial"/>
                <w:sz w:val="21"/>
              </w:rPr>
            </w:pPr>
          </w:p>
        </w:tc>
      </w:tr>
      <w:tr w14:paraId="0B25C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65" w:type="dxa"/>
            <w:tcBorders>
              <w:left w:val="single" w:color="000000" w:sz="10" w:space="0"/>
            </w:tcBorders>
            <w:vAlign w:val="top"/>
          </w:tcPr>
          <w:p w14:paraId="109D3520">
            <w:pPr>
              <w:pStyle w:val="10"/>
              <w:spacing w:before="176" w:line="228" w:lineRule="auto"/>
              <w:ind w:left="359"/>
            </w:pPr>
            <w:r>
              <w:rPr>
                <w:spacing w:val="7"/>
              </w:rPr>
              <w:t>技术职称</w:t>
            </w:r>
          </w:p>
        </w:tc>
        <w:tc>
          <w:tcPr>
            <w:tcW w:w="1641" w:type="dxa"/>
            <w:gridSpan w:val="2"/>
            <w:vAlign w:val="top"/>
          </w:tcPr>
          <w:p w14:paraId="32255BAF">
            <w:pPr>
              <w:rPr>
                <w:rFonts w:ascii="Arial"/>
                <w:sz w:val="21"/>
              </w:rPr>
            </w:pPr>
          </w:p>
        </w:tc>
        <w:tc>
          <w:tcPr>
            <w:tcW w:w="1512" w:type="dxa"/>
            <w:vAlign w:val="top"/>
          </w:tcPr>
          <w:p w14:paraId="574D5BE7">
            <w:pPr>
              <w:pStyle w:val="10"/>
              <w:spacing w:before="176" w:line="229" w:lineRule="auto"/>
              <w:ind w:left="654"/>
            </w:pPr>
            <w:r>
              <w:rPr>
                <w:spacing w:val="2"/>
              </w:rPr>
              <w:t>学历</w:t>
            </w:r>
          </w:p>
        </w:tc>
        <w:tc>
          <w:tcPr>
            <w:tcW w:w="1474" w:type="dxa"/>
            <w:gridSpan w:val="2"/>
            <w:vAlign w:val="top"/>
          </w:tcPr>
          <w:p w14:paraId="58D8D645">
            <w:pPr>
              <w:rPr>
                <w:rFonts w:ascii="Arial"/>
                <w:sz w:val="21"/>
              </w:rPr>
            </w:pPr>
          </w:p>
        </w:tc>
        <w:tc>
          <w:tcPr>
            <w:tcW w:w="2163" w:type="dxa"/>
            <w:gridSpan w:val="2"/>
            <w:vAlign w:val="top"/>
          </w:tcPr>
          <w:p w14:paraId="133CE0E5">
            <w:pPr>
              <w:pStyle w:val="10"/>
              <w:spacing w:before="40"/>
              <w:ind w:left="566" w:right="339" w:firstLine="103"/>
            </w:pPr>
            <w:r>
              <w:rPr>
                <w:spacing w:val="8"/>
              </w:rPr>
              <w:t>拟在本标段</w:t>
            </w:r>
            <w:r>
              <w:rPr>
                <w:spacing w:val="7"/>
              </w:rPr>
              <w:t>工程担任职务</w:t>
            </w:r>
          </w:p>
        </w:tc>
        <w:tc>
          <w:tcPr>
            <w:tcW w:w="1487" w:type="dxa"/>
            <w:tcBorders>
              <w:right w:val="single" w:color="000000" w:sz="10" w:space="0"/>
            </w:tcBorders>
            <w:vAlign w:val="top"/>
          </w:tcPr>
          <w:p w14:paraId="31BB9E59">
            <w:pPr>
              <w:rPr>
                <w:rFonts w:ascii="Arial"/>
                <w:sz w:val="21"/>
              </w:rPr>
            </w:pPr>
          </w:p>
        </w:tc>
      </w:tr>
      <w:tr w14:paraId="37DA9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65" w:type="dxa"/>
            <w:tcBorders>
              <w:left w:val="single" w:color="000000" w:sz="10" w:space="0"/>
            </w:tcBorders>
            <w:vAlign w:val="top"/>
          </w:tcPr>
          <w:p w14:paraId="0FC181B5">
            <w:pPr>
              <w:pStyle w:val="10"/>
              <w:spacing w:before="177" w:line="228" w:lineRule="auto"/>
              <w:ind w:left="361"/>
            </w:pPr>
            <w:r>
              <w:rPr>
                <w:spacing w:val="6"/>
              </w:rPr>
              <w:t>工作年限</w:t>
            </w:r>
          </w:p>
        </w:tc>
        <w:tc>
          <w:tcPr>
            <w:tcW w:w="4627" w:type="dxa"/>
            <w:gridSpan w:val="5"/>
            <w:vAlign w:val="top"/>
          </w:tcPr>
          <w:p w14:paraId="7F607CEB">
            <w:pPr>
              <w:rPr>
                <w:rFonts w:ascii="Arial"/>
                <w:sz w:val="21"/>
              </w:rPr>
            </w:pPr>
          </w:p>
        </w:tc>
        <w:tc>
          <w:tcPr>
            <w:tcW w:w="2163" w:type="dxa"/>
            <w:gridSpan w:val="2"/>
            <w:vAlign w:val="top"/>
          </w:tcPr>
          <w:p w14:paraId="22BB7C70">
            <w:pPr>
              <w:pStyle w:val="10"/>
              <w:spacing w:before="177" w:line="228" w:lineRule="auto"/>
              <w:ind w:left="355"/>
            </w:pPr>
            <w:r>
              <w:rPr>
                <w:spacing w:val="8"/>
              </w:rPr>
              <w:t>类似施工经验年限</w:t>
            </w:r>
          </w:p>
        </w:tc>
        <w:tc>
          <w:tcPr>
            <w:tcW w:w="1487" w:type="dxa"/>
            <w:tcBorders>
              <w:right w:val="single" w:color="000000" w:sz="10" w:space="0"/>
            </w:tcBorders>
            <w:vAlign w:val="top"/>
          </w:tcPr>
          <w:p w14:paraId="09D151EA">
            <w:pPr>
              <w:rPr>
                <w:rFonts w:ascii="Arial"/>
                <w:sz w:val="21"/>
              </w:rPr>
            </w:pPr>
          </w:p>
        </w:tc>
      </w:tr>
      <w:tr w14:paraId="5A4F2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65" w:type="dxa"/>
            <w:tcBorders>
              <w:left w:val="single" w:color="000000" w:sz="10" w:space="0"/>
            </w:tcBorders>
            <w:vAlign w:val="top"/>
          </w:tcPr>
          <w:p w14:paraId="7B56BAA8">
            <w:pPr>
              <w:pStyle w:val="10"/>
              <w:spacing w:before="180" w:line="228" w:lineRule="auto"/>
              <w:ind w:left="362"/>
            </w:pPr>
            <w:r>
              <w:rPr>
                <w:spacing w:val="6"/>
              </w:rPr>
              <w:t>毕业学校</w:t>
            </w:r>
          </w:p>
        </w:tc>
        <w:tc>
          <w:tcPr>
            <w:tcW w:w="8277" w:type="dxa"/>
            <w:gridSpan w:val="8"/>
            <w:tcBorders>
              <w:right w:val="single" w:color="000000" w:sz="10" w:space="0"/>
            </w:tcBorders>
            <w:vAlign w:val="top"/>
          </w:tcPr>
          <w:p w14:paraId="4FEA6E09">
            <w:pPr>
              <w:pStyle w:val="10"/>
              <w:spacing w:before="180" w:line="228" w:lineRule="auto"/>
              <w:ind w:left="626"/>
            </w:pPr>
            <w:r>
              <w:rPr>
                <w:spacing w:val="6"/>
              </w:rPr>
              <w:t>年   月毕业于</w:t>
            </w:r>
            <w:r>
              <w:t xml:space="preserve">                    </w:t>
            </w:r>
            <w:r>
              <w:rPr>
                <w:spacing w:val="6"/>
              </w:rPr>
              <w:t>学校</w:t>
            </w:r>
            <w:r>
              <w:rPr>
                <w:spacing w:val="13"/>
              </w:rPr>
              <w:t xml:space="preserve">   </w:t>
            </w:r>
            <w:r>
              <w:rPr>
                <w:spacing w:val="6"/>
              </w:rPr>
              <w:t>专业，学制</w:t>
            </w:r>
            <w:r>
              <w:rPr>
                <w:spacing w:val="7"/>
              </w:rPr>
              <w:t xml:space="preserve">    </w:t>
            </w:r>
            <w:r>
              <w:rPr>
                <w:spacing w:val="6"/>
              </w:rPr>
              <w:t>年</w:t>
            </w:r>
          </w:p>
        </w:tc>
      </w:tr>
      <w:tr w14:paraId="24736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642" w:type="dxa"/>
            <w:gridSpan w:val="9"/>
            <w:tcBorders>
              <w:left w:val="single" w:color="000000" w:sz="10" w:space="0"/>
              <w:right w:val="single" w:color="000000" w:sz="10" w:space="0"/>
            </w:tcBorders>
            <w:vAlign w:val="top"/>
          </w:tcPr>
          <w:p w14:paraId="6D88E61C">
            <w:pPr>
              <w:pStyle w:val="10"/>
              <w:spacing w:before="181" w:line="228" w:lineRule="auto"/>
              <w:ind w:left="4292"/>
            </w:pPr>
            <w:r>
              <w:rPr>
                <w:spacing w:val="8"/>
              </w:rPr>
              <w:t>相关任职业绩</w:t>
            </w:r>
          </w:p>
        </w:tc>
      </w:tr>
      <w:tr w14:paraId="767E1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365" w:type="dxa"/>
            <w:tcBorders>
              <w:left w:val="single" w:color="000000" w:sz="10" w:space="0"/>
            </w:tcBorders>
            <w:vAlign w:val="top"/>
          </w:tcPr>
          <w:p w14:paraId="39AA3192">
            <w:pPr>
              <w:pStyle w:val="10"/>
              <w:spacing w:before="184" w:line="230" w:lineRule="auto"/>
              <w:ind w:left="579"/>
            </w:pPr>
            <w:r>
              <w:rPr>
                <w:spacing w:val="-1"/>
              </w:rPr>
              <w:t>时间</w:t>
            </w:r>
          </w:p>
        </w:tc>
        <w:tc>
          <w:tcPr>
            <w:tcW w:w="4013" w:type="dxa"/>
            <w:gridSpan w:val="4"/>
            <w:vAlign w:val="top"/>
          </w:tcPr>
          <w:p w14:paraId="6C1215AB">
            <w:pPr>
              <w:pStyle w:val="10"/>
              <w:spacing w:before="184" w:line="228" w:lineRule="auto"/>
              <w:ind w:left="850"/>
            </w:pPr>
            <w:r>
              <w:rPr>
                <w:spacing w:val="8"/>
              </w:rPr>
              <w:t>参加过的类似工程项目名称</w:t>
            </w:r>
          </w:p>
        </w:tc>
        <w:tc>
          <w:tcPr>
            <w:tcW w:w="1388" w:type="dxa"/>
            <w:gridSpan w:val="2"/>
            <w:vAlign w:val="top"/>
          </w:tcPr>
          <w:p w14:paraId="641F35B8">
            <w:pPr>
              <w:pStyle w:val="10"/>
              <w:spacing w:before="184" w:line="228" w:lineRule="auto"/>
              <w:ind w:left="386"/>
            </w:pPr>
            <w:r>
              <w:rPr>
                <w:spacing w:val="7"/>
              </w:rPr>
              <w:t>担任职务</w:t>
            </w:r>
          </w:p>
        </w:tc>
        <w:tc>
          <w:tcPr>
            <w:tcW w:w="2876" w:type="dxa"/>
            <w:gridSpan w:val="2"/>
            <w:tcBorders>
              <w:right w:val="single" w:color="000000" w:sz="10" w:space="0"/>
            </w:tcBorders>
            <w:vAlign w:val="top"/>
          </w:tcPr>
          <w:p w14:paraId="7DC70BD1">
            <w:pPr>
              <w:pStyle w:val="10"/>
              <w:spacing w:before="48" w:line="228" w:lineRule="auto"/>
              <w:ind w:left="1132"/>
            </w:pPr>
            <w:r>
              <w:rPr>
                <w:spacing w:val="6"/>
              </w:rPr>
              <w:t>发包人及</w:t>
            </w:r>
          </w:p>
          <w:p w14:paraId="3CB4E13E">
            <w:pPr>
              <w:pStyle w:val="10"/>
              <w:spacing w:before="23" w:line="223" w:lineRule="auto"/>
              <w:ind w:left="1129"/>
            </w:pPr>
            <w:r>
              <w:rPr>
                <w:spacing w:val="7"/>
              </w:rPr>
              <w:t>联系电话</w:t>
            </w:r>
          </w:p>
        </w:tc>
      </w:tr>
      <w:tr w14:paraId="133BF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65" w:type="dxa"/>
            <w:tcBorders>
              <w:left w:val="single" w:color="000000" w:sz="10" w:space="0"/>
            </w:tcBorders>
            <w:vAlign w:val="top"/>
          </w:tcPr>
          <w:p w14:paraId="31B807C6">
            <w:pPr>
              <w:rPr>
                <w:rFonts w:ascii="Arial"/>
                <w:sz w:val="21"/>
              </w:rPr>
            </w:pPr>
          </w:p>
        </w:tc>
        <w:tc>
          <w:tcPr>
            <w:tcW w:w="4013" w:type="dxa"/>
            <w:gridSpan w:val="4"/>
            <w:vAlign w:val="top"/>
          </w:tcPr>
          <w:p w14:paraId="123DCD62">
            <w:pPr>
              <w:rPr>
                <w:rFonts w:ascii="Arial"/>
                <w:sz w:val="21"/>
              </w:rPr>
            </w:pPr>
          </w:p>
        </w:tc>
        <w:tc>
          <w:tcPr>
            <w:tcW w:w="1388" w:type="dxa"/>
            <w:gridSpan w:val="2"/>
            <w:vAlign w:val="top"/>
          </w:tcPr>
          <w:p w14:paraId="67A60593">
            <w:pPr>
              <w:rPr>
                <w:rFonts w:ascii="Arial"/>
                <w:sz w:val="21"/>
              </w:rPr>
            </w:pPr>
          </w:p>
        </w:tc>
        <w:tc>
          <w:tcPr>
            <w:tcW w:w="2876" w:type="dxa"/>
            <w:gridSpan w:val="2"/>
            <w:tcBorders>
              <w:right w:val="single" w:color="000000" w:sz="10" w:space="0"/>
            </w:tcBorders>
            <w:vAlign w:val="top"/>
          </w:tcPr>
          <w:p w14:paraId="6F8E1B7E">
            <w:pPr>
              <w:rPr>
                <w:rFonts w:ascii="Arial"/>
                <w:sz w:val="21"/>
              </w:rPr>
            </w:pPr>
          </w:p>
        </w:tc>
      </w:tr>
      <w:tr w14:paraId="4A780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65" w:type="dxa"/>
            <w:tcBorders>
              <w:left w:val="single" w:color="000000" w:sz="10" w:space="0"/>
            </w:tcBorders>
            <w:vAlign w:val="top"/>
          </w:tcPr>
          <w:p w14:paraId="01709A7E">
            <w:pPr>
              <w:rPr>
                <w:rFonts w:ascii="Arial"/>
                <w:sz w:val="21"/>
              </w:rPr>
            </w:pPr>
          </w:p>
        </w:tc>
        <w:tc>
          <w:tcPr>
            <w:tcW w:w="4013" w:type="dxa"/>
            <w:gridSpan w:val="4"/>
            <w:vAlign w:val="top"/>
          </w:tcPr>
          <w:p w14:paraId="2DE575B3">
            <w:pPr>
              <w:rPr>
                <w:rFonts w:ascii="Arial"/>
                <w:sz w:val="21"/>
              </w:rPr>
            </w:pPr>
          </w:p>
        </w:tc>
        <w:tc>
          <w:tcPr>
            <w:tcW w:w="1388" w:type="dxa"/>
            <w:gridSpan w:val="2"/>
            <w:vAlign w:val="top"/>
          </w:tcPr>
          <w:p w14:paraId="1B744161">
            <w:pPr>
              <w:rPr>
                <w:rFonts w:ascii="Arial"/>
                <w:sz w:val="21"/>
              </w:rPr>
            </w:pPr>
          </w:p>
        </w:tc>
        <w:tc>
          <w:tcPr>
            <w:tcW w:w="2876" w:type="dxa"/>
            <w:gridSpan w:val="2"/>
            <w:tcBorders>
              <w:right w:val="single" w:color="000000" w:sz="10" w:space="0"/>
            </w:tcBorders>
            <w:vAlign w:val="top"/>
          </w:tcPr>
          <w:p w14:paraId="34EDC4A4">
            <w:pPr>
              <w:rPr>
                <w:rFonts w:ascii="Arial"/>
                <w:sz w:val="21"/>
              </w:rPr>
            </w:pPr>
          </w:p>
        </w:tc>
      </w:tr>
      <w:tr w14:paraId="7A9D8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65" w:type="dxa"/>
            <w:tcBorders>
              <w:left w:val="single" w:color="000000" w:sz="10" w:space="0"/>
            </w:tcBorders>
            <w:vAlign w:val="top"/>
          </w:tcPr>
          <w:p w14:paraId="6971E8BA">
            <w:pPr>
              <w:rPr>
                <w:rFonts w:ascii="Arial"/>
                <w:sz w:val="21"/>
              </w:rPr>
            </w:pPr>
          </w:p>
        </w:tc>
        <w:tc>
          <w:tcPr>
            <w:tcW w:w="4013" w:type="dxa"/>
            <w:gridSpan w:val="4"/>
            <w:vAlign w:val="top"/>
          </w:tcPr>
          <w:p w14:paraId="2E611DDD">
            <w:pPr>
              <w:rPr>
                <w:rFonts w:ascii="Arial"/>
                <w:sz w:val="21"/>
              </w:rPr>
            </w:pPr>
          </w:p>
        </w:tc>
        <w:tc>
          <w:tcPr>
            <w:tcW w:w="1388" w:type="dxa"/>
            <w:gridSpan w:val="2"/>
            <w:vAlign w:val="top"/>
          </w:tcPr>
          <w:p w14:paraId="57E1E7AB">
            <w:pPr>
              <w:rPr>
                <w:rFonts w:ascii="Arial"/>
                <w:sz w:val="21"/>
              </w:rPr>
            </w:pPr>
          </w:p>
        </w:tc>
        <w:tc>
          <w:tcPr>
            <w:tcW w:w="2876" w:type="dxa"/>
            <w:gridSpan w:val="2"/>
            <w:tcBorders>
              <w:right w:val="single" w:color="000000" w:sz="10" w:space="0"/>
            </w:tcBorders>
            <w:vAlign w:val="top"/>
          </w:tcPr>
          <w:p w14:paraId="287C542E">
            <w:pPr>
              <w:rPr>
                <w:rFonts w:ascii="Arial"/>
                <w:sz w:val="21"/>
              </w:rPr>
            </w:pPr>
          </w:p>
        </w:tc>
      </w:tr>
      <w:tr w14:paraId="73B9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65" w:type="dxa"/>
            <w:tcBorders>
              <w:left w:val="single" w:color="000000" w:sz="10" w:space="0"/>
            </w:tcBorders>
            <w:vAlign w:val="top"/>
          </w:tcPr>
          <w:p w14:paraId="504D1127">
            <w:pPr>
              <w:rPr>
                <w:rFonts w:ascii="Arial"/>
                <w:sz w:val="21"/>
              </w:rPr>
            </w:pPr>
          </w:p>
        </w:tc>
        <w:tc>
          <w:tcPr>
            <w:tcW w:w="4013" w:type="dxa"/>
            <w:gridSpan w:val="4"/>
            <w:vAlign w:val="top"/>
          </w:tcPr>
          <w:p w14:paraId="351370F9">
            <w:pPr>
              <w:rPr>
                <w:rFonts w:ascii="Arial"/>
                <w:sz w:val="21"/>
              </w:rPr>
            </w:pPr>
          </w:p>
        </w:tc>
        <w:tc>
          <w:tcPr>
            <w:tcW w:w="1388" w:type="dxa"/>
            <w:gridSpan w:val="2"/>
            <w:vAlign w:val="top"/>
          </w:tcPr>
          <w:p w14:paraId="0A8A2991">
            <w:pPr>
              <w:rPr>
                <w:rFonts w:ascii="Arial"/>
                <w:sz w:val="21"/>
              </w:rPr>
            </w:pPr>
          </w:p>
        </w:tc>
        <w:tc>
          <w:tcPr>
            <w:tcW w:w="2876" w:type="dxa"/>
            <w:gridSpan w:val="2"/>
            <w:tcBorders>
              <w:right w:val="single" w:color="000000" w:sz="10" w:space="0"/>
            </w:tcBorders>
            <w:vAlign w:val="top"/>
          </w:tcPr>
          <w:p w14:paraId="683E4D20">
            <w:pPr>
              <w:rPr>
                <w:rFonts w:ascii="Arial"/>
                <w:sz w:val="21"/>
              </w:rPr>
            </w:pPr>
          </w:p>
        </w:tc>
      </w:tr>
      <w:tr w14:paraId="4AC0B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365" w:type="dxa"/>
            <w:tcBorders>
              <w:left w:val="single" w:color="000000" w:sz="10" w:space="0"/>
            </w:tcBorders>
            <w:vAlign w:val="top"/>
          </w:tcPr>
          <w:p w14:paraId="3E5BD2A3">
            <w:pPr>
              <w:rPr>
                <w:rFonts w:ascii="Arial"/>
                <w:sz w:val="21"/>
              </w:rPr>
            </w:pPr>
          </w:p>
        </w:tc>
        <w:tc>
          <w:tcPr>
            <w:tcW w:w="4013" w:type="dxa"/>
            <w:gridSpan w:val="4"/>
            <w:vAlign w:val="top"/>
          </w:tcPr>
          <w:p w14:paraId="61AA796B">
            <w:pPr>
              <w:rPr>
                <w:rFonts w:ascii="Arial"/>
                <w:sz w:val="21"/>
              </w:rPr>
            </w:pPr>
          </w:p>
        </w:tc>
        <w:tc>
          <w:tcPr>
            <w:tcW w:w="1388" w:type="dxa"/>
            <w:gridSpan w:val="2"/>
            <w:vAlign w:val="top"/>
          </w:tcPr>
          <w:p w14:paraId="1DAE10FA">
            <w:pPr>
              <w:rPr>
                <w:rFonts w:ascii="Arial"/>
                <w:sz w:val="21"/>
              </w:rPr>
            </w:pPr>
          </w:p>
        </w:tc>
        <w:tc>
          <w:tcPr>
            <w:tcW w:w="2876" w:type="dxa"/>
            <w:gridSpan w:val="2"/>
            <w:tcBorders>
              <w:right w:val="single" w:color="000000" w:sz="10" w:space="0"/>
            </w:tcBorders>
            <w:vAlign w:val="top"/>
          </w:tcPr>
          <w:p w14:paraId="027131CB">
            <w:pPr>
              <w:rPr>
                <w:rFonts w:ascii="Arial"/>
                <w:sz w:val="21"/>
              </w:rPr>
            </w:pPr>
          </w:p>
        </w:tc>
      </w:tr>
      <w:tr w14:paraId="41065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547" w:type="dxa"/>
            <w:gridSpan w:val="2"/>
            <w:tcBorders>
              <w:left w:val="single" w:color="000000" w:sz="10" w:space="0"/>
            </w:tcBorders>
            <w:vAlign w:val="top"/>
          </w:tcPr>
          <w:p w14:paraId="0A237897">
            <w:pPr>
              <w:pStyle w:val="10"/>
              <w:spacing w:before="195" w:line="228" w:lineRule="auto"/>
              <w:ind w:left="954"/>
            </w:pPr>
            <w:r>
              <w:rPr>
                <w:spacing w:val="6"/>
              </w:rPr>
              <w:t>获奖情况</w:t>
            </w:r>
          </w:p>
        </w:tc>
        <w:tc>
          <w:tcPr>
            <w:tcW w:w="7095" w:type="dxa"/>
            <w:gridSpan w:val="7"/>
            <w:tcBorders>
              <w:right w:val="single" w:color="000000" w:sz="10" w:space="0"/>
            </w:tcBorders>
            <w:vAlign w:val="top"/>
          </w:tcPr>
          <w:p w14:paraId="1CA09114">
            <w:pPr>
              <w:rPr>
                <w:rFonts w:ascii="Arial"/>
                <w:sz w:val="21"/>
              </w:rPr>
            </w:pPr>
          </w:p>
        </w:tc>
      </w:tr>
      <w:tr w14:paraId="29139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2547" w:type="dxa"/>
            <w:gridSpan w:val="2"/>
            <w:tcBorders>
              <w:left w:val="single" w:color="000000" w:sz="10" w:space="0"/>
            </w:tcBorders>
            <w:vAlign w:val="top"/>
          </w:tcPr>
          <w:p w14:paraId="52C74C4D">
            <w:pPr>
              <w:spacing w:line="254" w:lineRule="auto"/>
              <w:rPr>
                <w:rFonts w:ascii="Arial"/>
                <w:sz w:val="21"/>
              </w:rPr>
            </w:pPr>
          </w:p>
          <w:p w14:paraId="15B1B3F2">
            <w:pPr>
              <w:pStyle w:val="10"/>
              <w:spacing w:before="65" w:line="228" w:lineRule="auto"/>
              <w:ind w:left="742"/>
            </w:pPr>
            <w:r>
              <w:rPr>
                <w:spacing w:val="7"/>
              </w:rPr>
              <w:t>说明在岗情况</w:t>
            </w:r>
          </w:p>
        </w:tc>
        <w:tc>
          <w:tcPr>
            <w:tcW w:w="7095" w:type="dxa"/>
            <w:gridSpan w:val="7"/>
            <w:tcBorders>
              <w:right w:val="single" w:color="000000" w:sz="10" w:space="0"/>
            </w:tcBorders>
            <w:vAlign w:val="top"/>
          </w:tcPr>
          <w:p w14:paraId="706D0F13">
            <w:pPr>
              <w:pStyle w:val="10"/>
              <w:spacing w:before="49" w:line="228" w:lineRule="auto"/>
              <w:ind w:left="336"/>
            </w:pPr>
            <w:r>
              <w:rPr>
                <w:spacing w:val="5"/>
              </w:rPr>
              <w:t>□</w:t>
            </w:r>
            <w:r>
              <w:rPr>
                <w:spacing w:val="-36"/>
              </w:rPr>
              <w:t xml:space="preserve"> </w:t>
            </w:r>
            <w:r>
              <w:rPr>
                <w:spacing w:val="5"/>
              </w:rPr>
              <w:t>目前未在其他项目上任职，现从事工作为：</w:t>
            </w:r>
            <w:r>
              <w:rPr>
                <w:spacing w:val="5"/>
                <w:u w:val="single" w:color="auto"/>
              </w:rPr>
              <w:t xml:space="preserve">             </w:t>
            </w:r>
            <w:r>
              <w:rPr>
                <w:spacing w:val="5"/>
              </w:rPr>
              <w:t>。</w:t>
            </w:r>
          </w:p>
          <w:p w14:paraId="4D3E6DB9">
            <w:pPr>
              <w:pStyle w:val="10"/>
              <w:spacing w:before="25" w:line="225" w:lineRule="auto"/>
              <w:ind w:left="104" w:right="98" w:firstLine="231"/>
            </w:pPr>
            <w:r>
              <w:rPr>
                <w:spacing w:val="6"/>
              </w:rPr>
              <w:t>□</w:t>
            </w:r>
            <w:r>
              <w:rPr>
                <w:spacing w:val="-51"/>
              </w:rPr>
              <w:t xml:space="preserve"> </w:t>
            </w:r>
            <w:r>
              <w:rPr>
                <w:spacing w:val="6"/>
              </w:rPr>
              <w:t>目前虽在其他项目上任职，但本项目中标后能够从该项目撤离，目前任职项目</w:t>
            </w:r>
            <w:r>
              <w:rPr>
                <w:spacing w:val="1"/>
              </w:rPr>
              <w:t>：</w:t>
            </w:r>
            <w:r>
              <w:rPr>
                <w:spacing w:val="5"/>
                <w:u w:val="single" w:color="auto"/>
              </w:rPr>
              <w:t xml:space="preserve">            </w:t>
            </w:r>
            <w:r>
              <w:rPr>
                <w:spacing w:val="-74"/>
              </w:rPr>
              <w:t xml:space="preserve"> </w:t>
            </w:r>
            <w:r>
              <w:rPr>
                <w:spacing w:val="1"/>
              </w:rPr>
              <w:t>，</w:t>
            </w:r>
            <w:r>
              <w:rPr>
                <w:spacing w:val="6"/>
              </w:rPr>
              <w:t>担任职位：</w:t>
            </w:r>
            <w:r>
              <w:rPr>
                <w:spacing w:val="6"/>
                <w:u w:val="single" w:color="auto"/>
              </w:rPr>
              <w:t xml:space="preserve">        </w:t>
            </w:r>
            <w:r>
              <w:rPr>
                <w:spacing w:val="6"/>
              </w:rPr>
              <w:t>。</w:t>
            </w:r>
          </w:p>
        </w:tc>
      </w:tr>
      <w:tr w14:paraId="04E7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2547" w:type="dxa"/>
            <w:gridSpan w:val="2"/>
            <w:tcBorders>
              <w:left w:val="single" w:color="000000" w:sz="10" w:space="0"/>
              <w:bottom w:val="single" w:color="000000" w:sz="10" w:space="0"/>
            </w:tcBorders>
            <w:vAlign w:val="top"/>
          </w:tcPr>
          <w:p w14:paraId="5DFF4042">
            <w:pPr>
              <w:pStyle w:val="10"/>
              <w:spacing w:before="199" w:line="229" w:lineRule="auto"/>
              <w:ind w:left="1162"/>
            </w:pPr>
            <w:r>
              <w:rPr>
                <w:spacing w:val="3"/>
              </w:rPr>
              <w:t>备注</w:t>
            </w:r>
          </w:p>
        </w:tc>
        <w:tc>
          <w:tcPr>
            <w:tcW w:w="7095" w:type="dxa"/>
            <w:gridSpan w:val="7"/>
            <w:tcBorders>
              <w:bottom w:val="single" w:color="000000" w:sz="10" w:space="0"/>
              <w:right w:val="single" w:color="000000" w:sz="10" w:space="0"/>
            </w:tcBorders>
            <w:vAlign w:val="top"/>
          </w:tcPr>
          <w:p w14:paraId="3EB1C5A7">
            <w:pPr>
              <w:rPr>
                <w:rFonts w:ascii="Arial"/>
                <w:sz w:val="21"/>
              </w:rPr>
            </w:pPr>
          </w:p>
        </w:tc>
      </w:tr>
    </w:tbl>
    <w:p w14:paraId="1E4E7BB9">
      <w:pPr>
        <w:spacing w:before="30" w:line="234" w:lineRule="auto"/>
        <w:ind w:left="32"/>
        <w:rPr>
          <w:rFonts w:ascii="楷体" w:hAnsi="楷体" w:eastAsia="楷体" w:cs="楷体"/>
          <w:sz w:val="20"/>
          <w:szCs w:val="20"/>
        </w:rPr>
      </w:pPr>
      <w:r>
        <w:rPr>
          <w:rFonts w:ascii="楷体" w:hAnsi="楷体" w:eastAsia="楷体" w:cs="楷体"/>
          <w:spacing w:val="8"/>
          <w:sz w:val="20"/>
          <w:szCs w:val="20"/>
        </w:rPr>
        <w:t>注：1. 本表应填写项目经理和项目总工相关情况。</w:t>
      </w:r>
    </w:p>
    <w:p w14:paraId="2F2EBDF2">
      <w:pPr>
        <w:spacing w:before="22" w:line="245" w:lineRule="auto"/>
        <w:ind w:left="20" w:right="74" w:firstLine="419"/>
        <w:rPr>
          <w:rFonts w:ascii="楷体" w:hAnsi="楷体" w:eastAsia="楷体" w:cs="楷体"/>
          <w:sz w:val="20"/>
          <w:szCs w:val="20"/>
        </w:rPr>
      </w:pPr>
      <w:r>
        <w:rPr>
          <w:rFonts w:ascii="楷体" w:hAnsi="楷体" w:eastAsia="楷体" w:cs="楷体"/>
          <w:spacing w:val="10"/>
          <w:sz w:val="20"/>
          <w:szCs w:val="20"/>
        </w:rPr>
        <w:t>2. 本表后应附项目经理和项目总工的身份证</w:t>
      </w:r>
      <w:r>
        <w:rPr>
          <w:rFonts w:ascii="楷体" w:hAnsi="楷体" w:eastAsia="楷体" w:cs="楷体"/>
          <w:spacing w:val="9"/>
          <w:sz w:val="20"/>
          <w:szCs w:val="20"/>
        </w:rPr>
        <w:t>复印件、职称资格证书复印件（如职称资格证书上无专业时，应提供毕业证书复印件</w:t>
      </w:r>
      <w:r>
        <w:rPr>
          <w:rFonts w:ascii="楷体" w:hAnsi="楷体" w:eastAsia="楷体" w:cs="楷体"/>
          <w:spacing w:val="21"/>
          <w:sz w:val="20"/>
          <w:szCs w:val="20"/>
        </w:rPr>
        <w:t>），</w:t>
      </w:r>
      <w:r>
        <w:rPr>
          <w:rFonts w:ascii="楷体" w:hAnsi="楷体" w:eastAsia="楷体" w:cs="楷体"/>
          <w:spacing w:val="9"/>
          <w:sz w:val="20"/>
          <w:szCs w:val="20"/>
        </w:rPr>
        <w:t>以及提供项目经理和项目总工在投标人所属社保系</w:t>
      </w:r>
      <w:r>
        <w:rPr>
          <w:rFonts w:ascii="楷体" w:hAnsi="楷体" w:eastAsia="楷体" w:cs="楷体"/>
          <w:spacing w:val="8"/>
          <w:sz w:val="20"/>
          <w:szCs w:val="20"/>
        </w:rPr>
        <w:t>统打印的本单位人员</w:t>
      </w:r>
      <w:r>
        <w:rPr>
          <w:rFonts w:ascii="楷体" w:hAnsi="楷体" w:eastAsia="楷体" w:cs="楷体"/>
          <w:spacing w:val="9"/>
          <w:sz w:val="20"/>
          <w:szCs w:val="20"/>
        </w:rPr>
        <w:t>缴费明细复印件（如为退以及提供项目经理和项目总工在投标人所属社保系统打印的本单位人员缴费明细复印件（如为退休人员，须提供已退休的相关证明材料复印件和与投标人签订的聘用证明材料复印件）。</w:t>
      </w:r>
    </w:p>
    <w:p w14:paraId="1028F0BD">
      <w:pPr>
        <w:spacing w:before="25" w:line="242" w:lineRule="auto"/>
        <w:ind w:left="19" w:firstLine="421"/>
        <w:rPr>
          <w:rFonts w:ascii="楷体" w:hAnsi="楷体" w:eastAsia="楷体" w:cs="楷体"/>
          <w:sz w:val="20"/>
          <w:szCs w:val="20"/>
        </w:rPr>
      </w:pPr>
      <w:r>
        <w:rPr>
          <w:rFonts w:ascii="楷体" w:hAnsi="楷体" w:eastAsia="楷体" w:cs="楷体"/>
          <w:spacing w:val="8"/>
          <w:sz w:val="20"/>
          <w:szCs w:val="20"/>
        </w:rPr>
        <w:t>3. 项目经理和项目总工如有相关任职业绩，还应附项目经理和项目总工相关业绩证明材料的复印件。</w:t>
      </w:r>
      <w:r>
        <w:rPr>
          <w:rFonts w:ascii="楷体" w:hAnsi="楷体" w:eastAsia="楷体" w:cs="楷体"/>
          <w:spacing w:val="9"/>
          <w:sz w:val="20"/>
          <w:szCs w:val="20"/>
        </w:rPr>
        <w:t>证明材料至少包含以下第（1）项或第（2）项要求的证明材料：</w:t>
      </w:r>
    </w:p>
    <w:p w14:paraId="1B9120FD">
      <w:pPr>
        <w:spacing w:before="20" w:line="232" w:lineRule="auto"/>
        <w:ind w:left="459"/>
        <w:rPr>
          <w:rFonts w:ascii="楷体" w:hAnsi="楷体" w:eastAsia="楷体" w:cs="楷体"/>
          <w:sz w:val="20"/>
          <w:szCs w:val="20"/>
        </w:rPr>
      </w:pPr>
      <w:r>
        <w:rPr>
          <w:rFonts w:ascii="楷体" w:hAnsi="楷体" w:eastAsia="楷体" w:cs="楷体"/>
          <w:spacing w:val="8"/>
          <w:sz w:val="20"/>
          <w:szCs w:val="20"/>
        </w:rPr>
        <w:t>（1）任职项目的合同协议书和任职项目的发包人（甲方）</w:t>
      </w:r>
      <w:r>
        <w:rPr>
          <w:rFonts w:ascii="楷体" w:hAnsi="楷体" w:eastAsia="楷体" w:cs="楷体"/>
          <w:spacing w:val="-54"/>
          <w:sz w:val="20"/>
          <w:szCs w:val="20"/>
        </w:rPr>
        <w:t xml:space="preserve"> </w:t>
      </w:r>
      <w:r>
        <w:rPr>
          <w:rFonts w:ascii="楷体" w:hAnsi="楷体" w:eastAsia="楷体" w:cs="楷体"/>
          <w:spacing w:val="7"/>
          <w:sz w:val="20"/>
          <w:szCs w:val="20"/>
        </w:rPr>
        <w:t>出具的任职业绩证明材料。</w:t>
      </w:r>
    </w:p>
    <w:p w14:paraId="1D57823F">
      <w:pPr>
        <w:spacing w:before="21" w:line="241" w:lineRule="auto"/>
        <w:ind w:left="19" w:right="158" w:firstLine="439"/>
        <w:rPr>
          <w:rFonts w:ascii="楷体" w:hAnsi="楷体" w:eastAsia="楷体" w:cs="楷体"/>
          <w:sz w:val="20"/>
          <w:szCs w:val="20"/>
        </w:rPr>
      </w:pPr>
      <w:r>
        <w:rPr>
          <w:rFonts w:ascii="楷体" w:hAnsi="楷体" w:eastAsia="楷体" w:cs="楷体"/>
          <w:spacing w:val="9"/>
          <w:sz w:val="20"/>
          <w:szCs w:val="20"/>
        </w:rPr>
        <w:t>（2）交通运输部“全国公路建设市场监督管理系统</w:t>
      </w:r>
      <w:r>
        <w:rPr>
          <w:rFonts w:ascii="楷体" w:hAnsi="楷体" w:eastAsia="楷体" w:cs="楷体"/>
          <w:spacing w:val="-70"/>
          <w:sz w:val="20"/>
          <w:szCs w:val="20"/>
        </w:rPr>
        <w:t xml:space="preserve"> </w:t>
      </w:r>
      <w:r>
        <w:rPr>
          <w:rFonts w:ascii="楷体" w:hAnsi="楷体" w:eastAsia="楷体" w:cs="楷体"/>
          <w:spacing w:val="9"/>
          <w:sz w:val="20"/>
          <w:szCs w:val="20"/>
        </w:rPr>
        <w:t>”或</w:t>
      </w:r>
      <w:r>
        <w:rPr>
          <w:rFonts w:ascii="楷体" w:hAnsi="楷体" w:eastAsia="楷体" w:cs="楷体"/>
          <w:spacing w:val="8"/>
          <w:sz w:val="20"/>
          <w:szCs w:val="20"/>
        </w:rPr>
        <w:t>省级交通运输主管部门“公路建设市场信用</w:t>
      </w:r>
      <w:r>
        <w:rPr>
          <w:rFonts w:ascii="楷体" w:hAnsi="楷体" w:eastAsia="楷体" w:cs="楷体"/>
          <w:spacing w:val="7"/>
          <w:sz w:val="20"/>
          <w:szCs w:val="20"/>
        </w:rPr>
        <w:t>信息管理系统</w:t>
      </w:r>
      <w:r>
        <w:rPr>
          <w:rFonts w:ascii="楷体" w:hAnsi="楷体" w:eastAsia="楷体" w:cs="楷体"/>
          <w:spacing w:val="-59"/>
          <w:sz w:val="20"/>
          <w:szCs w:val="20"/>
        </w:rPr>
        <w:t xml:space="preserve"> </w:t>
      </w:r>
      <w:r>
        <w:rPr>
          <w:rFonts w:ascii="楷体" w:hAnsi="楷体" w:eastAsia="楷体" w:cs="楷体"/>
          <w:spacing w:val="7"/>
          <w:sz w:val="20"/>
          <w:szCs w:val="20"/>
        </w:rPr>
        <w:t>”中查询到的网页截图复印件。</w:t>
      </w:r>
    </w:p>
    <w:p w14:paraId="77198072">
      <w:pPr>
        <w:spacing w:before="20" w:line="250" w:lineRule="auto"/>
        <w:ind w:left="16" w:right="74" w:firstLine="426"/>
        <w:jc w:val="both"/>
        <w:rPr>
          <w:rFonts w:ascii="楷体" w:hAnsi="楷体" w:eastAsia="楷体" w:cs="楷体"/>
          <w:sz w:val="20"/>
          <w:szCs w:val="20"/>
        </w:rPr>
      </w:pPr>
      <w:r>
        <w:rPr>
          <w:rFonts w:ascii="楷体" w:hAnsi="楷体" w:eastAsia="楷体" w:cs="楷体"/>
          <w:spacing w:val="9"/>
          <w:sz w:val="20"/>
          <w:szCs w:val="20"/>
        </w:rPr>
        <w:t>投标人未提供证明材料或提供证明材料的内容无法证实投标人满足招标文件规定的资格审查条件（项目经理和项目总工最低要求</w:t>
      </w:r>
      <w:r>
        <w:rPr>
          <w:rFonts w:ascii="楷体" w:hAnsi="楷体" w:eastAsia="楷体" w:cs="楷体"/>
          <w:spacing w:val="19"/>
          <w:sz w:val="20"/>
          <w:szCs w:val="20"/>
        </w:rPr>
        <w:t>），</w:t>
      </w:r>
      <w:r>
        <w:rPr>
          <w:rFonts w:ascii="楷体" w:hAnsi="楷体" w:eastAsia="楷体" w:cs="楷体"/>
          <w:spacing w:val="9"/>
          <w:sz w:val="20"/>
          <w:szCs w:val="20"/>
        </w:rPr>
        <w:t>则该业绩不予认定；提供证明材料的内容不能查找出中所要求的个人业绩加分数据时，则该业绩不计入个人业绩加分。</w:t>
      </w:r>
    </w:p>
    <w:p w14:paraId="537BEFD3">
      <w:pPr>
        <w:spacing w:line="250" w:lineRule="auto"/>
        <w:rPr>
          <w:rFonts w:ascii="楷体" w:hAnsi="楷体" w:eastAsia="楷体" w:cs="楷体"/>
          <w:sz w:val="20"/>
          <w:szCs w:val="20"/>
        </w:rPr>
        <w:sectPr>
          <w:footerReference r:id="rId67" w:type="default"/>
          <w:pgSz w:w="11907" w:h="16840"/>
          <w:pgMar w:top="1417" w:right="1134" w:bottom="1428" w:left="1134" w:header="0" w:footer="1116" w:gutter="0"/>
          <w:pgNumType w:fmt="decimal"/>
          <w:cols w:space="720" w:num="1"/>
        </w:sectPr>
      </w:pPr>
    </w:p>
    <w:p w14:paraId="6033E2B3">
      <w:pPr>
        <w:spacing w:before="101" w:line="226" w:lineRule="auto"/>
        <w:ind w:left="2584"/>
        <w:outlineLvl w:val="1"/>
        <w:rPr>
          <w:rFonts w:ascii="黑体" w:hAnsi="黑体" w:eastAsia="黑体" w:cs="黑体"/>
          <w:sz w:val="31"/>
          <w:szCs w:val="31"/>
        </w:rPr>
      </w:pPr>
      <w:bookmarkStart w:id="126" w:name="_Toc21712"/>
      <w:bookmarkStart w:id="127" w:name="_Toc29803"/>
      <w:r>
        <w:rPr>
          <w:rFonts w:ascii="黑体" w:hAnsi="黑体" w:eastAsia="黑体" w:cs="黑体"/>
          <w:spacing w:val="9"/>
          <w:sz w:val="31"/>
          <w:szCs w:val="31"/>
        </w:rPr>
        <w:t>技术标正文（第一信封）编写要求</w:t>
      </w:r>
      <w:bookmarkEnd w:id="126"/>
      <w:bookmarkEnd w:id="127"/>
    </w:p>
    <w:p w14:paraId="02DA90DF">
      <w:pPr>
        <w:spacing w:line="262" w:lineRule="auto"/>
        <w:rPr>
          <w:rFonts w:ascii="Arial"/>
          <w:sz w:val="21"/>
        </w:rPr>
      </w:pPr>
    </w:p>
    <w:p w14:paraId="2F7298C7">
      <w:pPr>
        <w:spacing w:line="262" w:lineRule="auto"/>
        <w:rPr>
          <w:rFonts w:ascii="Arial"/>
          <w:sz w:val="21"/>
        </w:rPr>
      </w:pPr>
    </w:p>
    <w:p w14:paraId="0B98211D">
      <w:pPr>
        <w:spacing w:before="101" w:line="226" w:lineRule="auto"/>
        <w:ind w:left="4032"/>
        <w:rPr>
          <w:rFonts w:ascii="黑体" w:hAnsi="黑体" w:eastAsia="黑体" w:cs="黑体"/>
          <w:sz w:val="31"/>
          <w:szCs w:val="31"/>
        </w:rPr>
      </w:pPr>
      <w:r>
        <w:rPr>
          <w:rFonts w:ascii="黑体" w:hAnsi="黑体" w:eastAsia="黑体" w:cs="黑体"/>
          <w:spacing w:val="6"/>
          <w:sz w:val="31"/>
          <w:szCs w:val="31"/>
        </w:rPr>
        <w:t>五、技术方案</w:t>
      </w:r>
    </w:p>
    <w:p w14:paraId="58C155A9">
      <w:pPr>
        <w:spacing w:line="381" w:lineRule="auto"/>
        <w:rPr>
          <w:rFonts w:ascii="Arial"/>
          <w:sz w:val="21"/>
        </w:rPr>
      </w:pPr>
    </w:p>
    <w:p w14:paraId="4B7887B6">
      <w:pPr>
        <w:pStyle w:val="2"/>
        <w:spacing w:before="65" w:line="228" w:lineRule="auto"/>
        <w:ind w:left="10"/>
        <w:rPr>
          <w:sz w:val="20"/>
          <w:szCs w:val="20"/>
        </w:rPr>
      </w:pPr>
      <w:r>
        <w:rPr>
          <w:spacing w:val="6"/>
          <w:sz w:val="20"/>
          <w:szCs w:val="20"/>
        </w:rPr>
        <w:t>（</w:t>
      </w:r>
      <w:r>
        <w:rPr>
          <w:b/>
          <w:bCs/>
          <w:spacing w:val="6"/>
          <w:sz w:val="20"/>
          <w:szCs w:val="20"/>
        </w:rPr>
        <w:t>一）技术方案内容要求</w:t>
      </w:r>
    </w:p>
    <w:p w14:paraId="70052400">
      <w:pPr>
        <w:spacing w:line="405" w:lineRule="auto"/>
        <w:rPr>
          <w:rFonts w:ascii="Arial"/>
          <w:sz w:val="21"/>
        </w:rPr>
      </w:pPr>
    </w:p>
    <w:p w14:paraId="212A5D46">
      <w:pPr>
        <w:pStyle w:val="2"/>
        <w:spacing w:before="65" w:line="228" w:lineRule="auto"/>
        <w:ind w:left="15"/>
        <w:rPr>
          <w:sz w:val="20"/>
          <w:szCs w:val="20"/>
        </w:rPr>
      </w:pPr>
      <w:r>
        <w:rPr>
          <w:spacing w:val="7"/>
          <w:sz w:val="20"/>
          <w:szCs w:val="20"/>
        </w:rPr>
        <w:t>1. 标题统一为“五、技术方案</w:t>
      </w:r>
      <w:r>
        <w:rPr>
          <w:spacing w:val="-70"/>
          <w:sz w:val="20"/>
          <w:szCs w:val="20"/>
        </w:rPr>
        <w:t xml:space="preserve"> </w:t>
      </w:r>
      <w:r>
        <w:rPr>
          <w:spacing w:val="7"/>
          <w:sz w:val="20"/>
          <w:szCs w:val="20"/>
        </w:rPr>
        <w:t>”。</w:t>
      </w:r>
    </w:p>
    <w:p w14:paraId="1D51F9EC">
      <w:pPr>
        <w:pStyle w:val="2"/>
        <w:spacing w:before="113" w:line="228" w:lineRule="auto"/>
        <w:ind w:left="2"/>
        <w:rPr>
          <w:sz w:val="20"/>
          <w:szCs w:val="20"/>
        </w:rPr>
      </w:pPr>
      <w:r>
        <w:rPr>
          <w:spacing w:val="6"/>
          <w:sz w:val="20"/>
          <w:szCs w:val="20"/>
        </w:rPr>
        <w:t>2. 技术标正文（第一信封）</w:t>
      </w:r>
      <w:r>
        <w:rPr>
          <w:spacing w:val="-48"/>
          <w:sz w:val="20"/>
          <w:szCs w:val="20"/>
        </w:rPr>
        <w:t xml:space="preserve"> </w:t>
      </w:r>
      <w:r>
        <w:rPr>
          <w:spacing w:val="6"/>
          <w:sz w:val="20"/>
          <w:szCs w:val="20"/>
        </w:rPr>
        <w:t>内容包括技术方案全部内容，</w:t>
      </w:r>
      <w:r>
        <w:rPr>
          <w:b/>
          <w:bCs/>
          <w:spacing w:val="6"/>
          <w:sz w:val="20"/>
          <w:szCs w:val="20"/>
        </w:rPr>
        <w:t>总页数不应超过</w:t>
      </w:r>
      <w:r>
        <w:rPr>
          <w:spacing w:val="-24"/>
          <w:sz w:val="20"/>
          <w:szCs w:val="20"/>
        </w:rPr>
        <w:t xml:space="preserve"> </w:t>
      </w:r>
      <w:r>
        <w:rPr>
          <w:b/>
          <w:bCs/>
          <w:spacing w:val="6"/>
          <w:sz w:val="20"/>
          <w:szCs w:val="20"/>
        </w:rPr>
        <w:t>100</w:t>
      </w:r>
      <w:r>
        <w:rPr>
          <w:spacing w:val="-33"/>
          <w:sz w:val="20"/>
          <w:szCs w:val="20"/>
        </w:rPr>
        <w:t xml:space="preserve"> </w:t>
      </w:r>
      <w:r>
        <w:rPr>
          <w:b/>
          <w:bCs/>
          <w:spacing w:val="6"/>
          <w:sz w:val="20"/>
          <w:szCs w:val="20"/>
        </w:rPr>
        <w:t>页</w:t>
      </w:r>
      <w:r>
        <w:rPr>
          <w:spacing w:val="6"/>
          <w:sz w:val="20"/>
          <w:szCs w:val="20"/>
        </w:rPr>
        <w:t>。</w:t>
      </w:r>
    </w:p>
    <w:p w14:paraId="18E06212">
      <w:pPr>
        <w:pStyle w:val="2"/>
        <w:spacing w:before="113" w:line="227" w:lineRule="auto"/>
        <w:ind w:left="4"/>
        <w:rPr>
          <w:sz w:val="20"/>
          <w:szCs w:val="20"/>
        </w:rPr>
      </w:pPr>
      <w:r>
        <w:rPr>
          <w:spacing w:val="8"/>
          <w:sz w:val="20"/>
          <w:szCs w:val="20"/>
        </w:rPr>
        <w:t>3. 投标人应按以下要点编制技术方案（文字宜精炼、</w:t>
      </w:r>
      <w:r>
        <w:rPr>
          <w:spacing w:val="-58"/>
          <w:sz w:val="20"/>
          <w:szCs w:val="20"/>
        </w:rPr>
        <w:t xml:space="preserve"> </w:t>
      </w:r>
      <w:r>
        <w:rPr>
          <w:spacing w:val="8"/>
          <w:sz w:val="20"/>
          <w:szCs w:val="20"/>
        </w:rPr>
        <w:t>内</w:t>
      </w:r>
      <w:r>
        <w:rPr>
          <w:spacing w:val="7"/>
          <w:sz w:val="20"/>
          <w:szCs w:val="20"/>
        </w:rPr>
        <w:t>容具有针对性</w:t>
      </w:r>
      <w:r>
        <w:rPr>
          <w:sz w:val="20"/>
          <w:szCs w:val="20"/>
        </w:rPr>
        <w:t>）：</w:t>
      </w:r>
    </w:p>
    <w:p w14:paraId="2983ABE8">
      <w:pPr>
        <w:pStyle w:val="2"/>
        <w:spacing w:before="114" w:line="227" w:lineRule="auto"/>
        <w:ind w:left="10"/>
        <w:rPr>
          <w:sz w:val="20"/>
          <w:szCs w:val="20"/>
        </w:rPr>
      </w:pPr>
      <w:r>
        <w:rPr>
          <w:spacing w:val="8"/>
          <w:sz w:val="20"/>
          <w:szCs w:val="20"/>
        </w:rPr>
        <w:t>（1）总体养护组织布置及规划（含项目管理机构）</w:t>
      </w:r>
    </w:p>
    <w:p w14:paraId="74562675">
      <w:pPr>
        <w:pStyle w:val="2"/>
        <w:spacing w:before="114" w:line="280" w:lineRule="auto"/>
        <w:ind w:firstLine="10"/>
        <w:rPr>
          <w:sz w:val="20"/>
          <w:szCs w:val="20"/>
        </w:rPr>
      </w:pPr>
      <w:r>
        <w:rPr>
          <w:spacing w:val="11"/>
          <w:sz w:val="20"/>
          <w:szCs w:val="20"/>
        </w:rPr>
        <w:t>（2）主要工程项目的养护方案、方法与技术措施（尤其对重点、关键和难点工程的养护方案、方法及其</w:t>
      </w:r>
      <w:r>
        <w:rPr>
          <w:spacing w:val="3"/>
          <w:sz w:val="20"/>
          <w:szCs w:val="20"/>
        </w:rPr>
        <w:t>措施）</w:t>
      </w:r>
    </w:p>
    <w:p w14:paraId="6EDE33D3">
      <w:pPr>
        <w:pStyle w:val="2"/>
        <w:spacing w:before="113" w:line="228" w:lineRule="auto"/>
        <w:ind w:left="10"/>
        <w:rPr>
          <w:sz w:val="20"/>
          <w:szCs w:val="20"/>
        </w:rPr>
      </w:pPr>
      <w:r>
        <w:rPr>
          <w:spacing w:val="8"/>
          <w:sz w:val="20"/>
          <w:szCs w:val="20"/>
        </w:rPr>
        <w:t>（3）工期保证体系及保证措施</w:t>
      </w:r>
    </w:p>
    <w:p w14:paraId="2F3FA579">
      <w:pPr>
        <w:pStyle w:val="2"/>
        <w:spacing w:before="112" w:line="228" w:lineRule="auto"/>
        <w:ind w:left="10"/>
        <w:rPr>
          <w:sz w:val="20"/>
          <w:szCs w:val="20"/>
        </w:rPr>
      </w:pPr>
      <w:r>
        <w:rPr>
          <w:spacing w:val="8"/>
          <w:sz w:val="20"/>
          <w:szCs w:val="20"/>
        </w:rPr>
        <w:t>（4）工程质量管理体系及保证措施</w:t>
      </w:r>
    </w:p>
    <w:p w14:paraId="01618221">
      <w:pPr>
        <w:pStyle w:val="2"/>
        <w:spacing w:before="113" w:line="228" w:lineRule="auto"/>
        <w:ind w:left="10"/>
        <w:rPr>
          <w:sz w:val="20"/>
          <w:szCs w:val="20"/>
        </w:rPr>
      </w:pPr>
      <w:r>
        <w:rPr>
          <w:spacing w:val="8"/>
          <w:sz w:val="20"/>
          <w:szCs w:val="20"/>
        </w:rPr>
        <w:t>（5）安全生产管理体系及保证措施</w:t>
      </w:r>
    </w:p>
    <w:p w14:paraId="0ABFBE13">
      <w:pPr>
        <w:pStyle w:val="2"/>
        <w:spacing w:before="113" w:line="228" w:lineRule="auto"/>
        <w:ind w:left="10"/>
        <w:rPr>
          <w:sz w:val="20"/>
          <w:szCs w:val="20"/>
        </w:rPr>
      </w:pPr>
      <w:r>
        <w:rPr>
          <w:spacing w:val="8"/>
          <w:sz w:val="20"/>
          <w:szCs w:val="20"/>
        </w:rPr>
        <w:t>（6）环境保护、水土保持保证体系及保证措施</w:t>
      </w:r>
    </w:p>
    <w:p w14:paraId="0AC14C64">
      <w:pPr>
        <w:pStyle w:val="2"/>
        <w:spacing w:before="113" w:line="228" w:lineRule="auto"/>
        <w:ind w:left="10"/>
        <w:rPr>
          <w:sz w:val="20"/>
          <w:szCs w:val="20"/>
        </w:rPr>
      </w:pPr>
      <w:r>
        <w:rPr>
          <w:spacing w:val="8"/>
          <w:sz w:val="20"/>
          <w:szCs w:val="20"/>
        </w:rPr>
        <w:t>（7）文明施工、文物保护保证体系及保证措施</w:t>
      </w:r>
    </w:p>
    <w:p w14:paraId="5F7612EA">
      <w:pPr>
        <w:pStyle w:val="2"/>
        <w:spacing w:before="114" w:line="228" w:lineRule="auto"/>
        <w:ind w:left="10"/>
        <w:rPr>
          <w:sz w:val="20"/>
          <w:szCs w:val="20"/>
        </w:rPr>
      </w:pPr>
      <w:r>
        <w:rPr>
          <w:spacing w:val="8"/>
          <w:sz w:val="20"/>
          <w:szCs w:val="20"/>
        </w:rPr>
        <w:t>（8）项目风险预测与防范，事故应急预案</w:t>
      </w:r>
    </w:p>
    <w:p w14:paraId="30978A21">
      <w:pPr>
        <w:pStyle w:val="2"/>
        <w:spacing w:before="112" w:line="228" w:lineRule="auto"/>
        <w:ind w:left="10"/>
        <w:rPr>
          <w:sz w:val="20"/>
          <w:szCs w:val="20"/>
        </w:rPr>
      </w:pPr>
      <w:r>
        <w:rPr>
          <w:spacing w:val="7"/>
          <w:sz w:val="20"/>
          <w:szCs w:val="20"/>
        </w:rPr>
        <w:t>（9）其他应说明的事项</w:t>
      </w:r>
    </w:p>
    <w:p w14:paraId="5F314E8C">
      <w:pPr>
        <w:spacing w:line="228" w:lineRule="auto"/>
        <w:rPr>
          <w:sz w:val="20"/>
          <w:szCs w:val="20"/>
        </w:rPr>
        <w:sectPr>
          <w:footerReference r:id="rId68" w:type="default"/>
          <w:pgSz w:w="11907" w:h="16840"/>
          <w:pgMar w:top="1417" w:right="1136" w:bottom="1134" w:left="1134" w:header="0" w:footer="1116" w:gutter="0"/>
          <w:pgNumType w:fmt="decimal"/>
          <w:cols w:space="720" w:num="1"/>
        </w:sectPr>
      </w:pPr>
    </w:p>
    <w:p w14:paraId="705286E0">
      <w:pPr>
        <w:pStyle w:val="2"/>
        <w:spacing w:before="65" w:line="228" w:lineRule="auto"/>
        <w:ind w:left="16"/>
        <w:rPr>
          <w:sz w:val="20"/>
          <w:szCs w:val="20"/>
        </w:rPr>
      </w:pPr>
      <w:bookmarkStart w:id="128" w:name="bookmark141"/>
      <w:bookmarkEnd w:id="128"/>
      <w:r>
        <w:rPr>
          <w:spacing w:val="6"/>
          <w:sz w:val="20"/>
          <w:szCs w:val="20"/>
        </w:rPr>
        <w:t>（</w:t>
      </w:r>
      <w:r>
        <w:rPr>
          <w:b/>
          <w:bCs/>
          <w:spacing w:val="6"/>
          <w:sz w:val="20"/>
          <w:szCs w:val="20"/>
        </w:rPr>
        <w:t>二）技术方案暗标要求</w:t>
      </w:r>
    </w:p>
    <w:p w14:paraId="2BFA1F78">
      <w:pPr>
        <w:spacing w:line="53" w:lineRule="auto"/>
        <w:rPr>
          <w:rFonts w:ascii="Arial"/>
          <w:sz w:val="2"/>
        </w:rPr>
      </w:pPr>
    </w:p>
    <w:tbl>
      <w:tblPr>
        <w:tblStyle w:val="9"/>
        <w:tblW w:w="9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3"/>
        <w:gridCol w:w="1832"/>
        <w:gridCol w:w="3031"/>
        <w:gridCol w:w="3172"/>
        <w:gridCol w:w="227"/>
      </w:tblGrid>
      <w:tr w14:paraId="04BEA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483" w:type="dxa"/>
            <w:vAlign w:val="top"/>
          </w:tcPr>
          <w:p w14:paraId="356C13E7">
            <w:pPr>
              <w:spacing w:before="79" w:line="233" w:lineRule="auto"/>
              <w:ind w:left="334"/>
              <w:rPr>
                <w:rFonts w:ascii="楷体" w:hAnsi="楷体" w:eastAsia="楷体" w:cs="楷体"/>
                <w:sz w:val="20"/>
                <w:szCs w:val="20"/>
              </w:rPr>
            </w:pPr>
            <w:r>
              <w:rPr>
                <w:rFonts w:ascii="楷体" w:hAnsi="楷体" w:eastAsia="楷体" w:cs="楷体"/>
                <w:b/>
                <w:bCs/>
                <w:spacing w:val="4"/>
                <w:sz w:val="20"/>
                <w:szCs w:val="20"/>
              </w:rPr>
              <w:t>暗标部分</w:t>
            </w:r>
          </w:p>
        </w:tc>
        <w:tc>
          <w:tcPr>
            <w:tcW w:w="1832" w:type="dxa"/>
            <w:vAlign w:val="top"/>
          </w:tcPr>
          <w:p w14:paraId="6203BC8A">
            <w:pPr>
              <w:spacing w:before="79" w:line="234" w:lineRule="auto"/>
              <w:ind w:left="500"/>
              <w:rPr>
                <w:rFonts w:ascii="楷体" w:hAnsi="楷体" w:eastAsia="楷体" w:cs="楷体"/>
                <w:sz w:val="20"/>
                <w:szCs w:val="20"/>
              </w:rPr>
            </w:pPr>
            <w:r>
              <w:rPr>
                <w:rFonts w:ascii="楷体" w:hAnsi="楷体" w:eastAsia="楷体" w:cs="楷体"/>
                <w:b/>
                <w:bCs/>
                <w:spacing w:val="6"/>
                <w:sz w:val="20"/>
                <w:szCs w:val="20"/>
              </w:rPr>
              <w:t>具体内容</w:t>
            </w:r>
          </w:p>
        </w:tc>
        <w:tc>
          <w:tcPr>
            <w:tcW w:w="3031" w:type="dxa"/>
            <w:vAlign w:val="top"/>
          </w:tcPr>
          <w:p w14:paraId="2018D47B">
            <w:pPr>
              <w:spacing w:before="78" w:line="237" w:lineRule="auto"/>
              <w:ind w:left="1109"/>
              <w:rPr>
                <w:rFonts w:ascii="楷体" w:hAnsi="楷体" w:eastAsia="楷体" w:cs="楷体"/>
                <w:sz w:val="20"/>
                <w:szCs w:val="20"/>
              </w:rPr>
            </w:pPr>
            <w:r>
              <w:rPr>
                <w:rFonts w:ascii="楷体" w:hAnsi="楷体" w:eastAsia="楷体" w:cs="楷体"/>
                <w:b/>
                <w:bCs/>
                <w:spacing w:val="4"/>
                <w:sz w:val="20"/>
                <w:szCs w:val="20"/>
              </w:rPr>
              <w:t>暗标要求</w:t>
            </w:r>
          </w:p>
        </w:tc>
        <w:tc>
          <w:tcPr>
            <w:tcW w:w="3172" w:type="dxa"/>
            <w:vAlign w:val="top"/>
          </w:tcPr>
          <w:p w14:paraId="07389173">
            <w:pPr>
              <w:spacing w:before="79" w:line="233" w:lineRule="auto"/>
              <w:ind w:left="1174"/>
              <w:rPr>
                <w:rFonts w:ascii="楷体" w:hAnsi="楷体" w:eastAsia="楷体" w:cs="楷体"/>
                <w:sz w:val="20"/>
                <w:szCs w:val="20"/>
              </w:rPr>
            </w:pPr>
            <w:r>
              <w:rPr>
                <w:rFonts w:ascii="楷体" w:hAnsi="楷体" w:eastAsia="楷体" w:cs="楷体"/>
                <w:b/>
                <w:bCs/>
                <w:spacing w:val="6"/>
                <w:sz w:val="20"/>
                <w:szCs w:val="20"/>
              </w:rPr>
              <w:t>具体事例</w:t>
            </w:r>
          </w:p>
        </w:tc>
        <w:tc>
          <w:tcPr>
            <w:tcW w:w="227" w:type="dxa"/>
            <w:tcBorders>
              <w:top w:val="nil"/>
              <w:bottom w:val="nil"/>
              <w:right w:val="nil"/>
            </w:tcBorders>
            <w:vAlign w:val="top"/>
          </w:tcPr>
          <w:p w14:paraId="1C8E5D20">
            <w:pPr>
              <w:rPr>
                <w:rFonts w:ascii="Arial"/>
                <w:sz w:val="21"/>
              </w:rPr>
            </w:pPr>
          </w:p>
        </w:tc>
      </w:tr>
      <w:tr w14:paraId="60F38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83" w:type="dxa"/>
            <w:vAlign w:val="top"/>
          </w:tcPr>
          <w:p w14:paraId="1D097B5D">
            <w:pPr>
              <w:spacing w:before="60" w:line="265" w:lineRule="exact"/>
              <w:ind w:left="532"/>
              <w:rPr>
                <w:rFonts w:ascii="楷体" w:hAnsi="楷体" w:eastAsia="楷体" w:cs="楷体"/>
                <w:sz w:val="20"/>
                <w:szCs w:val="20"/>
              </w:rPr>
            </w:pPr>
            <w:r>
              <w:rPr>
                <w:rFonts w:ascii="楷体" w:hAnsi="楷体" w:eastAsia="楷体" w:cs="楷体"/>
                <w:b/>
                <w:bCs/>
                <w:spacing w:val="6"/>
                <w:position w:val="1"/>
                <w:sz w:val="20"/>
                <w:szCs w:val="20"/>
              </w:rPr>
              <w:t>版面</w:t>
            </w:r>
          </w:p>
        </w:tc>
        <w:tc>
          <w:tcPr>
            <w:tcW w:w="1832" w:type="dxa"/>
            <w:vAlign w:val="top"/>
          </w:tcPr>
          <w:p w14:paraId="529A08EC">
            <w:pPr>
              <w:spacing w:before="60"/>
              <w:ind w:left="119"/>
              <w:rPr>
                <w:rFonts w:ascii="楷体" w:hAnsi="楷体" w:eastAsia="楷体" w:cs="楷体"/>
                <w:sz w:val="20"/>
                <w:szCs w:val="20"/>
              </w:rPr>
            </w:pPr>
            <w:r>
              <w:rPr>
                <w:rFonts w:ascii="楷体" w:hAnsi="楷体" w:eastAsia="楷体" w:cs="楷体"/>
                <w:b/>
                <w:bCs/>
                <w:spacing w:val="4"/>
                <w:sz w:val="20"/>
                <w:szCs w:val="20"/>
              </w:rPr>
              <w:t>纸张大小</w:t>
            </w:r>
          </w:p>
        </w:tc>
        <w:tc>
          <w:tcPr>
            <w:tcW w:w="3031" w:type="dxa"/>
            <w:vAlign w:val="top"/>
          </w:tcPr>
          <w:p w14:paraId="70DE7D8E">
            <w:pPr>
              <w:spacing w:before="60" w:line="235" w:lineRule="auto"/>
              <w:ind w:left="113"/>
              <w:rPr>
                <w:rFonts w:ascii="楷体" w:hAnsi="楷体" w:eastAsia="楷体" w:cs="楷体"/>
                <w:sz w:val="20"/>
                <w:szCs w:val="20"/>
              </w:rPr>
            </w:pPr>
            <w:r>
              <w:rPr>
                <w:rFonts w:ascii="楷体" w:hAnsi="楷体" w:eastAsia="楷体" w:cs="楷体"/>
                <w:b/>
                <w:bCs/>
                <w:spacing w:val="11"/>
                <w:sz w:val="20"/>
                <w:szCs w:val="20"/>
              </w:rPr>
              <w:t>标准A4</w:t>
            </w:r>
            <w:r>
              <w:rPr>
                <w:rFonts w:ascii="楷体" w:hAnsi="楷体" w:eastAsia="楷体" w:cs="楷体"/>
                <w:spacing w:val="-31"/>
                <w:sz w:val="20"/>
                <w:szCs w:val="20"/>
              </w:rPr>
              <w:t xml:space="preserve"> </w:t>
            </w:r>
            <w:r>
              <w:rPr>
                <w:rFonts w:ascii="楷体" w:hAnsi="楷体" w:eastAsia="楷体" w:cs="楷体"/>
                <w:b/>
                <w:bCs/>
                <w:spacing w:val="11"/>
                <w:sz w:val="20"/>
                <w:szCs w:val="20"/>
              </w:rPr>
              <w:t>纸张</w:t>
            </w:r>
          </w:p>
        </w:tc>
        <w:tc>
          <w:tcPr>
            <w:tcW w:w="3172" w:type="dxa"/>
            <w:vAlign w:val="top"/>
          </w:tcPr>
          <w:p w14:paraId="16BA551B">
            <w:pPr>
              <w:rPr>
                <w:rFonts w:ascii="Arial"/>
                <w:sz w:val="21"/>
              </w:rPr>
            </w:pPr>
          </w:p>
        </w:tc>
        <w:tc>
          <w:tcPr>
            <w:tcW w:w="227" w:type="dxa"/>
            <w:tcBorders>
              <w:top w:val="nil"/>
              <w:bottom w:val="nil"/>
              <w:right w:val="nil"/>
            </w:tcBorders>
            <w:vAlign w:val="top"/>
          </w:tcPr>
          <w:p w14:paraId="180329C3">
            <w:pPr>
              <w:rPr>
                <w:rFonts w:ascii="Arial"/>
                <w:sz w:val="21"/>
              </w:rPr>
            </w:pPr>
          </w:p>
        </w:tc>
      </w:tr>
      <w:tr w14:paraId="12AF7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483" w:type="dxa"/>
            <w:vMerge w:val="restart"/>
            <w:tcBorders>
              <w:bottom w:val="nil"/>
            </w:tcBorders>
            <w:vAlign w:val="top"/>
          </w:tcPr>
          <w:p w14:paraId="17709E01">
            <w:pPr>
              <w:spacing w:line="277" w:lineRule="auto"/>
              <w:rPr>
                <w:rFonts w:ascii="Arial"/>
                <w:sz w:val="21"/>
              </w:rPr>
            </w:pPr>
          </w:p>
          <w:p w14:paraId="38DF46CD">
            <w:pPr>
              <w:spacing w:line="277" w:lineRule="auto"/>
              <w:rPr>
                <w:rFonts w:ascii="Arial"/>
                <w:sz w:val="21"/>
              </w:rPr>
            </w:pPr>
          </w:p>
          <w:p w14:paraId="19C205C8">
            <w:pPr>
              <w:spacing w:before="65" w:line="264" w:lineRule="exact"/>
              <w:ind w:left="534"/>
              <w:rPr>
                <w:rFonts w:ascii="楷体" w:hAnsi="楷体" w:eastAsia="楷体" w:cs="楷体"/>
                <w:sz w:val="20"/>
                <w:szCs w:val="20"/>
              </w:rPr>
            </w:pPr>
            <w:r>
              <w:rPr>
                <w:rFonts w:ascii="楷体" w:hAnsi="楷体" w:eastAsia="楷体" w:cs="楷体"/>
                <w:b/>
                <w:bCs/>
                <w:spacing w:val="5"/>
                <w:sz w:val="20"/>
                <w:szCs w:val="20"/>
              </w:rPr>
              <w:t>颜色</w:t>
            </w:r>
          </w:p>
        </w:tc>
        <w:tc>
          <w:tcPr>
            <w:tcW w:w="1832" w:type="dxa"/>
            <w:vAlign w:val="top"/>
          </w:tcPr>
          <w:p w14:paraId="32760C1E">
            <w:pPr>
              <w:spacing w:before="113" w:line="232" w:lineRule="auto"/>
              <w:ind w:left="112"/>
              <w:rPr>
                <w:rFonts w:ascii="楷体" w:hAnsi="楷体" w:eastAsia="楷体" w:cs="楷体"/>
                <w:sz w:val="20"/>
                <w:szCs w:val="20"/>
              </w:rPr>
            </w:pPr>
            <w:r>
              <w:rPr>
                <w:rFonts w:ascii="楷体" w:hAnsi="楷体" w:eastAsia="楷体" w:cs="楷体"/>
                <w:b/>
                <w:bCs/>
                <w:spacing w:val="6"/>
                <w:sz w:val="20"/>
                <w:szCs w:val="20"/>
              </w:rPr>
              <w:t>标题字体颜色</w:t>
            </w:r>
          </w:p>
        </w:tc>
        <w:tc>
          <w:tcPr>
            <w:tcW w:w="3031" w:type="dxa"/>
            <w:vAlign w:val="top"/>
          </w:tcPr>
          <w:p w14:paraId="42E2F0DB">
            <w:pPr>
              <w:spacing w:before="113" w:line="232" w:lineRule="auto"/>
              <w:ind w:left="113"/>
              <w:rPr>
                <w:rFonts w:ascii="楷体" w:hAnsi="楷体" w:eastAsia="楷体" w:cs="楷体"/>
                <w:sz w:val="20"/>
                <w:szCs w:val="20"/>
              </w:rPr>
            </w:pPr>
            <w:r>
              <w:rPr>
                <w:rFonts w:ascii="楷体" w:hAnsi="楷体" w:eastAsia="楷体" w:cs="楷体"/>
                <w:b/>
                <w:bCs/>
                <w:spacing w:val="7"/>
                <w:sz w:val="20"/>
                <w:szCs w:val="20"/>
              </w:rPr>
              <w:t>标题字体颜色为黑色</w:t>
            </w:r>
          </w:p>
        </w:tc>
        <w:tc>
          <w:tcPr>
            <w:tcW w:w="3172" w:type="dxa"/>
            <w:vAlign w:val="top"/>
          </w:tcPr>
          <w:p w14:paraId="15ACF898">
            <w:pPr>
              <w:rPr>
                <w:rFonts w:ascii="Arial"/>
                <w:sz w:val="21"/>
              </w:rPr>
            </w:pPr>
          </w:p>
        </w:tc>
        <w:tc>
          <w:tcPr>
            <w:tcW w:w="227" w:type="dxa"/>
            <w:vMerge w:val="restart"/>
            <w:tcBorders>
              <w:top w:val="nil"/>
              <w:bottom w:val="nil"/>
              <w:right w:val="nil"/>
            </w:tcBorders>
            <w:vAlign w:val="top"/>
          </w:tcPr>
          <w:p w14:paraId="6487F3C8">
            <w:pPr>
              <w:rPr>
                <w:rFonts w:ascii="Arial"/>
                <w:sz w:val="21"/>
              </w:rPr>
            </w:pPr>
          </w:p>
        </w:tc>
      </w:tr>
      <w:tr w14:paraId="02CEE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83" w:type="dxa"/>
            <w:vMerge w:val="continue"/>
            <w:tcBorders>
              <w:top w:val="nil"/>
              <w:bottom w:val="nil"/>
            </w:tcBorders>
            <w:vAlign w:val="top"/>
          </w:tcPr>
          <w:p w14:paraId="14D3F902">
            <w:pPr>
              <w:rPr>
                <w:rFonts w:ascii="Arial"/>
                <w:sz w:val="21"/>
              </w:rPr>
            </w:pPr>
          </w:p>
        </w:tc>
        <w:tc>
          <w:tcPr>
            <w:tcW w:w="1832" w:type="dxa"/>
            <w:vAlign w:val="top"/>
          </w:tcPr>
          <w:p w14:paraId="5B52CE49">
            <w:pPr>
              <w:spacing w:before="59" w:line="232" w:lineRule="auto"/>
              <w:ind w:left="113"/>
              <w:rPr>
                <w:rFonts w:ascii="楷体" w:hAnsi="楷体" w:eastAsia="楷体" w:cs="楷体"/>
                <w:sz w:val="20"/>
                <w:szCs w:val="20"/>
              </w:rPr>
            </w:pPr>
            <w:r>
              <w:rPr>
                <w:rFonts w:ascii="楷体" w:hAnsi="楷体" w:eastAsia="楷体" w:cs="楷体"/>
                <w:b/>
                <w:bCs/>
                <w:spacing w:val="6"/>
                <w:sz w:val="20"/>
                <w:szCs w:val="20"/>
              </w:rPr>
              <w:t>正文字体颜色</w:t>
            </w:r>
          </w:p>
        </w:tc>
        <w:tc>
          <w:tcPr>
            <w:tcW w:w="3031" w:type="dxa"/>
            <w:vAlign w:val="top"/>
          </w:tcPr>
          <w:p w14:paraId="29A49B4A">
            <w:pPr>
              <w:spacing w:before="59" w:line="232" w:lineRule="auto"/>
              <w:ind w:left="114"/>
              <w:rPr>
                <w:rFonts w:ascii="楷体" w:hAnsi="楷体" w:eastAsia="楷体" w:cs="楷体"/>
                <w:sz w:val="20"/>
                <w:szCs w:val="20"/>
              </w:rPr>
            </w:pPr>
            <w:r>
              <w:rPr>
                <w:rFonts w:ascii="楷体" w:hAnsi="楷体" w:eastAsia="楷体" w:cs="楷体"/>
                <w:b/>
                <w:bCs/>
                <w:spacing w:val="7"/>
                <w:sz w:val="20"/>
                <w:szCs w:val="20"/>
              </w:rPr>
              <w:t>正文字体颜色为黑色</w:t>
            </w:r>
          </w:p>
        </w:tc>
        <w:tc>
          <w:tcPr>
            <w:tcW w:w="3172" w:type="dxa"/>
            <w:vAlign w:val="top"/>
          </w:tcPr>
          <w:p w14:paraId="010C5F82">
            <w:pPr>
              <w:rPr>
                <w:rFonts w:ascii="Arial"/>
                <w:sz w:val="21"/>
              </w:rPr>
            </w:pPr>
          </w:p>
        </w:tc>
        <w:tc>
          <w:tcPr>
            <w:tcW w:w="227" w:type="dxa"/>
            <w:vMerge w:val="continue"/>
            <w:tcBorders>
              <w:top w:val="nil"/>
              <w:bottom w:val="nil"/>
              <w:right w:val="nil"/>
            </w:tcBorders>
            <w:vAlign w:val="top"/>
          </w:tcPr>
          <w:p w14:paraId="11E635D7">
            <w:pPr>
              <w:rPr>
                <w:rFonts w:ascii="Arial"/>
                <w:sz w:val="21"/>
              </w:rPr>
            </w:pPr>
          </w:p>
        </w:tc>
      </w:tr>
      <w:tr w14:paraId="4581C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83" w:type="dxa"/>
            <w:vMerge w:val="continue"/>
            <w:tcBorders>
              <w:top w:val="nil"/>
              <w:bottom w:val="nil"/>
            </w:tcBorders>
            <w:vAlign w:val="top"/>
          </w:tcPr>
          <w:p w14:paraId="34E90DE5">
            <w:pPr>
              <w:rPr>
                <w:rFonts w:ascii="Arial"/>
                <w:sz w:val="21"/>
              </w:rPr>
            </w:pPr>
          </w:p>
        </w:tc>
        <w:tc>
          <w:tcPr>
            <w:tcW w:w="1832" w:type="dxa"/>
            <w:vAlign w:val="top"/>
          </w:tcPr>
          <w:p w14:paraId="05672795">
            <w:pPr>
              <w:spacing w:before="60" w:line="232" w:lineRule="auto"/>
              <w:ind w:left="137"/>
              <w:rPr>
                <w:rFonts w:ascii="楷体" w:hAnsi="楷体" w:eastAsia="楷体" w:cs="楷体"/>
                <w:sz w:val="20"/>
                <w:szCs w:val="20"/>
              </w:rPr>
            </w:pPr>
            <w:r>
              <w:rPr>
                <w:rFonts w:ascii="楷体" w:hAnsi="楷体" w:eastAsia="楷体" w:cs="楷体"/>
                <w:b/>
                <w:bCs/>
                <w:spacing w:val="3"/>
                <w:sz w:val="20"/>
                <w:szCs w:val="20"/>
              </w:rPr>
              <w:t>图表内字体颜色</w:t>
            </w:r>
          </w:p>
        </w:tc>
        <w:tc>
          <w:tcPr>
            <w:tcW w:w="3031" w:type="dxa"/>
            <w:vAlign w:val="top"/>
          </w:tcPr>
          <w:p w14:paraId="48F8705E">
            <w:pPr>
              <w:spacing w:before="60" w:line="232" w:lineRule="auto"/>
              <w:ind w:left="139"/>
              <w:rPr>
                <w:rFonts w:ascii="楷体" w:hAnsi="楷体" w:eastAsia="楷体" w:cs="楷体"/>
                <w:sz w:val="20"/>
                <w:szCs w:val="20"/>
              </w:rPr>
            </w:pPr>
            <w:r>
              <w:rPr>
                <w:rFonts w:ascii="楷体" w:hAnsi="楷体" w:eastAsia="楷体" w:cs="楷体"/>
                <w:b/>
                <w:bCs/>
                <w:spacing w:val="5"/>
                <w:sz w:val="20"/>
                <w:szCs w:val="20"/>
              </w:rPr>
              <w:t>图表内字体颜色为黑色</w:t>
            </w:r>
          </w:p>
        </w:tc>
        <w:tc>
          <w:tcPr>
            <w:tcW w:w="3172" w:type="dxa"/>
            <w:vAlign w:val="top"/>
          </w:tcPr>
          <w:p w14:paraId="7E6EF9CF">
            <w:pPr>
              <w:rPr>
                <w:rFonts w:ascii="Arial"/>
                <w:sz w:val="21"/>
              </w:rPr>
            </w:pPr>
          </w:p>
        </w:tc>
        <w:tc>
          <w:tcPr>
            <w:tcW w:w="227" w:type="dxa"/>
            <w:vMerge w:val="continue"/>
            <w:tcBorders>
              <w:top w:val="nil"/>
              <w:bottom w:val="nil"/>
              <w:right w:val="nil"/>
            </w:tcBorders>
            <w:vAlign w:val="top"/>
          </w:tcPr>
          <w:p w14:paraId="0282C3D3">
            <w:pPr>
              <w:rPr>
                <w:rFonts w:ascii="Arial"/>
                <w:sz w:val="21"/>
              </w:rPr>
            </w:pPr>
          </w:p>
        </w:tc>
      </w:tr>
      <w:tr w14:paraId="5D4B9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83" w:type="dxa"/>
            <w:vMerge w:val="continue"/>
            <w:tcBorders>
              <w:top w:val="nil"/>
            </w:tcBorders>
            <w:vAlign w:val="top"/>
          </w:tcPr>
          <w:p w14:paraId="4142CBBE">
            <w:pPr>
              <w:rPr>
                <w:rFonts w:ascii="Arial"/>
                <w:sz w:val="21"/>
              </w:rPr>
            </w:pPr>
          </w:p>
        </w:tc>
        <w:tc>
          <w:tcPr>
            <w:tcW w:w="1832" w:type="dxa"/>
            <w:vAlign w:val="top"/>
          </w:tcPr>
          <w:p w14:paraId="252E5576">
            <w:pPr>
              <w:spacing w:before="59" w:line="238" w:lineRule="auto"/>
              <w:ind w:left="107"/>
              <w:rPr>
                <w:rFonts w:ascii="楷体" w:hAnsi="楷体" w:eastAsia="楷体" w:cs="楷体"/>
                <w:sz w:val="20"/>
                <w:szCs w:val="20"/>
              </w:rPr>
            </w:pPr>
            <w:r>
              <w:rPr>
                <w:rFonts w:ascii="楷体" w:hAnsi="楷体" w:eastAsia="楷体" w:cs="楷体"/>
                <w:b/>
                <w:bCs/>
                <w:spacing w:val="7"/>
                <w:sz w:val="20"/>
                <w:szCs w:val="20"/>
              </w:rPr>
              <w:t>表格线颜色</w:t>
            </w:r>
          </w:p>
        </w:tc>
        <w:tc>
          <w:tcPr>
            <w:tcW w:w="3031" w:type="dxa"/>
            <w:vAlign w:val="top"/>
          </w:tcPr>
          <w:p w14:paraId="6BF4176B">
            <w:pPr>
              <w:spacing w:before="59" w:line="238" w:lineRule="auto"/>
              <w:ind w:left="109"/>
              <w:rPr>
                <w:rFonts w:ascii="楷体" w:hAnsi="楷体" w:eastAsia="楷体" w:cs="楷体"/>
                <w:sz w:val="20"/>
                <w:szCs w:val="20"/>
              </w:rPr>
            </w:pPr>
            <w:r>
              <w:rPr>
                <w:rFonts w:ascii="楷体" w:hAnsi="楷体" w:eastAsia="楷体" w:cs="楷体"/>
                <w:b/>
                <w:bCs/>
                <w:spacing w:val="8"/>
                <w:sz w:val="20"/>
                <w:szCs w:val="20"/>
              </w:rPr>
              <w:t>表格线颜色为黑色</w:t>
            </w:r>
          </w:p>
        </w:tc>
        <w:tc>
          <w:tcPr>
            <w:tcW w:w="3172" w:type="dxa"/>
            <w:vAlign w:val="top"/>
          </w:tcPr>
          <w:p w14:paraId="156A864D">
            <w:pPr>
              <w:rPr>
                <w:rFonts w:ascii="Arial"/>
                <w:sz w:val="21"/>
              </w:rPr>
            </w:pPr>
          </w:p>
        </w:tc>
        <w:tc>
          <w:tcPr>
            <w:tcW w:w="227" w:type="dxa"/>
            <w:vMerge w:val="continue"/>
            <w:tcBorders>
              <w:top w:val="nil"/>
              <w:bottom w:val="nil"/>
              <w:right w:val="nil"/>
            </w:tcBorders>
            <w:vAlign w:val="top"/>
          </w:tcPr>
          <w:p w14:paraId="5FF3A2FA">
            <w:pPr>
              <w:rPr>
                <w:rFonts w:ascii="Arial"/>
                <w:sz w:val="21"/>
              </w:rPr>
            </w:pPr>
          </w:p>
        </w:tc>
      </w:tr>
      <w:tr w14:paraId="0223B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483" w:type="dxa"/>
            <w:vMerge w:val="restart"/>
            <w:tcBorders>
              <w:bottom w:val="nil"/>
            </w:tcBorders>
            <w:vAlign w:val="top"/>
          </w:tcPr>
          <w:p w14:paraId="6899F457">
            <w:pPr>
              <w:spacing w:line="257" w:lineRule="auto"/>
              <w:rPr>
                <w:rFonts w:ascii="Arial"/>
                <w:sz w:val="21"/>
              </w:rPr>
            </w:pPr>
          </w:p>
          <w:p w14:paraId="446EE1F2">
            <w:pPr>
              <w:spacing w:line="257" w:lineRule="auto"/>
              <w:rPr>
                <w:rFonts w:ascii="Arial"/>
                <w:sz w:val="21"/>
              </w:rPr>
            </w:pPr>
          </w:p>
          <w:p w14:paraId="593489D8">
            <w:pPr>
              <w:spacing w:line="257" w:lineRule="auto"/>
              <w:rPr>
                <w:rFonts w:ascii="Arial"/>
                <w:sz w:val="21"/>
              </w:rPr>
            </w:pPr>
          </w:p>
          <w:p w14:paraId="480052DD">
            <w:pPr>
              <w:spacing w:line="257" w:lineRule="auto"/>
              <w:rPr>
                <w:rFonts w:ascii="Arial"/>
                <w:sz w:val="21"/>
              </w:rPr>
            </w:pPr>
          </w:p>
          <w:p w14:paraId="236FA03E">
            <w:pPr>
              <w:spacing w:line="257" w:lineRule="auto"/>
              <w:rPr>
                <w:rFonts w:ascii="Arial"/>
                <w:sz w:val="21"/>
              </w:rPr>
            </w:pPr>
          </w:p>
          <w:p w14:paraId="16C43BBF">
            <w:pPr>
              <w:spacing w:line="257" w:lineRule="auto"/>
              <w:rPr>
                <w:rFonts w:ascii="Arial"/>
                <w:sz w:val="21"/>
              </w:rPr>
            </w:pPr>
          </w:p>
          <w:p w14:paraId="51A846C5">
            <w:pPr>
              <w:spacing w:line="257" w:lineRule="auto"/>
              <w:rPr>
                <w:rFonts w:ascii="Arial"/>
                <w:sz w:val="21"/>
              </w:rPr>
            </w:pPr>
          </w:p>
          <w:p w14:paraId="4655661F">
            <w:pPr>
              <w:spacing w:line="257" w:lineRule="auto"/>
              <w:rPr>
                <w:rFonts w:ascii="Arial"/>
                <w:sz w:val="21"/>
              </w:rPr>
            </w:pPr>
          </w:p>
          <w:p w14:paraId="1C766A0A">
            <w:pPr>
              <w:spacing w:line="257" w:lineRule="auto"/>
              <w:rPr>
                <w:rFonts w:ascii="Arial"/>
                <w:sz w:val="21"/>
              </w:rPr>
            </w:pPr>
          </w:p>
          <w:p w14:paraId="3B524B4C">
            <w:pPr>
              <w:spacing w:line="257" w:lineRule="auto"/>
              <w:rPr>
                <w:rFonts w:ascii="Arial"/>
                <w:sz w:val="21"/>
              </w:rPr>
            </w:pPr>
          </w:p>
          <w:p w14:paraId="1C118588">
            <w:pPr>
              <w:spacing w:before="65" w:line="232" w:lineRule="auto"/>
              <w:ind w:left="332"/>
              <w:rPr>
                <w:rFonts w:ascii="楷体" w:hAnsi="楷体" w:eastAsia="楷体" w:cs="楷体"/>
                <w:sz w:val="20"/>
                <w:szCs w:val="20"/>
              </w:rPr>
            </w:pPr>
            <w:r>
              <w:rPr>
                <w:rFonts w:ascii="楷体" w:hAnsi="楷体" w:eastAsia="楷体" w:cs="楷体"/>
                <w:b/>
                <w:bCs/>
                <w:spacing w:val="4"/>
                <w:sz w:val="20"/>
                <w:szCs w:val="20"/>
              </w:rPr>
              <w:t>字体要求</w:t>
            </w:r>
          </w:p>
        </w:tc>
        <w:tc>
          <w:tcPr>
            <w:tcW w:w="1832" w:type="dxa"/>
            <w:vAlign w:val="top"/>
          </w:tcPr>
          <w:p w14:paraId="6E32F939">
            <w:pPr>
              <w:spacing w:before="91" w:line="232" w:lineRule="auto"/>
              <w:ind w:left="112"/>
              <w:rPr>
                <w:rFonts w:ascii="楷体" w:hAnsi="楷体" w:eastAsia="楷体" w:cs="楷体"/>
                <w:sz w:val="20"/>
                <w:szCs w:val="20"/>
              </w:rPr>
            </w:pPr>
            <w:r>
              <w:rPr>
                <w:rFonts w:ascii="楷体" w:hAnsi="楷体" w:eastAsia="楷体" w:cs="楷体"/>
                <w:b/>
                <w:bCs/>
                <w:spacing w:val="6"/>
                <w:sz w:val="20"/>
                <w:szCs w:val="20"/>
              </w:rPr>
              <w:t>标题字体</w:t>
            </w:r>
          </w:p>
        </w:tc>
        <w:tc>
          <w:tcPr>
            <w:tcW w:w="3031" w:type="dxa"/>
            <w:vAlign w:val="top"/>
          </w:tcPr>
          <w:p w14:paraId="0618E007">
            <w:pPr>
              <w:spacing w:before="91" w:line="239" w:lineRule="auto"/>
              <w:ind w:left="126"/>
              <w:rPr>
                <w:rFonts w:ascii="楷体" w:hAnsi="楷体" w:eastAsia="楷体" w:cs="楷体"/>
                <w:sz w:val="20"/>
                <w:szCs w:val="20"/>
              </w:rPr>
            </w:pPr>
            <w:r>
              <w:rPr>
                <w:rFonts w:ascii="楷体" w:hAnsi="楷体" w:eastAsia="楷体" w:cs="楷体"/>
                <w:b/>
                <w:bCs/>
                <w:spacing w:val="-3"/>
                <w:sz w:val="20"/>
                <w:szCs w:val="20"/>
              </w:rPr>
              <w:t>宋体</w:t>
            </w:r>
          </w:p>
        </w:tc>
        <w:tc>
          <w:tcPr>
            <w:tcW w:w="3172" w:type="dxa"/>
            <w:vAlign w:val="top"/>
          </w:tcPr>
          <w:p w14:paraId="512DC854">
            <w:pPr>
              <w:rPr>
                <w:rFonts w:ascii="Arial"/>
                <w:sz w:val="21"/>
              </w:rPr>
            </w:pPr>
          </w:p>
        </w:tc>
        <w:tc>
          <w:tcPr>
            <w:tcW w:w="227" w:type="dxa"/>
            <w:vMerge w:val="restart"/>
            <w:tcBorders>
              <w:top w:val="nil"/>
              <w:bottom w:val="nil"/>
              <w:right w:val="nil"/>
            </w:tcBorders>
            <w:vAlign w:val="top"/>
          </w:tcPr>
          <w:p w14:paraId="6CAA2B02">
            <w:pPr>
              <w:rPr>
                <w:rFonts w:ascii="Arial"/>
                <w:sz w:val="21"/>
              </w:rPr>
            </w:pPr>
          </w:p>
        </w:tc>
      </w:tr>
      <w:tr w14:paraId="330A7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83" w:type="dxa"/>
            <w:vMerge w:val="continue"/>
            <w:tcBorders>
              <w:top w:val="nil"/>
              <w:bottom w:val="nil"/>
            </w:tcBorders>
            <w:vAlign w:val="top"/>
          </w:tcPr>
          <w:p w14:paraId="67626A35">
            <w:pPr>
              <w:rPr>
                <w:rFonts w:ascii="Arial"/>
                <w:sz w:val="21"/>
              </w:rPr>
            </w:pPr>
          </w:p>
        </w:tc>
        <w:tc>
          <w:tcPr>
            <w:tcW w:w="1832" w:type="dxa"/>
            <w:vAlign w:val="top"/>
          </w:tcPr>
          <w:p w14:paraId="15084FF2">
            <w:pPr>
              <w:spacing w:before="60" w:line="232" w:lineRule="auto"/>
              <w:ind w:left="112"/>
              <w:rPr>
                <w:rFonts w:ascii="楷体" w:hAnsi="楷体" w:eastAsia="楷体" w:cs="楷体"/>
                <w:sz w:val="20"/>
                <w:szCs w:val="20"/>
              </w:rPr>
            </w:pPr>
            <w:r>
              <w:rPr>
                <w:rFonts w:ascii="楷体" w:hAnsi="楷体" w:eastAsia="楷体" w:cs="楷体"/>
                <w:b/>
                <w:bCs/>
                <w:spacing w:val="6"/>
                <w:sz w:val="20"/>
                <w:szCs w:val="20"/>
              </w:rPr>
              <w:t>标题字号</w:t>
            </w:r>
          </w:p>
        </w:tc>
        <w:tc>
          <w:tcPr>
            <w:tcW w:w="3031" w:type="dxa"/>
            <w:vAlign w:val="top"/>
          </w:tcPr>
          <w:p w14:paraId="6A07AB82">
            <w:pPr>
              <w:spacing w:before="60" w:line="234" w:lineRule="auto"/>
              <w:ind w:left="123"/>
              <w:rPr>
                <w:rFonts w:ascii="楷体" w:hAnsi="楷体" w:eastAsia="楷体" w:cs="楷体"/>
                <w:sz w:val="20"/>
                <w:szCs w:val="20"/>
              </w:rPr>
            </w:pPr>
            <w:r>
              <w:rPr>
                <w:rFonts w:ascii="楷体" w:hAnsi="楷体" w:eastAsia="楷体" w:cs="楷体"/>
                <w:b/>
                <w:bCs/>
                <w:spacing w:val="-1"/>
                <w:sz w:val="20"/>
                <w:szCs w:val="20"/>
              </w:rPr>
              <w:t>四号</w:t>
            </w:r>
          </w:p>
        </w:tc>
        <w:tc>
          <w:tcPr>
            <w:tcW w:w="3172" w:type="dxa"/>
            <w:vAlign w:val="top"/>
          </w:tcPr>
          <w:p w14:paraId="0D714EB7">
            <w:pPr>
              <w:rPr>
                <w:rFonts w:ascii="Arial"/>
                <w:sz w:val="21"/>
              </w:rPr>
            </w:pPr>
          </w:p>
        </w:tc>
        <w:tc>
          <w:tcPr>
            <w:tcW w:w="227" w:type="dxa"/>
            <w:vMerge w:val="continue"/>
            <w:tcBorders>
              <w:top w:val="nil"/>
              <w:bottom w:val="nil"/>
              <w:right w:val="nil"/>
            </w:tcBorders>
            <w:vAlign w:val="top"/>
          </w:tcPr>
          <w:p w14:paraId="50DEA899">
            <w:pPr>
              <w:rPr>
                <w:rFonts w:ascii="Arial"/>
                <w:sz w:val="21"/>
              </w:rPr>
            </w:pPr>
          </w:p>
        </w:tc>
      </w:tr>
      <w:tr w14:paraId="651E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83" w:type="dxa"/>
            <w:vMerge w:val="continue"/>
            <w:tcBorders>
              <w:top w:val="nil"/>
              <w:bottom w:val="nil"/>
            </w:tcBorders>
            <w:vAlign w:val="top"/>
          </w:tcPr>
          <w:p w14:paraId="18D66CF7">
            <w:pPr>
              <w:rPr>
                <w:rFonts w:ascii="Arial"/>
                <w:sz w:val="21"/>
              </w:rPr>
            </w:pPr>
          </w:p>
        </w:tc>
        <w:tc>
          <w:tcPr>
            <w:tcW w:w="1832" w:type="dxa"/>
            <w:vAlign w:val="top"/>
          </w:tcPr>
          <w:p w14:paraId="44945FA3">
            <w:pPr>
              <w:spacing w:before="59" w:line="232" w:lineRule="auto"/>
              <w:ind w:left="113"/>
              <w:rPr>
                <w:rFonts w:ascii="楷体" w:hAnsi="楷体" w:eastAsia="楷体" w:cs="楷体"/>
                <w:sz w:val="20"/>
                <w:szCs w:val="20"/>
              </w:rPr>
            </w:pPr>
            <w:r>
              <w:rPr>
                <w:rFonts w:ascii="楷体" w:hAnsi="楷体" w:eastAsia="楷体" w:cs="楷体"/>
                <w:b/>
                <w:bCs/>
                <w:spacing w:val="6"/>
                <w:sz w:val="20"/>
                <w:szCs w:val="20"/>
              </w:rPr>
              <w:t>正文字体</w:t>
            </w:r>
          </w:p>
        </w:tc>
        <w:tc>
          <w:tcPr>
            <w:tcW w:w="3031" w:type="dxa"/>
            <w:vAlign w:val="top"/>
          </w:tcPr>
          <w:p w14:paraId="50C86F0D">
            <w:pPr>
              <w:spacing w:before="59" w:line="239" w:lineRule="auto"/>
              <w:ind w:left="126"/>
              <w:rPr>
                <w:rFonts w:ascii="楷体" w:hAnsi="楷体" w:eastAsia="楷体" w:cs="楷体"/>
                <w:sz w:val="20"/>
                <w:szCs w:val="20"/>
              </w:rPr>
            </w:pPr>
            <w:r>
              <w:rPr>
                <w:rFonts w:ascii="楷体" w:hAnsi="楷体" w:eastAsia="楷体" w:cs="楷体"/>
                <w:b/>
                <w:bCs/>
                <w:spacing w:val="-3"/>
                <w:sz w:val="20"/>
                <w:szCs w:val="20"/>
              </w:rPr>
              <w:t>宋体</w:t>
            </w:r>
          </w:p>
        </w:tc>
        <w:tc>
          <w:tcPr>
            <w:tcW w:w="3172" w:type="dxa"/>
            <w:vAlign w:val="top"/>
          </w:tcPr>
          <w:p w14:paraId="11C1F343">
            <w:pPr>
              <w:rPr>
                <w:rFonts w:ascii="Arial"/>
                <w:sz w:val="21"/>
              </w:rPr>
            </w:pPr>
          </w:p>
        </w:tc>
        <w:tc>
          <w:tcPr>
            <w:tcW w:w="227" w:type="dxa"/>
            <w:vMerge w:val="continue"/>
            <w:tcBorders>
              <w:top w:val="nil"/>
              <w:bottom w:val="nil"/>
              <w:right w:val="nil"/>
            </w:tcBorders>
            <w:vAlign w:val="top"/>
          </w:tcPr>
          <w:p w14:paraId="5FF1E692">
            <w:pPr>
              <w:rPr>
                <w:rFonts w:ascii="Arial"/>
                <w:sz w:val="21"/>
              </w:rPr>
            </w:pPr>
          </w:p>
        </w:tc>
      </w:tr>
      <w:tr w14:paraId="273E3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83" w:type="dxa"/>
            <w:vMerge w:val="continue"/>
            <w:tcBorders>
              <w:top w:val="nil"/>
              <w:bottom w:val="nil"/>
            </w:tcBorders>
            <w:vAlign w:val="top"/>
          </w:tcPr>
          <w:p w14:paraId="4023357C">
            <w:pPr>
              <w:rPr>
                <w:rFonts w:ascii="Arial"/>
                <w:sz w:val="21"/>
              </w:rPr>
            </w:pPr>
          </w:p>
        </w:tc>
        <w:tc>
          <w:tcPr>
            <w:tcW w:w="1832" w:type="dxa"/>
            <w:vAlign w:val="top"/>
          </w:tcPr>
          <w:p w14:paraId="69038E63">
            <w:pPr>
              <w:spacing w:before="59" w:line="232" w:lineRule="auto"/>
              <w:ind w:left="113"/>
              <w:rPr>
                <w:rFonts w:ascii="楷体" w:hAnsi="楷体" w:eastAsia="楷体" w:cs="楷体"/>
                <w:sz w:val="20"/>
                <w:szCs w:val="20"/>
              </w:rPr>
            </w:pPr>
            <w:r>
              <w:rPr>
                <w:rFonts w:ascii="楷体" w:hAnsi="楷体" w:eastAsia="楷体" w:cs="楷体"/>
                <w:b/>
                <w:bCs/>
                <w:spacing w:val="6"/>
                <w:sz w:val="20"/>
                <w:szCs w:val="20"/>
              </w:rPr>
              <w:t>正文字号</w:t>
            </w:r>
          </w:p>
        </w:tc>
        <w:tc>
          <w:tcPr>
            <w:tcW w:w="3031" w:type="dxa"/>
            <w:vAlign w:val="top"/>
          </w:tcPr>
          <w:p w14:paraId="258B0E28">
            <w:pPr>
              <w:spacing w:before="60" w:line="234" w:lineRule="auto"/>
              <w:ind w:left="123"/>
              <w:rPr>
                <w:rFonts w:ascii="楷体" w:hAnsi="楷体" w:eastAsia="楷体" w:cs="楷体"/>
                <w:sz w:val="20"/>
                <w:szCs w:val="20"/>
              </w:rPr>
            </w:pPr>
            <w:r>
              <w:rPr>
                <w:rFonts w:ascii="楷体" w:hAnsi="楷体" w:eastAsia="楷体" w:cs="楷体"/>
                <w:b/>
                <w:bCs/>
                <w:spacing w:val="-1"/>
                <w:sz w:val="20"/>
                <w:szCs w:val="20"/>
              </w:rPr>
              <w:t>四号</w:t>
            </w:r>
          </w:p>
        </w:tc>
        <w:tc>
          <w:tcPr>
            <w:tcW w:w="3172" w:type="dxa"/>
            <w:vAlign w:val="top"/>
          </w:tcPr>
          <w:p w14:paraId="57D82E1D">
            <w:pPr>
              <w:rPr>
                <w:rFonts w:ascii="Arial"/>
                <w:sz w:val="21"/>
              </w:rPr>
            </w:pPr>
          </w:p>
        </w:tc>
        <w:tc>
          <w:tcPr>
            <w:tcW w:w="227" w:type="dxa"/>
            <w:vMerge w:val="continue"/>
            <w:tcBorders>
              <w:top w:val="nil"/>
              <w:bottom w:val="nil"/>
              <w:right w:val="nil"/>
            </w:tcBorders>
            <w:vAlign w:val="top"/>
          </w:tcPr>
          <w:p w14:paraId="1BE152EF">
            <w:pPr>
              <w:rPr>
                <w:rFonts w:ascii="Arial"/>
                <w:sz w:val="21"/>
              </w:rPr>
            </w:pPr>
          </w:p>
        </w:tc>
      </w:tr>
      <w:tr w14:paraId="35DFD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1483" w:type="dxa"/>
            <w:vMerge w:val="continue"/>
            <w:tcBorders>
              <w:top w:val="nil"/>
              <w:bottom w:val="nil"/>
            </w:tcBorders>
            <w:vAlign w:val="top"/>
          </w:tcPr>
          <w:p w14:paraId="4D19365A">
            <w:pPr>
              <w:rPr>
                <w:rFonts w:ascii="Arial"/>
                <w:sz w:val="21"/>
              </w:rPr>
            </w:pPr>
          </w:p>
        </w:tc>
        <w:tc>
          <w:tcPr>
            <w:tcW w:w="1832" w:type="dxa"/>
            <w:vAlign w:val="top"/>
          </w:tcPr>
          <w:p w14:paraId="0D9CA253">
            <w:pPr>
              <w:spacing w:line="242" w:lineRule="auto"/>
              <w:rPr>
                <w:rFonts w:ascii="Arial"/>
                <w:sz w:val="21"/>
              </w:rPr>
            </w:pPr>
          </w:p>
          <w:p w14:paraId="6A1D0312">
            <w:pPr>
              <w:spacing w:line="242" w:lineRule="auto"/>
              <w:rPr>
                <w:rFonts w:ascii="Arial"/>
                <w:sz w:val="21"/>
              </w:rPr>
            </w:pPr>
          </w:p>
          <w:p w14:paraId="5CB9EFCF">
            <w:pPr>
              <w:spacing w:line="242" w:lineRule="auto"/>
              <w:rPr>
                <w:rFonts w:ascii="Arial"/>
                <w:sz w:val="21"/>
              </w:rPr>
            </w:pPr>
          </w:p>
          <w:p w14:paraId="0B12CFBF">
            <w:pPr>
              <w:spacing w:line="243" w:lineRule="auto"/>
              <w:rPr>
                <w:rFonts w:ascii="Arial"/>
                <w:sz w:val="21"/>
              </w:rPr>
            </w:pPr>
          </w:p>
          <w:p w14:paraId="7A442236">
            <w:pPr>
              <w:spacing w:line="243" w:lineRule="auto"/>
              <w:rPr>
                <w:rFonts w:ascii="Arial"/>
                <w:sz w:val="21"/>
              </w:rPr>
            </w:pPr>
          </w:p>
          <w:p w14:paraId="3395A182">
            <w:pPr>
              <w:spacing w:line="243" w:lineRule="auto"/>
              <w:rPr>
                <w:rFonts w:ascii="Arial"/>
                <w:sz w:val="21"/>
              </w:rPr>
            </w:pPr>
          </w:p>
          <w:p w14:paraId="29A579A9">
            <w:pPr>
              <w:spacing w:before="65" w:line="232" w:lineRule="auto"/>
              <w:ind w:left="112"/>
              <w:rPr>
                <w:rFonts w:ascii="楷体" w:hAnsi="楷体" w:eastAsia="楷体" w:cs="楷体"/>
                <w:sz w:val="20"/>
                <w:szCs w:val="20"/>
              </w:rPr>
            </w:pPr>
            <w:r>
              <w:rPr>
                <w:rFonts w:ascii="楷体" w:hAnsi="楷体" w:eastAsia="楷体" w:cs="楷体"/>
                <w:b/>
                <w:bCs/>
                <w:spacing w:val="6"/>
                <w:sz w:val="20"/>
                <w:szCs w:val="20"/>
              </w:rPr>
              <w:t>所有文字</w:t>
            </w:r>
          </w:p>
        </w:tc>
        <w:tc>
          <w:tcPr>
            <w:tcW w:w="3031" w:type="dxa"/>
            <w:vAlign w:val="top"/>
          </w:tcPr>
          <w:p w14:paraId="501D6A8C">
            <w:pPr>
              <w:spacing w:line="264" w:lineRule="auto"/>
              <w:rPr>
                <w:rFonts w:ascii="Arial"/>
                <w:sz w:val="21"/>
              </w:rPr>
            </w:pPr>
          </w:p>
          <w:p w14:paraId="27614D96">
            <w:pPr>
              <w:spacing w:line="264" w:lineRule="auto"/>
              <w:rPr>
                <w:rFonts w:ascii="Arial"/>
                <w:sz w:val="21"/>
              </w:rPr>
            </w:pPr>
          </w:p>
          <w:p w14:paraId="3D8C2910">
            <w:pPr>
              <w:spacing w:line="264" w:lineRule="auto"/>
              <w:rPr>
                <w:rFonts w:ascii="Arial"/>
                <w:sz w:val="21"/>
              </w:rPr>
            </w:pPr>
          </w:p>
          <w:p w14:paraId="6CC85C12">
            <w:pPr>
              <w:spacing w:line="264" w:lineRule="auto"/>
              <w:rPr>
                <w:rFonts w:ascii="Arial"/>
                <w:sz w:val="21"/>
              </w:rPr>
            </w:pPr>
          </w:p>
          <w:p w14:paraId="5FD995F7">
            <w:pPr>
              <w:spacing w:line="264" w:lineRule="auto"/>
              <w:rPr>
                <w:rFonts w:ascii="Arial"/>
                <w:sz w:val="21"/>
              </w:rPr>
            </w:pPr>
          </w:p>
          <w:p w14:paraId="7AFECBE9">
            <w:pPr>
              <w:spacing w:before="65" w:line="252" w:lineRule="auto"/>
              <w:ind w:left="119" w:right="139" w:hanging="3"/>
              <w:rPr>
                <w:rFonts w:ascii="楷体" w:hAnsi="楷体" w:eastAsia="楷体" w:cs="楷体"/>
                <w:sz w:val="20"/>
                <w:szCs w:val="20"/>
              </w:rPr>
            </w:pPr>
            <w:r>
              <w:rPr>
                <w:rFonts w:ascii="楷体" w:hAnsi="楷体" w:eastAsia="楷体" w:cs="楷体"/>
                <w:b/>
                <w:bCs/>
                <w:spacing w:val="10"/>
                <w:sz w:val="20"/>
                <w:szCs w:val="20"/>
              </w:rPr>
              <w:t>不得出现加粗、加色、倾斜、</w:t>
            </w:r>
            <w:r>
              <w:rPr>
                <w:rFonts w:ascii="楷体" w:hAnsi="楷体" w:eastAsia="楷体" w:cs="楷体"/>
                <w:b/>
                <w:bCs/>
                <w:spacing w:val="3"/>
                <w:sz w:val="20"/>
                <w:szCs w:val="20"/>
              </w:rPr>
              <w:t>下划线</w:t>
            </w:r>
          </w:p>
        </w:tc>
        <w:tc>
          <w:tcPr>
            <w:tcW w:w="3172" w:type="dxa"/>
            <w:vAlign w:val="top"/>
          </w:tcPr>
          <w:p w14:paraId="7EA16DD2">
            <w:pPr>
              <w:spacing w:before="31" w:line="232" w:lineRule="auto"/>
              <w:ind w:left="116"/>
              <w:rPr>
                <w:rFonts w:ascii="楷体" w:hAnsi="楷体" w:eastAsia="楷体" w:cs="楷体"/>
                <w:sz w:val="20"/>
                <w:szCs w:val="20"/>
              </w:rPr>
            </w:pPr>
            <w:r>
              <w:rPr>
                <w:rFonts w:ascii="楷体" w:hAnsi="楷体" w:eastAsia="楷体" w:cs="楷体"/>
                <w:b/>
                <w:bCs/>
                <w:spacing w:val="7"/>
                <w:sz w:val="20"/>
                <w:szCs w:val="20"/>
              </w:rPr>
              <w:t>不允许标题字体加粗</w:t>
            </w:r>
          </w:p>
          <w:p w14:paraId="7BEF7FE5">
            <w:pPr>
              <w:spacing w:before="19" w:line="229" w:lineRule="auto"/>
              <w:ind w:left="116"/>
              <w:rPr>
                <w:rFonts w:ascii="楷体" w:hAnsi="楷体" w:eastAsia="楷体" w:cs="楷体"/>
                <w:sz w:val="20"/>
                <w:szCs w:val="20"/>
              </w:rPr>
            </w:pPr>
            <w:r>
              <w:rPr>
                <w:rFonts w:ascii="楷体" w:hAnsi="楷体" w:eastAsia="楷体" w:cs="楷体"/>
                <w:b/>
                <w:bCs/>
                <w:spacing w:val="7"/>
                <w:sz w:val="20"/>
                <w:szCs w:val="20"/>
              </w:rPr>
              <w:t>不允许标题字体倾斜</w:t>
            </w:r>
          </w:p>
          <w:p w14:paraId="3D0BA293">
            <w:pPr>
              <w:spacing w:before="25" w:line="232" w:lineRule="auto"/>
              <w:ind w:left="116"/>
              <w:rPr>
                <w:rFonts w:ascii="楷体" w:hAnsi="楷体" w:eastAsia="楷体" w:cs="楷体"/>
                <w:sz w:val="20"/>
                <w:szCs w:val="20"/>
              </w:rPr>
            </w:pPr>
            <w:r>
              <w:rPr>
                <w:rFonts w:ascii="楷体" w:hAnsi="楷体" w:eastAsia="楷体" w:cs="楷体"/>
                <w:b/>
                <w:bCs/>
                <w:spacing w:val="7"/>
                <w:sz w:val="20"/>
                <w:szCs w:val="20"/>
              </w:rPr>
              <w:t>不允许标题字体下划线</w:t>
            </w:r>
          </w:p>
          <w:p w14:paraId="09CC59DB">
            <w:pPr>
              <w:spacing w:before="20" w:line="232" w:lineRule="auto"/>
              <w:ind w:left="116"/>
              <w:rPr>
                <w:rFonts w:ascii="楷体" w:hAnsi="楷体" w:eastAsia="楷体" w:cs="楷体"/>
                <w:sz w:val="20"/>
                <w:szCs w:val="20"/>
              </w:rPr>
            </w:pPr>
            <w:r>
              <w:rPr>
                <w:rFonts w:ascii="楷体" w:hAnsi="楷体" w:eastAsia="楷体" w:cs="楷体"/>
                <w:b/>
                <w:bCs/>
                <w:spacing w:val="7"/>
                <w:sz w:val="20"/>
                <w:szCs w:val="20"/>
              </w:rPr>
              <w:t>不允许标题字体涂色</w:t>
            </w:r>
          </w:p>
          <w:p w14:paraId="6A67F50A">
            <w:pPr>
              <w:spacing w:before="22" w:line="232" w:lineRule="auto"/>
              <w:ind w:left="116"/>
              <w:rPr>
                <w:rFonts w:ascii="楷体" w:hAnsi="楷体" w:eastAsia="楷体" w:cs="楷体"/>
                <w:sz w:val="20"/>
                <w:szCs w:val="20"/>
              </w:rPr>
            </w:pPr>
            <w:r>
              <w:rPr>
                <w:rFonts w:ascii="楷体" w:hAnsi="楷体" w:eastAsia="楷体" w:cs="楷体"/>
                <w:b/>
                <w:bCs/>
                <w:spacing w:val="7"/>
                <w:sz w:val="20"/>
                <w:szCs w:val="20"/>
              </w:rPr>
              <w:t>不允许图表内文字字体加粗</w:t>
            </w:r>
          </w:p>
          <w:p w14:paraId="4DE85A5F">
            <w:pPr>
              <w:spacing w:before="20" w:line="229" w:lineRule="auto"/>
              <w:ind w:left="116"/>
              <w:rPr>
                <w:rFonts w:ascii="楷体" w:hAnsi="楷体" w:eastAsia="楷体" w:cs="楷体"/>
                <w:sz w:val="20"/>
                <w:szCs w:val="20"/>
              </w:rPr>
            </w:pPr>
            <w:r>
              <w:rPr>
                <w:rFonts w:ascii="楷体" w:hAnsi="楷体" w:eastAsia="楷体" w:cs="楷体"/>
                <w:b/>
                <w:bCs/>
                <w:spacing w:val="7"/>
                <w:sz w:val="20"/>
                <w:szCs w:val="20"/>
              </w:rPr>
              <w:t>不允许图表内文字字体倾斜</w:t>
            </w:r>
          </w:p>
          <w:p w14:paraId="4DE256CE">
            <w:pPr>
              <w:spacing w:before="25" w:line="232" w:lineRule="auto"/>
              <w:ind w:left="116"/>
              <w:rPr>
                <w:rFonts w:ascii="楷体" w:hAnsi="楷体" w:eastAsia="楷体" w:cs="楷体"/>
                <w:sz w:val="20"/>
                <w:szCs w:val="20"/>
              </w:rPr>
            </w:pPr>
            <w:r>
              <w:rPr>
                <w:rFonts w:ascii="楷体" w:hAnsi="楷体" w:eastAsia="楷体" w:cs="楷体"/>
                <w:b/>
                <w:bCs/>
                <w:spacing w:val="7"/>
                <w:sz w:val="20"/>
                <w:szCs w:val="20"/>
              </w:rPr>
              <w:t>不允许图表内文字字体涂色</w:t>
            </w:r>
          </w:p>
          <w:p w14:paraId="591ED2BC">
            <w:pPr>
              <w:spacing w:before="20" w:line="250" w:lineRule="auto"/>
              <w:ind w:left="116" w:right="322"/>
              <w:rPr>
                <w:rFonts w:ascii="楷体" w:hAnsi="楷体" w:eastAsia="楷体" w:cs="楷体"/>
                <w:sz w:val="20"/>
                <w:szCs w:val="20"/>
              </w:rPr>
            </w:pPr>
            <w:r>
              <w:rPr>
                <w:rFonts w:ascii="楷体" w:hAnsi="楷体" w:eastAsia="楷体" w:cs="楷体"/>
                <w:b/>
                <w:bCs/>
                <w:spacing w:val="7"/>
                <w:sz w:val="20"/>
                <w:szCs w:val="20"/>
              </w:rPr>
              <w:t>不允许图表内文字字体下划线不允许正文字体倾斜</w:t>
            </w:r>
          </w:p>
          <w:p w14:paraId="514FF843">
            <w:pPr>
              <w:spacing w:before="3" w:line="232" w:lineRule="auto"/>
              <w:ind w:left="116"/>
              <w:rPr>
                <w:rFonts w:ascii="楷体" w:hAnsi="楷体" w:eastAsia="楷体" w:cs="楷体"/>
                <w:sz w:val="20"/>
                <w:szCs w:val="20"/>
              </w:rPr>
            </w:pPr>
            <w:r>
              <w:rPr>
                <w:rFonts w:ascii="楷体" w:hAnsi="楷体" w:eastAsia="楷体" w:cs="楷体"/>
                <w:b/>
                <w:bCs/>
                <w:spacing w:val="7"/>
                <w:sz w:val="20"/>
                <w:szCs w:val="20"/>
              </w:rPr>
              <w:t>不允许正文字体下划线</w:t>
            </w:r>
          </w:p>
          <w:p w14:paraId="7D09F7A6">
            <w:pPr>
              <w:spacing w:before="23" w:line="232" w:lineRule="auto"/>
              <w:ind w:left="116"/>
              <w:rPr>
                <w:rFonts w:ascii="楷体" w:hAnsi="楷体" w:eastAsia="楷体" w:cs="楷体"/>
                <w:sz w:val="20"/>
                <w:szCs w:val="20"/>
              </w:rPr>
            </w:pPr>
            <w:r>
              <w:rPr>
                <w:rFonts w:ascii="楷体" w:hAnsi="楷体" w:eastAsia="楷体" w:cs="楷体"/>
                <w:b/>
                <w:bCs/>
                <w:spacing w:val="7"/>
                <w:sz w:val="20"/>
                <w:szCs w:val="20"/>
              </w:rPr>
              <w:t>不允许正文字体涂色</w:t>
            </w:r>
          </w:p>
          <w:p w14:paraId="26AF17C3">
            <w:pPr>
              <w:spacing w:before="19" w:line="216" w:lineRule="auto"/>
              <w:ind w:left="116"/>
              <w:rPr>
                <w:rFonts w:ascii="楷体" w:hAnsi="楷体" w:eastAsia="楷体" w:cs="楷体"/>
                <w:sz w:val="20"/>
                <w:szCs w:val="20"/>
              </w:rPr>
            </w:pPr>
            <w:r>
              <w:rPr>
                <w:rFonts w:ascii="楷体" w:hAnsi="楷体" w:eastAsia="楷体" w:cs="楷体"/>
                <w:b/>
                <w:bCs/>
                <w:spacing w:val="7"/>
                <w:sz w:val="20"/>
                <w:szCs w:val="20"/>
              </w:rPr>
              <w:t>不允许正文字体加粗</w:t>
            </w:r>
          </w:p>
        </w:tc>
        <w:tc>
          <w:tcPr>
            <w:tcW w:w="227" w:type="dxa"/>
            <w:vMerge w:val="continue"/>
            <w:tcBorders>
              <w:top w:val="nil"/>
              <w:bottom w:val="nil"/>
              <w:right w:val="nil"/>
            </w:tcBorders>
            <w:vAlign w:val="top"/>
          </w:tcPr>
          <w:p w14:paraId="25D50EF4">
            <w:pPr>
              <w:rPr>
                <w:rFonts w:ascii="Arial"/>
                <w:sz w:val="21"/>
              </w:rPr>
            </w:pPr>
          </w:p>
        </w:tc>
      </w:tr>
      <w:tr w14:paraId="63A48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83" w:type="dxa"/>
            <w:vMerge w:val="continue"/>
            <w:tcBorders>
              <w:top w:val="nil"/>
            </w:tcBorders>
            <w:vAlign w:val="top"/>
          </w:tcPr>
          <w:p w14:paraId="2762492A">
            <w:pPr>
              <w:rPr>
                <w:rFonts w:ascii="Arial"/>
                <w:sz w:val="21"/>
              </w:rPr>
            </w:pPr>
          </w:p>
        </w:tc>
        <w:tc>
          <w:tcPr>
            <w:tcW w:w="1832" w:type="dxa"/>
            <w:vAlign w:val="top"/>
          </w:tcPr>
          <w:p w14:paraId="656F6B44">
            <w:pPr>
              <w:spacing w:before="305" w:line="234" w:lineRule="auto"/>
              <w:ind w:left="111"/>
              <w:rPr>
                <w:rFonts w:ascii="楷体" w:hAnsi="楷体" w:eastAsia="楷体" w:cs="楷体"/>
                <w:sz w:val="20"/>
                <w:szCs w:val="20"/>
              </w:rPr>
            </w:pPr>
            <w:r>
              <w:rPr>
                <w:rFonts w:ascii="楷体" w:hAnsi="楷体" w:eastAsia="楷体" w:cs="楷体"/>
                <w:b/>
                <w:bCs/>
                <w:spacing w:val="4"/>
                <w:sz w:val="20"/>
                <w:szCs w:val="20"/>
              </w:rPr>
              <w:t>符号</w:t>
            </w:r>
          </w:p>
        </w:tc>
        <w:tc>
          <w:tcPr>
            <w:tcW w:w="3031" w:type="dxa"/>
            <w:vAlign w:val="top"/>
          </w:tcPr>
          <w:p w14:paraId="42314ACB">
            <w:pPr>
              <w:spacing w:before="34" w:line="239" w:lineRule="auto"/>
              <w:ind w:left="131" w:right="104" w:hanging="13"/>
              <w:jc w:val="both"/>
              <w:rPr>
                <w:rFonts w:ascii="楷体" w:hAnsi="楷体" w:eastAsia="楷体" w:cs="楷体"/>
                <w:sz w:val="20"/>
                <w:szCs w:val="20"/>
              </w:rPr>
            </w:pPr>
            <w:r>
              <w:rPr>
                <w:rFonts w:ascii="楷体" w:hAnsi="楷体" w:eastAsia="楷体" w:cs="楷体"/>
                <w:b/>
                <w:bCs/>
                <w:spacing w:val="13"/>
                <w:sz w:val="20"/>
                <w:szCs w:val="20"/>
              </w:rPr>
              <w:t>除阿拉伯数字序号可接小圆点</w:t>
            </w:r>
            <w:r>
              <w:rPr>
                <w:rFonts w:ascii="楷体" w:hAnsi="楷体" w:eastAsia="楷体" w:cs="楷体"/>
                <w:b/>
                <w:bCs/>
                <w:spacing w:val="6"/>
                <w:sz w:val="20"/>
                <w:szCs w:val="20"/>
              </w:rPr>
              <w:t>（如“</w:t>
            </w:r>
            <w:r>
              <w:rPr>
                <w:rFonts w:ascii="楷体" w:hAnsi="楷体" w:eastAsia="楷体" w:cs="楷体"/>
                <w:spacing w:val="-62"/>
                <w:sz w:val="20"/>
                <w:szCs w:val="20"/>
              </w:rPr>
              <w:t xml:space="preserve"> </w:t>
            </w:r>
            <w:r>
              <w:rPr>
                <w:rFonts w:ascii="楷体" w:hAnsi="楷体" w:eastAsia="楷体" w:cs="楷体"/>
                <w:b/>
                <w:bCs/>
                <w:spacing w:val="6"/>
                <w:sz w:val="20"/>
                <w:szCs w:val="20"/>
              </w:rPr>
              <w:t>1.</w:t>
            </w:r>
            <w:r>
              <w:rPr>
                <w:rFonts w:ascii="楷体" w:hAnsi="楷体" w:eastAsia="楷体" w:cs="楷体"/>
                <w:spacing w:val="-64"/>
                <w:sz w:val="20"/>
                <w:szCs w:val="20"/>
              </w:rPr>
              <w:t xml:space="preserve"> </w:t>
            </w:r>
            <w:r>
              <w:rPr>
                <w:rFonts w:ascii="楷体" w:hAnsi="楷体" w:eastAsia="楷体" w:cs="楷体"/>
                <w:b/>
                <w:bCs/>
                <w:spacing w:val="6"/>
                <w:sz w:val="20"/>
                <w:szCs w:val="20"/>
              </w:rPr>
              <w:t>”）外，其他全部用</w:t>
            </w:r>
            <w:r>
              <w:rPr>
                <w:rFonts w:ascii="楷体" w:hAnsi="楷体" w:eastAsia="楷体" w:cs="楷体"/>
                <w:b/>
                <w:bCs/>
                <w:spacing w:val="1"/>
                <w:sz w:val="20"/>
                <w:szCs w:val="20"/>
              </w:rPr>
              <w:t>中文标点。</w:t>
            </w:r>
          </w:p>
        </w:tc>
        <w:tc>
          <w:tcPr>
            <w:tcW w:w="3172" w:type="dxa"/>
            <w:vAlign w:val="top"/>
          </w:tcPr>
          <w:p w14:paraId="46FB121A">
            <w:pPr>
              <w:rPr>
                <w:rFonts w:ascii="Arial"/>
                <w:sz w:val="21"/>
              </w:rPr>
            </w:pPr>
          </w:p>
        </w:tc>
        <w:tc>
          <w:tcPr>
            <w:tcW w:w="227" w:type="dxa"/>
            <w:vMerge w:val="continue"/>
            <w:tcBorders>
              <w:top w:val="nil"/>
              <w:bottom w:val="nil"/>
              <w:right w:val="nil"/>
            </w:tcBorders>
            <w:vAlign w:val="top"/>
          </w:tcPr>
          <w:p w14:paraId="338210BF">
            <w:pPr>
              <w:rPr>
                <w:rFonts w:ascii="Arial"/>
                <w:sz w:val="21"/>
              </w:rPr>
            </w:pPr>
          </w:p>
        </w:tc>
      </w:tr>
      <w:tr w14:paraId="063BB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1483" w:type="dxa"/>
            <w:vMerge w:val="restart"/>
            <w:tcBorders>
              <w:bottom w:val="nil"/>
            </w:tcBorders>
            <w:vAlign w:val="top"/>
          </w:tcPr>
          <w:p w14:paraId="782AE828">
            <w:pPr>
              <w:spacing w:line="269" w:lineRule="auto"/>
              <w:rPr>
                <w:rFonts w:ascii="Arial"/>
                <w:sz w:val="21"/>
              </w:rPr>
            </w:pPr>
          </w:p>
          <w:p w14:paraId="4F8B79CD">
            <w:pPr>
              <w:spacing w:line="269" w:lineRule="auto"/>
              <w:rPr>
                <w:rFonts w:ascii="Arial"/>
                <w:sz w:val="21"/>
              </w:rPr>
            </w:pPr>
          </w:p>
          <w:p w14:paraId="2C03D153">
            <w:pPr>
              <w:spacing w:line="269" w:lineRule="auto"/>
              <w:rPr>
                <w:rFonts w:ascii="Arial"/>
                <w:sz w:val="21"/>
              </w:rPr>
            </w:pPr>
          </w:p>
          <w:p w14:paraId="2B6BD3FD">
            <w:pPr>
              <w:spacing w:line="269" w:lineRule="auto"/>
              <w:rPr>
                <w:rFonts w:ascii="Arial"/>
                <w:sz w:val="21"/>
              </w:rPr>
            </w:pPr>
          </w:p>
          <w:p w14:paraId="6DC24707">
            <w:pPr>
              <w:spacing w:line="269" w:lineRule="auto"/>
              <w:rPr>
                <w:rFonts w:ascii="Arial"/>
                <w:sz w:val="21"/>
              </w:rPr>
            </w:pPr>
          </w:p>
          <w:p w14:paraId="6FBA5931">
            <w:pPr>
              <w:spacing w:line="269" w:lineRule="auto"/>
              <w:rPr>
                <w:rFonts w:ascii="Arial"/>
                <w:sz w:val="21"/>
              </w:rPr>
            </w:pPr>
          </w:p>
          <w:p w14:paraId="34950302">
            <w:pPr>
              <w:spacing w:line="270" w:lineRule="auto"/>
              <w:rPr>
                <w:rFonts w:ascii="Arial"/>
                <w:sz w:val="21"/>
              </w:rPr>
            </w:pPr>
          </w:p>
          <w:p w14:paraId="39B32D67">
            <w:pPr>
              <w:spacing w:before="65" w:line="232" w:lineRule="auto"/>
              <w:ind w:left="321"/>
              <w:rPr>
                <w:rFonts w:ascii="楷体" w:hAnsi="楷体" w:eastAsia="楷体" w:cs="楷体"/>
                <w:sz w:val="20"/>
                <w:szCs w:val="20"/>
              </w:rPr>
            </w:pPr>
            <w:r>
              <w:rPr>
                <w:rFonts w:ascii="楷体" w:hAnsi="楷体" w:eastAsia="楷体" w:cs="楷体"/>
                <w:b/>
                <w:bCs/>
                <w:spacing w:val="7"/>
                <w:sz w:val="20"/>
                <w:szCs w:val="20"/>
              </w:rPr>
              <w:t>排版要求</w:t>
            </w:r>
          </w:p>
        </w:tc>
        <w:tc>
          <w:tcPr>
            <w:tcW w:w="1832" w:type="dxa"/>
            <w:vAlign w:val="top"/>
          </w:tcPr>
          <w:p w14:paraId="1B965C75">
            <w:pPr>
              <w:spacing w:line="241" w:lineRule="auto"/>
              <w:rPr>
                <w:rFonts w:ascii="Arial"/>
                <w:sz w:val="21"/>
              </w:rPr>
            </w:pPr>
          </w:p>
          <w:p w14:paraId="26C4402E">
            <w:pPr>
              <w:spacing w:line="241" w:lineRule="auto"/>
              <w:rPr>
                <w:rFonts w:ascii="Arial"/>
                <w:sz w:val="21"/>
              </w:rPr>
            </w:pPr>
          </w:p>
          <w:p w14:paraId="6364137F">
            <w:pPr>
              <w:spacing w:before="65" w:line="239" w:lineRule="auto"/>
              <w:ind w:left="128"/>
              <w:rPr>
                <w:rFonts w:ascii="楷体" w:hAnsi="楷体" w:eastAsia="楷体" w:cs="楷体"/>
                <w:sz w:val="20"/>
                <w:szCs w:val="20"/>
              </w:rPr>
            </w:pPr>
            <w:r>
              <w:rPr>
                <w:rFonts w:ascii="楷体" w:hAnsi="楷体" w:eastAsia="楷体" w:cs="楷体"/>
                <w:b/>
                <w:bCs/>
                <w:sz w:val="20"/>
                <w:szCs w:val="20"/>
              </w:rPr>
              <w:t>页边距</w:t>
            </w:r>
          </w:p>
        </w:tc>
        <w:tc>
          <w:tcPr>
            <w:tcW w:w="3031" w:type="dxa"/>
            <w:vAlign w:val="top"/>
          </w:tcPr>
          <w:p w14:paraId="4C24298D">
            <w:pPr>
              <w:spacing w:line="348" w:lineRule="auto"/>
              <w:rPr>
                <w:rFonts w:ascii="Arial"/>
                <w:sz w:val="21"/>
              </w:rPr>
            </w:pPr>
          </w:p>
          <w:p w14:paraId="66D29617">
            <w:pPr>
              <w:spacing w:before="65" w:line="252" w:lineRule="auto"/>
              <w:ind w:left="107" w:right="106" w:firstLine="8"/>
              <w:rPr>
                <w:rFonts w:ascii="楷体" w:hAnsi="楷体" w:eastAsia="楷体" w:cs="楷体"/>
                <w:sz w:val="20"/>
                <w:szCs w:val="20"/>
              </w:rPr>
            </w:pPr>
            <w:r>
              <w:rPr>
                <w:rFonts w:ascii="楷体" w:hAnsi="楷体" w:eastAsia="楷体" w:cs="楷体"/>
                <w:b/>
                <w:bCs/>
                <w:spacing w:val="11"/>
                <w:sz w:val="20"/>
                <w:szCs w:val="20"/>
              </w:rPr>
              <w:t>上边距</w:t>
            </w:r>
            <w:r>
              <w:rPr>
                <w:rFonts w:ascii="楷体" w:hAnsi="楷体" w:eastAsia="楷体" w:cs="楷体"/>
                <w:spacing w:val="-19"/>
                <w:sz w:val="20"/>
                <w:szCs w:val="20"/>
              </w:rPr>
              <w:t xml:space="preserve"> </w:t>
            </w:r>
            <w:r>
              <w:rPr>
                <w:rFonts w:ascii="楷体" w:hAnsi="楷体" w:eastAsia="楷体" w:cs="楷体"/>
                <w:b/>
                <w:bCs/>
                <w:spacing w:val="11"/>
                <w:sz w:val="20"/>
                <w:szCs w:val="20"/>
              </w:rPr>
              <w:t>2.5</w:t>
            </w:r>
            <w:r>
              <w:rPr>
                <w:rFonts w:ascii="楷体" w:hAnsi="楷体" w:eastAsia="楷体" w:cs="楷体"/>
                <w:spacing w:val="-35"/>
                <w:sz w:val="20"/>
                <w:szCs w:val="20"/>
              </w:rPr>
              <w:t xml:space="preserve"> </w:t>
            </w:r>
            <w:r>
              <w:rPr>
                <w:rFonts w:ascii="楷体" w:hAnsi="楷体" w:eastAsia="楷体" w:cs="楷体"/>
                <w:b/>
                <w:bCs/>
                <w:spacing w:val="11"/>
                <w:sz w:val="20"/>
                <w:szCs w:val="20"/>
              </w:rPr>
              <w:t>厘米，其余均为</w:t>
            </w:r>
            <w:r>
              <w:rPr>
                <w:rFonts w:ascii="楷体" w:hAnsi="楷体" w:eastAsia="楷体" w:cs="楷体"/>
                <w:spacing w:val="-27"/>
                <w:sz w:val="20"/>
                <w:szCs w:val="20"/>
              </w:rPr>
              <w:t xml:space="preserve"> </w:t>
            </w:r>
            <w:r>
              <w:rPr>
                <w:rFonts w:ascii="楷体" w:hAnsi="楷体" w:eastAsia="楷体" w:cs="楷体"/>
                <w:b/>
                <w:bCs/>
                <w:spacing w:val="11"/>
                <w:sz w:val="20"/>
                <w:szCs w:val="20"/>
              </w:rPr>
              <w:t>2</w:t>
            </w:r>
            <w:r>
              <w:rPr>
                <w:rFonts w:ascii="楷体" w:hAnsi="楷体" w:eastAsia="楷体" w:cs="楷体"/>
                <w:b/>
                <w:bCs/>
                <w:spacing w:val="7"/>
                <w:sz w:val="20"/>
                <w:szCs w:val="20"/>
              </w:rPr>
              <w:t>厘米</w:t>
            </w:r>
          </w:p>
        </w:tc>
        <w:tc>
          <w:tcPr>
            <w:tcW w:w="3172" w:type="dxa"/>
            <w:vAlign w:val="top"/>
          </w:tcPr>
          <w:p w14:paraId="3E8C15EB">
            <w:pPr>
              <w:spacing w:before="142" w:line="237" w:lineRule="auto"/>
              <w:ind w:left="111"/>
              <w:rPr>
                <w:rFonts w:ascii="楷体" w:hAnsi="楷体" w:eastAsia="楷体" w:cs="楷体"/>
                <w:sz w:val="20"/>
                <w:szCs w:val="20"/>
              </w:rPr>
            </w:pPr>
            <w:r>
              <w:rPr>
                <w:rFonts w:ascii="楷体" w:hAnsi="楷体" w:eastAsia="楷体" w:cs="楷体"/>
                <w:b/>
                <w:bCs/>
                <w:spacing w:val="4"/>
                <w:sz w:val="20"/>
                <w:szCs w:val="20"/>
              </w:rPr>
              <w:t>左边距</w:t>
            </w:r>
            <w:r>
              <w:rPr>
                <w:rFonts w:ascii="楷体" w:hAnsi="楷体" w:eastAsia="楷体" w:cs="楷体"/>
                <w:spacing w:val="-37"/>
                <w:sz w:val="20"/>
                <w:szCs w:val="20"/>
              </w:rPr>
              <w:t xml:space="preserve"> </w:t>
            </w:r>
            <w:r>
              <w:rPr>
                <w:rFonts w:ascii="楷体" w:hAnsi="楷体" w:eastAsia="楷体" w:cs="楷体"/>
                <w:b/>
                <w:bCs/>
                <w:spacing w:val="4"/>
                <w:sz w:val="20"/>
                <w:szCs w:val="20"/>
              </w:rPr>
              <w:t>2</w:t>
            </w:r>
            <w:r>
              <w:rPr>
                <w:rFonts w:ascii="楷体" w:hAnsi="楷体" w:eastAsia="楷体" w:cs="楷体"/>
                <w:spacing w:val="-42"/>
                <w:sz w:val="20"/>
                <w:szCs w:val="20"/>
              </w:rPr>
              <w:t xml:space="preserve"> </w:t>
            </w:r>
            <w:r>
              <w:rPr>
                <w:rFonts w:ascii="楷体" w:hAnsi="楷体" w:eastAsia="楷体" w:cs="楷体"/>
                <w:b/>
                <w:bCs/>
                <w:spacing w:val="4"/>
                <w:sz w:val="20"/>
                <w:szCs w:val="20"/>
              </w:rPr>
              <w:t>厘米</w:t>
            </w:r>
          </w:p>
          <w:p w14:paraId="416DF01D">
            <w:pPr>
              <w:spacing w:before="14" w:line="237" w:lineRule="auto"/>
              <w:ind w:left="119"/>
              <w:rPr>
                <w:rFonts w:ascii="楷体" w:hAnsi="楷体" w:eastAsia="楷体" w:cs="楷体"/>
                <w:sz w:val="20"/>
                <w:szCs w:val="20"/>
              </w:rPr>
            </w:pPr>
            <w:r>
              <w:rPr>
                <w:rFonts w:ascii="楷体" w:hAnsi="楷体" w:eastAsia="楷体" w:cs="楷体"/>
                <w:b/>
                <w:bCs/>
                <w:spacing w:val="3"/>
                <w:sz w:val="20"/>
                <w:szCs w:val="20"/>
              </w:rPr>
              <w:t>右边距</w:t>
            </w:r>
            <w:r>
              <w:rPr>
                <w:rFonts w:ascii="楷体" w:hAnsi="楷体" w:eastAsia="楷体" w:cs="楷体"/>
                <w:spacing w:val="-39"/>
                <w:sz w:val="20"/>
                <w:szCs w:val="20"/>
              </w:rPr>
              <w:t xml:space="preserve"> </w:t>
            </w:r>
            <w:r>
              <w:rPr>
                <w:rFonts w:ascii="楷体" w:hAnsi="楷体" w:eastAsia="楷体" w:cs="楷体"/>
                <w:b/>
                <w:bCs/>
                <w:spacing w:val="3"/>
                <w:sz w:val="20"/>
                <w:szCs w:val="20"/>
              </w:rPr>
              <w:t>2</w:t>
            </w:r>
            <w:r>
              <w:rPr>
                <w:rFonts w:ascii="楷体" w:hAnsi="楷体" w:eastAsia="楷体" w:cs="楷体"/>
                <w:spacing w:val="-42"/>
                <w:sz w:val="20"/>
                <w:szCs w:val="20"/>
              </w:rPr>
              <w:t xml:space="preserve"> </w:t>
            </w:r>
            <w:r>
              <w:rPr>
                <w:rFonts w:ascii="楷体" w:hAnsi="楷体" w:eastAsia="楷体" w:cs="楷体"/>
                <w:b/>
                <w:bCs/>
                <w:spacing w:val="3"/>
                <w:sz w:val="20"/>
                <w:szCs w:val="20"/>
              </w:rPr>
              <w:t>厘米</w:t>
            </w:r>
          </w:p>
          <w:p w14:paraId="6C7C7E2C">
            <w:pPr>
              <w:spacing w:before="16" w:line="237" w:lineRule="auto"/>
              <w:ind w:left="115"/>
              <w:rPr>
                <w:rFonts w:ascii="楷体" w:hAnsi="楷体" w:eastAsia="楷体" w:cs="楷体"/>
                <w:sz w:val="20"/>
                <w:szCs w:val="20"/>
              </w:rPr>
            </w:pPr>
            <w:r>
              <w:rPr>
                <w:rFonts w:ascii="楷体" w:hAnsi="楷体" w:eastAsia="楷体" w:cs="楷体"/>
                <w:b/>
                <w:bCs/>
                <w:spacing w:val="4"/>
                <w:sz w:val="20"/>
                <w:szCs w:val="20"/>
              </w:rPr>
              <w:t>上边距</w:t>
            </w:r>
            <w:r>
              <w:rPr>
                <w:rFonts w:ascii="楷体" w:hAnsi="楷体" w:eastAsia="楷体" w:cs="楷体"/>
                <w:spacing w:val="-40"/>
                <w:sz w:val="20"/>
                <w:szCs w:val="20"/>
              </w:rPr>
              <w:t xml:space="preserve"> </w:t>
            </w:r>
            <w:r>
              <w:rPr>
                <w:rFonts w:ascii="楷体" w:hAnsi="楷体" w:eastAsia="楷体" w:cs="楷体"/>
                <w:b/>
                <w:bCs/>
                <w:spacing w:val="4"/>
                <w:sz w:val="20"/>
                <w:szCs w:val="20"/>
              </w:rPr>
              <w:t>2.5</w:t>
            </w:r>
            <w:r>
              <w:rPr>
                <w:rFonts w:ascii="楷体" w:hAnsi="楷体" w:eastAsia="楷体" w:cs="楷体"/>
                <w:spacing w:val="-46"/>
                <w:sz w:val="20"/>
                <w:szCs w:val="20"/>
              </w:rPr>
              <w:t xml:space="preserve"> </w:t>
            </w:r>
            <w:r>
              <w:rPr>
                <w:rFonts w:ascii="楷体" w:hAnsi="楷体" w:eastAsia="楷体" w:cs="楷体"/>
                <w:b/>
                <w:bCs/>
                <w:spacing w:val="4"/>
                <w:sz w:val="20"/>
                <w:szCs w:val="20"/>
              </w:rPr>
              <w:t>厘米</w:t>
            </w:r>
          </w:p>
          <w:p w14:paraId="1BBF2DA2">
            <w:pPr>
              <w:spacing w:before="14" w:line="237" w:lineRule="auto"/>
              <w:ind w:left="120"/>
              <w:rPr>
                <w:rFonts w:ascii="楷体" w:hAnsi="楷体" w:eastAsia="楷体" w:cs="楷体"/>
                <w:sz w:val="20"/>
                <w:szCs w:val="20"/>
              </w:rPr>
            </w:pPr>
            <w:r>
              <w:rPr>
                <w:rFonts w:ascii="楷体" w:hAnsi="楷体" w:eastAsia="楷体" w:cs="楷体"/>
                <w:b/>
                <w:bCs/>
                <w:spacing w:val="3"/>
                <w:sz w:val="20"/>
                <w:szCs w:val="20"/>
              </w:rPr>
              <w:t>下边距</w:t>
            </w:r>
            <w:r>
              <w:rPr>
                <w:rFonts w:ascii="楷体" w:hAnsi="楷体" w:eastAsia="楷体" w:cs="楷体"/>
                <w:spacing w:val="-40"/>
                <w:sz w:val="20"/>
                <w:szCs w:val="20"/>
              </w:rPr>
              <w:t xml:space="preserve"> </w:t>
            </w:r>
            <w:r>
              <w:rPr>
                <w:rFonts w:ascii="楷体" w:hAnsi="楷体" w:eastAsia="楷体" w:cs="楷体"/>
                <w:b/>
                <w:bCs/>
                <w:spacing w:val="3"/>
                <w:sz w:val="20"/>
                <w:szCs w:val="20"/>
              </w:rPr>
              <w:t>2</w:t>
            </w:r>
            <w:r>
              <w:rPr>
                <w:rFonts w:ascii="楷体" w:hAnsi="楷体" w:eastAsia="楷体" w:cs="楷体"/>
                <w:spacing w:val="-42"/>
                <w:sz w:val="20"/>
                <w:szCs w:val="20"/>
              </w:rPr>
              <w:t xml:space="preserve"> </w:t>
            </w:r>
            <w:r>
              <w:rPr>
                <w:rFonts w:ascii="楷体" w:hAnsi="楷体" w:eastAsia="楷体" w:cs="楷体"/>
                <w:b/>
                <w:bCs/>
                <w:spacing w:val="3"/>
                <w:sz w:val="20"/>
                <w:szCs w:val="20"/>
              </w:rPr>
              <w:t>厘米</w:t>
            </w:r>
          </w:p>
        </w:tc>
        <w:tc>
          <w:tcPr>
            <w:tcW w:w="227" w:type="dxa"/>
            <w:vMerge w:val="restart"/>
            <w:tcBorders>
              <w:top w:val="nil"/>
              <w:bottom w:val="nil"/>
              <w:right w:val="nil"/>
            </w:tcBorders>
            <w:vAlign w:val="top"/>
          </w:tcPr>
          <w:p w14:paraId="7174047B">
            <w:pPr>
              <w:rPr>
                <w:rFonts w:ascii="Arial"/>
                <w:sz w:val="21"/>
              </w:rPr>
            </w:pPr>
          </w:p>
        </w:tc>
      </w:tr>
      <w:tr w14:paraId="1A9D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83" w:type="dxa"/>
            <w:vMerge w:val="continue"/>
            <w:tcBorders>
              <w:top w:val="nil"/>
              <w:bottom w:val="nil"/>
            </w:tcBorders>
            <w:vAlign w:val="top"/>
          </w:tcPr>
          <w:p w14:paraId="2EFB66AF">
            <w:pPr>
              <w:rPr>
                <w:rFonts w:ascii="Arial"/>
                <w:sz w:val="21"/>
              </w:rPr>
            </w:pPr>
          </w:p>
        </w:tc>
        <w:tc>
          <w:tcPr>
            <w:tcW w:w="1832" w:type="dxa"/>
            <w:vAlign w:val="top"/>
          </w:tcPr>
          <w:p w14:paraId="3BB34C01">
            <w:pPr>
              <w:spacing w:before="64" w:line="235" w:lineRule="auto"/>
              <w:ind w:left="158"/>
              <w:rPr>
                <w:rFonts w:ascii="楷体" w:hAnsi="楷体" w:eastAsia="楷体" w:cs="楷体"/>
                <w:sz w:val="20"/>
                <w:szCs w:val="20"/>
              </w:rPr>
            </w:pPr>
            <w:r>
              <w:rPr>
                <w:rFonts w:ascii="楷体" w:hAnsi="楷体" w:eastAsia="楷体" w:cs="楷体"/>
                <w:b/>
                <w:bCs/>
                <w:spacing w:val="-13"/>
                <w:sz w:val="20"/>
                <w:szCs w:val="20"/>
              </w:rPr>
              <w:t>目录</w:t>
            </w:r>
          </w:p>
        </w:tc>
        <w:tc>
          <w:tcPr>
            <w:tcW w:w="3031" w:type="dxa"/>
            <w:vAlign w:val="top"/>
          </w:tcPr>
          <w:p w14:paraId="1B3419EA">
            <w:pPr>
              <w:spacing w:before="64" w:line="235" w:lineRule="auto"/>
              <w:ind w:left="116"/>
              <w:rPr>
                <w:rFonts w:ascii="楷体" w:hAnsi="楷体" w:eastAsia="楷体" w:cs="楷体"/>
                <w:sz w:val="20"/>
                <w:szCs w:val="20"/>
              </w:rPr>
            </w:pPr>
            <w:r>
              <w:rPr>
                <w:rFonts w:ascii="楷体" w:hAnsi="楷体" w:eastAsia="楷体" w:cs="楷体"/>
                <w:b/>
                <w:bCs/>
                <w:spacing w:val="8"/>
                <w:sz w:val="20"/>
                <w:szCs w:val="20"/>
              </w:rPr>
              <w:t>不允许设置目录</w:t>
            </w:r>
          </w:p>
        </w:tc>
        <w:tc>
          <w:tcPr>
            <w:tcW w:w="3172" w:type="dxa"/>
            <w:vAlign w:val="top"/>
          </w:tcPr>
          <w:p w14:paraId="2705072F">
            <w:pPr>
              <w:rPr>
                <w:rFonts w:ascii="Arial"/>
                <w:sz w:val="21"/>
              </w:rPr>
            </w:pPr>
          </w:p>
        </w:tc>
        <w:tc>
          <w:tcPr>
            <w:tcW w:w="227" w:type="dxa"/>
            <w:vMerge w:val="continue"/>
            <w:tcBorders>
              <w:top w:val="nil"/>
              <w:bottom w:val="nil"/>
              <w:right w:val="nil"/>
            </w:tcBorders>
            <w:vAlign w:val="top"/>
          </w:tcPr>
          <w:p w14:paraId="658B500F">
            <w:pPr>
              <w:rPr>
                <w:rFonts w:ascii="Arial"/>
                <w:sz w:val="21"/>
              </w:rPr>
            </w:pPr>
          </w:p>
        </w:tc>
      </w:tr>
      <w:tr w14:paraId="3C1A2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83" w:type="dxa"/>
            <w:vMerge w:val="continue"/>
            <w:tcBorders>
              <w:top w:val="nil"/>
              <w:bottom w:val="nil"/>
            </w:tcBorders>
            <w:vAlign w:val="top"/>
          </w:tcPr>
          <w:p w14:paraId="355A61C5">
            <w:pPr>
              <w:rPr>
                <w:rFonts w:ascii="Arial"/>
                <w:sz w:val="21"/>
              </w:rPr>
            </w:pPr>
          </w:p>
        </w:tc>
        <w:tc>
          <w:tcPr>
            <w:tcW w:w="1832" w:type="dxa"/>
            <w:vMerge w:val="restart"/>
            <w:tcBorders>
              <w:bottom w:val="nil"/>
            </w:tcBorders>
            <w:vAlign w:val="top"/>
          </w:tcPr>
          <w:p w14:paraId="33E8D58D">
            <w:pPr>
              <w:spacing w:line="265" w:lineRule="auto"/>
              <w:rPr>
                <w:rFonts w:ascii="Arial"/>
                <w:sz w:val="21"/>
              </w:rPr>
            </w:pPr>
          </w:p>
          <w:p w14:paraId="620A525B">
            <w:pPr>
              <w:spacing w:line="266" w:lineRule="auto"/>
              <w:rPr>
                <w:rFonts w:ascii="Arial"/>
                <w:sz w:val="21"/>
              </w:rPr>
            </w:pPr>
          </w:p>
          <w:p w14:paraId="2B1160CF">
            <w:pPr>
              <w:spacing w:line="266" w:lineRule="auto"/>
              <w:rPr>
                <w:rFonts w:ascii="Arial"/>
                <w:sz w:val="21"/>
              </w:rPr>
            </w:pPr>
          </w:p>
          <w:p w14:paraId="25C3CB98">
            <w:pPr>
              <w:spacing w:line="266" w:lineRule="auto"/>
              <w:rPr>
                <w:rFonts w:ascii="Arial"/>
                <w:sz w:val="21"/>
              </w:rPr>
            </w:pPr>
          </w:p>
          <w:p w14:paraId="04944F8B">
            <w:pPr>
              <w:spacing w:before="65" w:line="234" w:lineRule="auto"/>
              <w:ind w:left="113"/>
              <w:rPr>
                <w:rFonts w:ascii="楷体" w:hAnsi="楷体" w:eastAsia="楷体" w:cs="楷体"/>
                <w:sz w:val="20"/>
                <w:szCs w:val="20"/>
              </w:rPr>
            </w:pPr>
            <w:r>
              <w:rPr>
                <w:rFonts w:ascii="楷体" w:hAnsi="楷体" w:eastAsia="楷体" w:cs="楷体"/>
                <w:b/>
                <w:bCs/>
                <w:spacing w:val="6"/>
                <w:sz w:val="20"/>
                <w:szCs w:val="20"/>
              </w:rPr>
              <w:t>正文内容</w:t>
            </w:r>
          </w:p>
        </w:tc>
        <w:tc>
          <w:tcPr>
            <w:tcW w:w="3031" w:type="dxa"/>
            <w:vAlign w:val="top"/>
          </w:tcPr>
          <w:p w14:paraId="7721DF2C">
            <w:pPr>
              <w:spacing w:before="49" w:line="238" w:lineRule="auto"/>
              <w:ind w:left="116" w:right="107" w:firstLine="2"/>
              <w:rPr>
                <w:rFonts w:ascii="楷体" w:hAnsi="楷体" w:eastAsia="楷体" w:cs="楷体"/>
                <w:sz w:val="20"/>
                <w:szCs w:val="20"/>
              </w:rPr>
            </w:pPr>
            <w:r>
              <w:rPr>
                <w:rFonts w:ascii="楷体" w:hAnsi="楷体" w:eastAsia="楷体" w:cs="楷体"/>
                <w:b/>
                <w:bCs/>
                <w:spacing w:val="10"/>
                <w:sz w:val="20"/>
                <w:szCs w:val="20"/>
              </w:rPr>
              <w:t>首行缩进</w:t>
            </w:r>
            <w:r>
              <w:rPr>
                <w:rFonts w:ascii="楷体" w:hAnsi="楷体" w:eastAsia="楷体" w:cs="楷体"/>
                <w:spacing w:val="-24"/>
                <w:sz w:val="20"/>
                <w:szCs w:val="20"/>
              </w:rPr>
              <w:t xml:space="preserve"> </w:t>
            </w:r>
            <w:r>
              <w:rPr>
                <w:rFonts w:ascii="楷体" w:hAnsi="楷体" w:eastAsia="楷体" w:cs="楷体"/>
                <w:b/>
                <w:bCs/>
                <w:spacing w:val="10"/>
                <w:sz w:val="20"/>
                <w:szCs w:val="20"/>
              </w:rPr>
              <w:t>2</w:t>
            </w:r>
            <w:r>
              <w:rPr>
                <w:rFonts w:ascii="楷体" w:hAnsi="楷体" w:eastAsia="楷体" w:cs="楷体"/>
                <w:spacing w:val="-35"/>
                <w:sz w:val="20"/>
                <w:szCs w:val="20"/>
              </w:rPr>
              <w:t xml:space="preserve"> </w:t>
            </w:r>
            <w:r>
              <w:rPr>
                <w:rFonts w:ascii="楷体" w:hAnsi="楷体" w:eastAsia="楷体" w:cs="楷体"/>
                <w:b/>
                <w:bCs/>
                <w:spacing w:val="10"/>
                <w:sz w:val="20"/>
                <w:szCs w:val="20"/>
              </w:rPr>
              <w:t>个字符。各字符间</w:t>
            </w:r>
            <w:r>
              <w:rPr>
                <w:rFonts w:ascii="楷体" w:hAnsi="楷体" w:eastAsia="楷体" w:cs="楷体"/>
                <w:b/>
                <w:bCs/>
                <w:spacing w:val="6"/>
                <w:sz w:val="20"/>
                <w:szCs w:val="20"/>
              </w:rPr>
              <w:t>不得有空格</w:t>
            </w:r>
          </w:p>
        </w:tc>
        <w:tc>
          <w:tcPr>
            <w:tcW w:w="3172" w:type="dxa"/>
            <w:vAlign w:val="top"/>
          </w:tcPr>
          <w:p w14:paraId="0A432FB3">
            <w:pPr>
              <w:rPr>
                <w:rFonts w:ascii="Arial"/>
                <w:sz w:val="21"/>
              </w:rPr>
            </w:pPr>
          </w:p>
        </w:tc>
        <w:tc>
          <w:tcPr>
            <w:tcW w:w="227" w:type="dxa"/>
            <w:vMerge w:val="continue"/>
            <w:tcBorders>
              <w:top w:val="nil"/>
              <w:bottom w:val="nil"/>
              <w:right w:val="nil"/>
            </w:tcBorders>
            <w:vAlign w:val="top"/>
          </w:tcPr>
          <w:p w14:paraId="21D115A0">
            <w:pPr>
              <w:rPr>
                <w:rFonts w:ascii="Arial"/>
                <w:sz w:val="21"/>
              </w:rPr>
            </w:pPr>
          </w:p>
        </w:tc>
      </w:tr>
      <w:tr w14:paraId="529D0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83" w:type="dxa"/>
            <w:vMerge w:val="continue"/>
            <w:tcBorders>
              <w:top w:val="nil"/>
              <w:bottom w:val="nil"/>
            </w:tcBorders>
            <w:vAlign w:val="top"/>
          </w:tcPr>
          <w:p w14:paraId="374E9005">
            <w:pPr>
              <w:rPr>
                <w:rFonts w:ascii="Arial"/>
                <w:sz w:val="21"/>
              </w:rPr>
            </w:pPr>
          </w:p>
        </w:tc>
        <w:tc>
          <w:tcPr>
            <w:tcW w:w="1832" w:type="dxa"/>
            <w:vMerge w:val="continue"/>
            <w:tcBorders>
              <w:top w:val="nil"/>
              <w:bottom w:val="nil"/>
            </w:tcBorders>
            <w:vAlign w:val="top"/>
          </w:tcPr>
          <w:p w14:paraId="65EA7094">
            <w:pPr>
              <w:rPr>
                <w:rFonts w:ascii="Arial"/>
                <w:sz w:val="21"/>
              </w:rPr>
            </w:pPr>
          </w:p>
        </w:tc>
        <w:tc>
          <w:tcPr>
            <w:tcW w:w="3031" w:type="dxa"/>
            <w:vAlign w:val="top"/>
          </w:tcPr>
          <w:p w14:paraId="04473BDF">
            <w:pPr>
              <w:spacing w:before="169" w:line="237" w:lineRule="auto"/>
              <w:ind w:left="114"/>
              <w:rPr>
                <w:rFonts w:ascii="楷体" w:hAnsi="楷体" w:eastAsia="楷体" w:cs="楷体"/>
                <w:sz w:val="20"/>
                <w:szCs w:val="20"/>
              </w:rPr>
            </w:pPr>
            <w:r>
              <w:rPr>
                <w:rFonts w:ascii="楷体" w:hAnsi="楷体" w:eastAsia="楷体" w:cs="楷体"/>
                <w:b/>
                <w:bCs/>
                <w:spacing w:val="6"/>
                <w:sz w:val="20"/>
                <w:szCs w:val="20"/>
              </w:rPr>
              <w:t>正文行间距为固定值</w:t>
            </w:r>
            <w:r>
              <w:rPr>
                <w:rFonts w:ascii="楷体" w:hAnsi="楷体" w:eastAsia="楷体" w:cs="楷体"/>
                <w:spacing w:val="6"/>
                <w:sz w:val="20"/>
                <w:szCs w:val="20"/>
              </w:rPr>
              <w:t xml:space="preserve"> </w:t>
            </w:r>
            <w:r>
              <w:rPr>
                <w:rFonts w:ascii="楷体" w:hAnsi="楷体" w:eastAsia="楷体" w:cs="楷体"/>
                <w:b/>
                <w:bCs/>
                <w:spacing w:val="6"/>
                <w:sz w:val="20"/>
                <w:szCs w:val="20"/>
              </w:rPr>
              <w:t>30</w:t>
            </w:r>
            <w:r>
              <w:rPr>
                <w:rFonts w:ascii="楷体" w:hAnsi="楷体" w:eastAsia="楷体" w:cs="楷体"/>
                <w:spacing w:val="6"/>
                <w:sz w:val="20"/>
                <w:szCs w:val="20"/>
              </w:rPr>
              <w:t xml:space="preserve"> </w:t>
            </w:r>
            <w:r>
              <w:rPr>
                <w:rFonts w:ascii="楷体" w:hAnsi="楷体" w:eastAsia="楷体" w:cs="楷体"/>
                <w:b/>
                <w:bCs/>
                <w:spacing w:val="6"/>
                <w:sz w:val="20"/>
                <w:szCs w:val="20"/>
              </w:rPr>
              <w:t>磅</w:t>
            </w:r>
          </w:p>
        </w:tc>
        <w:tc>
          <w:tcPr>
            <w:tcW w:w="3172" w:type="dxa"/>
            <w:vAlign w:val="top"/>
          </w:tcPr>
          <w:p w14:paraId="7187CA12">
            <w:pPr>
              <w:rPr>
                <w:rFonts w:ascii="Arial"/>
                <w:sz w:val="21"/>
              </w:rPr>
            </w:pPr>
          </w:p>
        </w:tc>
        <w:tc>
          <w:tcPr>
            <w:tcW w:w="227" w:type="dxa"/>
            <w:vMerge w:val="continue"/>
            <w:tcBorders>
              <w:top w:val="nil"/>
              <w:bottom w:val="nil"/>
              <w:right w:val="nil"/>
            </w:tcBorders>
            <w:vAlign w:val="top"/>
          </w:tcPr>
          <w:p w14:paraId="0E99EB38">
            <w:pPr>
              <w:rPr>
                <w:rFonts w:ascii="Arial"/>
                <w:sz w:val="21"/>
              </w:rPr>
            </w:pPr>
          </w:p>
        </w:tc>
      </w:tr>
      <w:tr w14:paraId="36025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83" w:type="dxa"/>
            <w:vMerge w:val="continue"/>
            <w:tcBorders>
              <w:top w:val="nil"/>
              <w:bottom w:val="nil"/>
            </w:tcBorders>
            <w:vAlign w:val="top"/>
          </w:tcPr>
          <w:p w14:paraId="2B8664AB">
            <w:pPr>
              <w:rPr>
                <w:rFonts w:ascii="Arial"/>
                <w:sz w:val="21"/>
              </w:rPr>
            </w:pPr>
          </w:p>
        </w:tc>
        <w:tc>
          <w:tcPr>
            <w:tcW w:w="1832" w:type="dxa"/>
            <w:vMerge w:val="continue"/>
            <w:tcBorders>
              <w:top w:val="nil"/>
              <w:bottom w:val="nil"/>
            </w:tcBorders>
            <w:vAlign w:val="top"/>
          </w:tcPr>
          <w:p w14:paraId="36879FF9">
            <w:pPr>
              <w:rPr>
                <w:rFonts w:ascii="Arial"/>
                <w:sz w:val="21"/>
              </w:rPr>
            </w:pPr>
          </w:p>
        </w:tc>
        <w:tc>
          <w:tcPr>
            <w:tcW w:w="3031" w:type="dxa"/>
            <w:vAlign w:val="top"/>
          </w:tcPr>
          <w:p w14:paraId="29752331">
            <w:pPr>
              <w:spacing w:before="65" w:line="237" w:lineRule="auto"/>
              <w:ind w:left="124"/>
              <w:rPr>
                <w:rFonts w:ascii="楷体" w:hAnsi="楷体" w:eastAsia="楷体" w:cs="楷体"/>
                <w:sz w:val="20"/>
                <w:szCs w:val="20"/>
              </w:rPr>
            </w:pPr>
            <w:r>
              <w:rPr>
                <w:rFonts w:ascii="楷体" w:hAnsi="楷体" w:eastAsia="楷体" w:cs="楷体"/>
                <w:b/>
                <w:bCs/>
                <w:spacing w:val="5"/>
                <w:sz w:val="20"/>
                <w:szCs w:val="20"/>
              </w:rPr>
              <w:t>统一为左对齐</w:t>
            </w:r>
          </w:p>
        </w:tc>
        <w:tc>
          <w:tcPr>
            <w:tcW w:w="3172" w:type="dxa"/>
            <w:vAlign w:val="top"/>
          </w:tcPr>
          <w:p w14:paraId="736DAC33">
            <w:pPr>
              <w:rPr>
                <w:rFonts w:ascii="Arial"/>
                <w:sz w:val="21"/>
              </w:rPr>
            </w:pPr>
          </w:p>
        </w:tc>
        <w:tc>
          <w:tcPr>
            <w:tcW w:w="227" w:type="dxa"/>
            <w:vMerge w:val="continue"/>
            <w:tcBorders>
              <w:top w:val="nil"/>
              <w:bottom w:val="nil"/>
              <w:right w:val="nil"/>
            </w:tcBorders>
            <w:vAlign w:val="top"/>
          </w:tcPr>
          <w:p w14:paraId="6619C9B5">
            <w:pPr>
              <w:rPr>
                <w:rFonts w:ascii="Arial"/>
                <w:sz w:val="21"/>
              </w:rPr>
            </w:pPr>
          </w:p>
        </w:tc>
      </w:tr>
      <w:tr w14:paraId="72654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83" w:type="dxa"/>
            <w:vMerge w:val="continue"/>
            <w:tcBorders>
              <w:top w:val="nil"/>
              <w:bottom w:val="nil"/>
            </w:tcBorders>
            <w:vAlign w:val="top"/>
          </w:tcPr>
          <w:p w14:paraId="4ED3019B">
            <w:pPr>
              <w:rPr>
                <w:rFonts w:ascii="Arial"/>
                <w:sz w:val="21"/>
              </w:rPr>
            </w:pPr>
          </w:p>
        </w:tc>
        <w:tc>
          <w:tcPr>
            <w:tcW w:w="1832" w:type="dxa"/>
            <w:vMerge w:val="continue"/>
            <w:tcBorders>
              <w:top w:val="nil"/>
              <w:bottom w:val="nil"/>
            </w:tcBorders>
            <w:vAlign w:val="top"/>
          </w:tcPr>
          <w:p w14:paraId="14BC6049">
            <w:pPr>
              <w:rPr>
                <w:rFonts w:ascii="Arial"/>
                <w:sz w:val="21"/>
              </w:rPr>
            </w:pPr>
          </w:p>
        </w:tc>
        <w:tc>
          <w:tcPr>
            <w:tcW w:w="3031" w:type="dxa"/>
            <w:vAlign w:val="top"/>
          </w:tcPr>
          <w:p w14:paraId="5BFFD636">
            <w:pPr>
              <w:spacing w:before="109" w:line="232" w:lineRule="auto"/>
              <w:ind w:left="116"/>
              <w:rPr>
                <w:rFonts w:ascii="楷体" w:hAnsi="楷体" w:eastAsia="楷体" w:cs="楷体"/>
                <w:sz w:val="20"/>
                <w:szCs w:val="20"/>
              </w:rPr>
            </w:pPr>
            <w:r>
              <w:rPr>
                <w:rFonts w:ascii="楷体" w:hAnsi="楷体" w:eastAsia="楷体" w:cs="楷体"/>
                <w:b/>
                <w:bCs/>
                <w:spacing w:val="7"/>
                <w:sz w:val="20"/>
                <w:szCs w:val="20"/>
              </w:rPr>
              <w:t>不得设置页眉、页脚和页码</w:t>
            </w:r>
          </w:p>
        </w:tc>
        <w:tc>
          <w:tcPr>
            <w:tcW w:w="3172" w:type="dxa"/>
            <w:vAlign w:val="top"/>
          </w:tcPr>
          <w:p w14:paraId="32C2A9B5">
            <w:pPr>
              <w:rPr>
                <w:rFonts w:ascii="Arial"/>
                <w:sz w:val="21"/>
              </w:rPr>
            </w:pPr>
          </w:p>
        </w:tc>
        <w:tc>
          <w:tcPr>
            <w:tcW w:w="227" w:type="dxa"/>
            <w:vMerge w:val="continue"/>
            <w:tcBorders>
              <w:top w:val="nil"/>
              <w:bottom w:val="nil"/>
              <w:right w:val="nil"/>
            </w:tcBorders>
            <w:vAlign w:val="top"/>
          </w:tcPr>
          <w:p w14:paraId="7BD069E0">
            <w:pPr>
              <w:rPr>
                <w:rFonts w:ascii="Arial"/>
                <w:sz w:val="21"/>
              </w:rPr>
            </w:pPr>
          </w:p>
        </w:tc>
      </w:tr>
      <w:tr w14:paraId="4BCB7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83" w:type="dxa"/>
            <w:vMerge w:val="continue"/>
            <w:tcBorders>
              <w:top w:val="nil"/>
            </w:tcBorders>
            <w:vAlign w:val="top"/>
          </w:tcPr>
          <w:p w14:paraId="6EA9D96B">
            <w:pPr>
              <w:rPr>
                <w:rFonts w:ascii="Arial"/>
                <w:sz w:val="21"/>
              </w:rPr>
            </w:pPr>
          </w:p>
        </w:tc>
        <w:tc>
          <w:tcPr>
            <w:tcW w:w="1832" w:type="dxa"/>
            <w:vMerge w:val="continue"/>
            <w:tcBorders>
              <w:top w:val="nil"/>
            </w:tcBorders>
            <w:vAlign w:val="top"/>
          </w:tcPr>
          <w:p w14:paraId="4B676348">
            <w:pPr>
              <w:rPr>
                <w:rFonts w:ascii="Arial"/>
                <w:sz w:val="21"/>
              </w:rPr>
            </w:pPr>
          </w:p>
        </w:tc>
        <w:tc>
          <w:tcPr>
            <w:tcW w:w="3031" w:type="dxa"/>
            <w:vAlign w:val="top"/>
          </w:tcPr>
          <w:p w14:paraId="4434A78F">
            <w:pPr>
              <w:spacing w:before="49" w:line="238" w:lineRule="auto"/>
              <w:ind w:left="119" w:right="104" w:hanging="7"/>
              <w:rPr>
                <w:rFonts w:ascii="楷体" w:hAnsi="楷体" w:eastAsia="楷体" w:cs="楷体"/>
                <w:sz w:val="20"/>
                <w:szCs w:val="20"/>
              </w:rPr>
            </w:pPr>
            <w:r>
              <w:rPr>
                <w:rFonts w:ascii="楷体" w:hAnsi="楷体" w:eastAsia="楷体" w:cs="楷体"/>
                <w:b/>
                <w:bCs/>
                <w:spacing w:val="14"/>
                <w:sz w:val="20"/>
                <w:szCs w:val="20"/>
              </w:rPr>
              <w:t>段落前后不设置空行、无段落</w:t>
            </w:r>
            <w:r>
              <w:rPr>
                <w:rFonts w:ascii="楷体" w:hAnsi="楷体" w:eastAsia="楷体" w:cs="楷体"/>
                <w:b/>
                <w:bCs/>
                <w:spacing w:val="7"/>
                <w:sz w:val="20"/>
                <w:szCs w:val="20"/>
              </w:rPr>
              <w:t>缩进、增加间距设置</w:t>
            </w:r>
          </w:p>
        </w:tc>
        <w:tc>
          <w:tcPr>
            <w:tcW w:w="3172" w:type="dxa"/>
            <w:vAlign w:val="top"/>
          </w:tcPr>
          <w:p w14:paraId="66FAF286">
            <w:pPr>
              <w:rPr>
                <w:rFonts w:ascii="Arial"/>
                <w:sz w:val="21"/>
              </w:rPr>
            </w:pPr>
          </w:p>
        </w:tc>
        <w:tc>
          <w:tcPr>
            <w:tcW w:w="227" w:type="dxa"/>
            <w:vMerge w:val="continue"/>
            <w:tcBorders>
              <w:top w:val="nil"/>
              <w:bottom w:val="nil"/>
              <w:right w:val="nil"/>
            </w:tcBorders>
            <w:vAlign w:val="top"/>
          </w:tcPr>
          <w:p w14:paraId="1CA5D77E">
            <w:pPr>
              <w:rPr>
                <w:rFonts w:ascii="Arial"/>
                <w:sz w:val="21"/>
              </w:rPr>
            </w:pPr>
          </w:p>
        </w:tc>
      </w:tr>
      <w:tr w14:paraId="3E31A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483" w:type="dxa"/>
            <w:vMerge w:val="restart"/>
            <w:tcBorders>
              <w:bottom w:val="nil"/>
            </w:tcBorders>
            <w:vAlign w:val="top"/>
          </w:tcPr>
          <w:p w14:paraId="191AE96E">
            <w:pPr>
              <w:spacing w:before="280" w:line="234" w:lineRule="auto"/>
              <w:ind w:left="539"/>
              <w:rPr>
                <w:rFonts w:ascii="楷体" w:hAnsi="楷体" w:eastAsia="楷体" w:cs="楷体"/>
                <w:sz w:val="20"/>
                <w:szCs w:val="20"/>
              </w:rPr>
            </w:pPr>
            <w:r>
              <w:rPr>
                <w:rFonts w:ascii="楷体" w:hAnsi="楷体" w:eastAsia="楷体" w:cs="楷体"/>
                <w:b/>
                <w:bCs/>
                <w:spacing w:val="2"/>
                <w:sz w:val="20"/>
                <w:szCs w:val="20"/>
              </w:rPr>
              <w:t>其他</w:t>
            </w:r>
          </w:p>
        </w:tc>
        <w:tc>
          <w:tcPr>
            <w:tcW w:w="4863" w:type="dxa"/>
            <w:gridSpan w:val="2"/>
            <w:vMerge w:val="restart"/>
            <w:tcBorders>
              <w:bottom w:val="nil"/>
            </w:tcBorders>
            <w:vAlign w:val="top"/>
          </w:tcPr>
          <w:p w14:paraId="54F92B87">
            <w:pPr>
              <w:spacing w:before="143" w:line="250" w:lineRule="auto"/>
              <w:ind w:left="111" w:right="105" w:firstLine="3"/>
              <w:rPr>
                <w:rFonts w:ascii="楷体" w:hAnsi="楷体" w:eastAsia="楷体" w:cs="楷体"/>
                <w:sz w:val="20"/>
                <w:szCs w:val="20"/>
              </w:rPr>
            </w:pPr>
            <w:r>
              <w:rPr>
                <w:rFonts w:ascii="楷体" w:hAnsi="楷体" w:eastAsia="楷体" w:cs="楷体"/>
                <w:b/>
                <w:bCs/>
                <w:spacing w:val="8"/>
                <w:sz w:val="20"/>
                <w:szCs w:val="20"/>
              </w:rPr>
              <w:t>不得出现投标人名称和其他可识别投标人身份的字</w:t>
            </w:r>
            <w:r>
              <w:rPr>
                <w:rFonts w:ascii="楷体" w:hAnsi="楷体" w:eastAsia="楷体" w:cs="楷体"/>
                <w:b/>
                <w:bCs/>
                <w:spacing w:val="7"/>
                <w:sz w:val="20"/>
                <w:szCs w:val="20"/>
              </w:rPr>
              <w:t>符、徽标、人员名称等内容</w:t>
            </w:r>
          </w:p>
        </w:tc>
        <w:tc>
          <w:tcPr>
            <w:tcW w:w="3172" w:type="dxa"/>
            <w:vMerge w:val="restart"/>
            <w:tcBorders>
              <w:bottom w:val="nil"/>
            </w:tcBorders>
            <w:vAlign w:val="top"/>
          </w:tcPr>
          <w:p w14:paraId="05BF1F8C">
            <w:pPr>
              <w:rPr>
                <w:rFonts w:ascii="Arial"/>
                <w:sz w:val="21"/>
              </w:rPr>
            </w:pPr>
          </w:p>
        </w:tc>
        <w:tc>
          <w:tcPr>
            <w:tcW w:w="227" w:type="dxa"/>
            <w:tcBorders>
              <w:top w:val="nil"/>
              <w:right w:val="nil"/>
            </w:tcBorders>
            <w:vAlign w:val="top"/>
          </w:tcPr>
          <w:p w14:paraId="15625547">
            <w:pPr>
              <w:rPr>
                <w:rFonts w:ascii="Arial"/>
                <w:sz w:val="21"/>
              </w:rPr>
            </w:pPr>
          </w:p>
        </w:tc>
      </w:tr>
      <w:tr w14:paraId="22C94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483" w:type="dxa"/>
            <w:vMerge w:val="continue"/>
            <w:tcBorders>
              <w:top w:val="nil"/>
            </w:tcBorders>
            <w:vAlign w:val="top"/>
          </w:tcPr>
          <w:p w14:paraId="7AC610C5">
            <w:pPr>
              <w:rPr>
                <w:rFonts w:ascii="Arial"/>
                <w:sz w:val="21"/>
              </w:rPr>
            </w:pPr>
          </w:p>
        </w:tc>
        <w:tc>
          <w:tcPr>
            <w:tcW w:w="4863" w:type="dxa"/>
            <w:gridSpan w:val="2"/>
            <w:vMerge w:val="continue"/>
            <w:tcBorders>
              <w:top w:val="nil"/>
            </w:tcBorders>
            <w:vAlign w:val="top"/>
          </w:tcPr>
          <w:p w14:paraId="58430221">
            <w:pPr>
              <w:rPr>
                <w:rFonts w:ascii="Arial"/>
                <w:sz w:val="21"/>
              </w:rPr>
            </w:pPr>
          </w:p>
        </w:tc>
        <w:tc>
          <w:tcPr>
            <w:tcW w:w="3172" w:type="dxa"/>
            <w:vMerge w:val="continue"/>
            <w:tcBorders>
              <w:top w:val="nil"/>
            </w:tcBorders>
            <w:vAlign w:val="top"/>
          </w:tcPr>
          <w:p w14:paraId="3C1887F1">
            <w:pPr>
              <w:rPr>
                <w:rFonts w:ascii="Arial"/>
                <w:sz w:val="21"/>
              </w:rPr>
            </w:pPr>
          </w:p>
        </w:tc>
        <w:tc>
          <w:tcPr>
            <w:tcW w:w="227" w:type="dxa"/>
            <w:vAlign w:val="top"/>
          </w:tcPr>
          <w:p w14:paraId="07C55EEB">
            <w:pPr>
              <w:rPr>
                <w:rFonts w:ascii="Arial"/>
                <w:sz w:val="21"/>
              </w:rPr>
            </w:pPr>
          </w:p>
        </w:tc>
      </w:tr>
    </w:tbl>
    <w:p w14:paraId="213DD4CE">
      <w:pPr>
        <w:rPr>
          <w:rFonts w:ascii="Arial"/>
          <w:sz w:val="21"/>
        </w:rPr>
      </w:pPr>
    </w:p>
    <w:p w14:paraId="43329884">
      <w:pPr>
        <w:rPr>
          <w:rFonts w:ascii="Arial" w:hAnsi="Arial" w:eastAsia="Arial" w:cs="Arial"/>
          <w:sz w:val="21"/>
          <w:szCs w:val="21"/>
        </w:rPr>
        <w:sectPr>
          <w:footerReference r:id="rId69" w:type="default"/>
          <w:pgSz w:w="11907" w:h="16840"/>
          <w:pgMar w:top="1417" w:right="1022" w:bottom="1134" w:left="1134" w:header="0" w:footer="1116" w:gutter="0"/>
          <w:pgNumType w:fmt="decimal"/>
          <w:cols w:space="720" w:num="1"/>
        </w:sectPr>
      </w:pPr>
    </w:p>
    <w:p w14:paraId="2DF73A83">
      <w:pPr>
        <w:spacing w:before="100" w:line="228" w:lineRule="auto"/>
        <w:ind w:left="3751"/>
        <w:outlineLvl w:val="1"/>
        <w:rPr>
          <w:rFonts w:ascii="黑体" w:hAnsi="黑体" w:eastAsia="黑体" w:cs="黑体"/>
          <w:sz w:val="31"/>
          <w:szCs w:val="31"/>
        </w:rPr>
      </w:pPr>
      <w:bookmarkStart w:id="129" w:name="_Toc3649"/>
      <w:bookmarkStart w:id="130" w:name="_Toc15622"/>
      <w:r>
        <w:rPr>
          <w:rFonts w:ascii="黑体" w:hAnsi="黑体" w:eastAsia="黑体" w:cs="黑体"/>
          <w:spacing w:val="8"/>
          <w:sz w:val="31"/>
          <w:szCs w:val="31"/>
        </w:rPr>
        <w:t>投标所需其他材料</w:t>
      </w:r>
      <w:bookmarkEnd w:id="129"/>
      <w:bookmarkEnd w:id="130"/>
    </w:p>
    <w:p w14:paraId="794040C0">
      <w:pPr>
        <w:spacing w:before="101" w:line="227" w:lineRule="auto"/>
        <w:ind w:left="4081"/>
        <w:rPr>
          <w:rFonts w:ascii="黑体" w:hAnsi="黑体" w:eastAsia="黑体" w:cs="黑体"/>
          <w:sz w:val="31"/>
          <w:szCs w:val="31"/>
        </w:rPr>
      </w:pPr>
      <w:r>
        <w:rPr>
          <w:rFonts w:ascii="黑体" w:hAnsi="黑体" w:eastAsia="黑体" w:cs="黑体"/>
          <w:spacing w:val="6"/>
          <w:sz w:val="31"/>
          <w:szCs w:val="31"/>
        </w:rPr>
        <w:t>九、其他资料</w:t>
      </w:r>
    </w:p>
    <w:p w14:paraId="61C7BA70">
      <w:pPr>
        <w:spacing w:before="15" w:line="225" w:lineRule="auto"/>
        <w:ind w:left="542"/>
        <w:rPr>
          <w:rFonts w:ascii="楷体" w:hAnsi="楷体" w:eastAsia="楷体" w:cs="楷体"/>
          <w:sz w:val="24"/>
          <w:szCs w:val="24"/>
        </w:rPr>
      </w:pPr>
      <w:r>
        <w:rPr>
          <w:rFonts w:ascii="楷体" w:hAnsi="楷体" w:eastAsia="楷体" w:cs="楷体"/>
          <w:spacing w:val="-2"/>
          <w:sz w:val="24"/>
          <w:szCs w:val="24"/>
        </w:rPr>
        <w:t>1、投标文件关键内容摘录表。</w:t>
      </w:r>
    </w:p>
    <w:p w14:paraId="4085A19F">
      <w:pPr>
        <w:pStyle w:val="2"/>
        <w:spacing w:before="2" w:line="227" w:lineRule="auto"/>
        <w:ind w:left="3261"/>
        <w:rPr>
          <w:sz w:val="13"/>
          <w:szCs w:val="13"/>
        </w:rPr>
      </w:pPr>
      <w:r>
        <w:rPr>
          <w:rFonts w:ascii="黑体" w:hAnsi="黑体" w:eastAsia="黑体" w:cs="黑体"/>
          <w:spacing w:val="-1"/>
          <w:sz w:val="28"/>
          <w:szCs w:val="28"/>
        </w:rPr>
        <w:t>投标文件关键内容摘录表</w:t>
      </w:r>
      <w:r>
        <w:fldChar w:fldCharType="begin"/>
      </w:r>
      <w:r>
        <w:instrText xml:space="preserve"> HYPERLINK \l "bookmark142" </w:instrText>
      </w:r>
      <w:r>
        <w:fldChar w:fldCharType="separate"/>
      </w:r>
      <w:r>
        <w:rPr>
          <w:spacing w:val="-1"/>
          <w:position w:val="14"/>
          <w:sz w:val="13"/>
          <w:szCs w:val="13"/>
        </w:rPr>
        <w:t>①</w:t>
      </w:r>
      <w:r>
        <w:rPr>
          <w:spacing w:val="-1"/>
          <w:position w:val="14"/>
          <w:sz w:val="13"/>
          <w:szCs w:val="13"/>
        </w:rPr>
        <w:fldChar w:fldCharType="end"/>
      </w:r>
    </w:p>
    <w:tbl>
      <w:tblPr>
        <w:tblStyle w:val="9"/>
        <w:tblW w:w="969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2268"/>
        <w:gridCol w:w="2274"/>
        <w:gridCol w:w="2272"/>
        <w:gridCol w:w="2280"/>
      </w:tblGrid>
      <w:tr w14:paraId="4ED63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872" w:type="dxa"/>
            <w:gridSpan w:val="2"/>
            <w:tcBorders>
              <w:top w:val="single" w:color="000000" w:sz="10" w:space="0"/>
              <w:left w:val="single" w:color="000000" w:sz="10" w:space="0"/>
            </w:tcBorders>
            <w:vAlign w:val="top"/>
          </w:tcPr>
          <w:p w14:paraId="6AD86D45">
            <w:pPr>
              <w:pStyle w:val="10"/>
              <w:spacing w:before="99" w:line="228" w:lineRule="auto"/>
              <w:ind w:left="1116"/>
            </w:pPr>
            <w:r>
              <w:rPr>
                <w:spacing w:val="6"/>
              </w:rPr>
              <w:t>投标人</w:t>
            </w:r>
          </w:p>
        </w:tc>
        <w:tc>
          <w:tcPr>
            <w:tcW w:w="6826" w:type="dxa"/>
            <w:gridSpan w:val="3"/>
            <w:tcBorders>
              <w:top w:val="single" w:color="000000" w:sz="10" w:space="0"/>
              <w:right w:val="single" w:color="000000" w:sz="10" w:space="0"/>
            </w:tcBorders>
            <w:vAlign w:val="top"/>
          </w:tcPr>
          <w:p w14:paraId="10E36E52">
            <w:pPr>
              <w:rPr>
                <w:rFonts w:ascii="Arial"/>
                <w:sz w:val="21"/>
              </w:rPr>
            </w:pPr>
          </w:p>
        </w:tc>
      </w:tr>
      <w:tr w14:paraId="0DFCA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872" w:type="dxa"/>
            <w:gridSpan w:val="2"/>
            <w:tcBorders>
              <w:left w:val="single" w:color="000000" w:sz="10" w:space="0"/>
            </w:tcBorders>
            <w:vAlign w:val="top"/>
          </w:tcPr>
          <w:p w14:paraId="53ACF010">
            <w:pPr>
              <w:pStyle w:val="10"/>
              <w:spacing w:before="94" w:line="228" w:lineRule="auto"/>
              <w:ind w:left="693"/>
            </w:pPr>
            <w:r>
              <w:rPr>
                <w:spacing w:val="8"/>
              </w:rPr>
              <w:t>承诺的质量要求</w:t>
            </w:r>
          </w:p>
        </w:tc>
        <w:tc>
          <w:tcPr>
            <w:tcW w:w="6826" w:type="dxa"/>
            <w:gridSpan w:val="3"/>
            <w:tcBorders>
              <w:right w:val="single" w:color="000000" w:sz="10" w:space="0"/>
            </w:tcBorders>
            <w:vAlign w:val="top"/>
          </w:tcPr>
          <w:p w14:paraId="0FB90769">
            <w:pPr>
              <w:rPr>
                <w:rFonts w:ascii="Arial"/>
                <w:sz w:val="21"/>
              </w:rPr>
            </w:pPr>
          </w:p>
        </w:tc>
      </w:tr>
      <w:tr w14:paraId="05635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872" w:type="dxa"/>
            <w:gridSpan w:val="2"/>
            <w:tcBorders>
              <w:left w:val="single" w:color="000000" w:sz="10" w:space="0"/>
            </w:tcBorders>
            <w:vAlign w:val="top"/>
          </w:tcPr>
          <w:p w14:paraId="64AA9F76">
            <w:pPr>
              <w:pStyle w:val="10"/>
              <w:spacing w:before="96" w:line="228" w:lineRule="auto"/>
              <w:ind w:left="693"/>
            </w:pPr>
            <w:r>
              <w:rPr>
                <w:spacing w:val="8"/>
              </w:rPr>
              <w:t>承诺的安全目标</w:t>
            </w:r>
          </w:p>
        </w:tc>
        <w:tc>
          <w:tcPr>
            <w:tcW w:w="6826" w:type="dxa"/>
            <w:gridSpan w:val="3"/>
            <w:tcBorders>
              <w:right w:val="single" w:color="000000" w:sz="10" w:space="0"/>
            </w:tcBorders>
            <w:vAlign w:val="top"/>
          </w:tcPr>
          <w:p w14:paraId="1F71C54B">
            <w:pPr>
              <w:rPr>
                <w:rFonts w:ascii="Arial"/>
                <w:sz w:val="21"/>
              </w:rPr>
            </w:pPr>
          </w:p>
        </w:tc>
      </w:tr>
      <w:tr w14:paraId="63682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872" w:type="dxa"/>
            <w:gridSpan w:val="2"/>
            <w:tcBorders>
              <w:left w:val="single" w:color="000000" w:sz="10" w:space="0"/>
            </w:tcBorders>
            <w:vAlign w:val="top"/>
          </w:tcPr>
          <w:p w14:paraId="71485F0B">
            <w:pPr>
              <w:pStyle w:val="10"/>
              <w:spacing w:before="98" w:line="228" w:lineRule="auto"/>
              <w:ind w:left="905"/>
            </w:pPr>
            <w:r>
              <w:rPr>
                <w:spacing w:val="8"/>
              </w:rPr>
              <w:t>承诺的工期</w:t>
            </w:r>
          </w:p>
        </w:tc>
        <w:tc>
          <w:tcPr>
            <w:tcW w:w="6826" w:type="dxa"/>
            <w:gridSpan w:val="3"/>
            <w:tcBorders>
              <w:right w:val="single" w:color="000000" w:sz="10" w:space="0"/>
            </w:tcBorders>
            <w:vAlign w:val="top"/>
          </w:tcPr>
          <w:p w14:paraId="2F787677">
            <w:pPr>
              <w:rPr>
                <w:rFonts w:ascii="Arial"/>
                <w:sz w:val="21"/>
              </w:rPr>
            </w:pPr>
          </w:p>
        </w:tc>
      </w:tr>
      <w:tr w14:paraId="6E920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872" w:type="dxa"/>
            <w:gridSpan w:val="2"/>
            <w:tcBorders>
              <w:left w:val="single" w:color="000000" w:sz="10" w:space="0"/>
            </w:tcBorders>
            <w:vAlign w:val="top"/>
          </w:tcPr>
          <w:p w14:paraId="2123C8BD">
            <w:pPr>
              <w:pStyle w:val="10"/>
              <w:spacing w:before="97" w:line="228" w:lineRule="auto"/>
              <w:ind w:left="1009"/>
            </w:pPr>
            <w:r>
              <w:rPr>
                <w:spacing w:val="7"/>
              </w:rPr>
              <w:t>财务状况</w:t>
            </w:r>
          </w:p>
        </w:tc>
        <w:tc>
          <w:tcPr>
            <w:tcW w:w="6826" w:type="dxa"/>
            <w:gridSpan w:val="3"/>
            <w:tcBorders>
              <w:right w:val="single" w:color="000000" w:sz="10" w:space="0"/>
            </w:tcBorders>
            <w:vAlign w:val="top"/>
          </w:tcPr>
          <w:p w14:paraId="44F89868">
            <w:pPr>
              <w:pStyle w:val="10"/>
              <w:spacing w:before="97" w:line="228" w:lineRule="auto"/>
              <w:ind w:left="240"/>
            </w:pPr>
            <w:r>
              <w:rPr>
                <w:spacing w:val="8"/>
              </w:rPr>
              <w:t>符合招标文件规定</w:t>
            </w:r>
          </w:p>
        </w:tc>
      </w:tr>
      <w:tr w14:paraId="3CC5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872" w:type="dxa"/>
            <w:gridSpan w:val="2"/>
            <w:tcBorders>
              <w:left w:val="single" w:color="000000" w:sz="10" w:space="0"/>
            </w:tcBorders>
            <w:vAlign w:val="top"/>
          </w:tcPr>
          <w:p w14:paraId="2D103E27">
            <w:pPr>
              <w:pStyle w:val="10"/>
              <w:spacing w:before="99" w:line="227" w:lineRule="auto"/>
              <w:ind w:left="1008"/>
            </w:pPr>
            <w:r>
              <w:rPr>
                <w:spacing w:val="7"/>
              </w:rPr>
              <w:t>信誉情况</w:t>
            </w:r>
          </w:p>
        </w:tc>
        <w:tc>
          <w:tcPr>
            <w:tcW w:w="6826" w:type="dxa"/>
            <w:gridSpan w:val="3"/>
            <w:tcBorders>
              <w:right w:val="single" w:color="000000" w:sz="10" w:space="0"/>
            </w:tcBorders>
            <w:vAlign w:val="top"/>
          </w:tcPr>
          <w:p w14:paraId="5790B10A">
            <w:pPr>
              <w:pStyle w:val="10"/>
              <w:spacing w:before="99" w:line="228" w:lineRule="auto"/>
              <w:ind w:left="240"/>
            </w:pPr>
            <w:r>
              <w:rPr>
                <w:spacing w:val="8"/>
              </w:rPr>
              <w:t>符合招标文件规定</w:t>
            </w:r>
          </w:p>
        </w:tc>
      </w:tr>
      <w:tr w14:paraId="57C66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04" w:type="dxa"/>
            <w:vMerge w:val="restart"/>
            <w:tcBorders>
              <w:left w:val="single" w:color="000000" w:sz="10" w:space="0"/>
              <w:bottom w:val="nil"/>
            </w:tcBorders>
            <w:textDirection w:val="tbRlV"/>
            <w:vAlign w:val="top"/>
          </w:tcPr>
          <w:p w14:paraId="6BEE1EC2">
            <w:pPr>
              <w:pStyle w:val="10"/>
              <w:spacing w:before="200" w:line="207" w:lineRule="auto"/>
              <w:ind w:left="1644"/>
            </w:pPr>
            <w:r>
              <w:rPr>
                <w:spacing w:val="9"/>
              </w:rPr>
              <w:t>主要人员</w:t>
            </w:r>
          </w:p>
        </w:tc>
        <w:tc>
          <w:tcPr>
            <w:tcW w:w="2268" w:type="dxa"/>
            <w:vAlign w:val="top"/>
          </w:tcPr>
          <w:p w14:paraId="1CB96FF1">
            <w:pPr>
              <w:pStyle w:val="10"/>
              <w:spacing w:before="99" w:line="227" w:lineRule="auto"/>
              <w:ind w:left="711"/>
            </w:pPr>
            <w:r>
              <w:rPr>
                <w:spacing w:val="7"/>
              </w:rPr>
              <w:t>拟任职务</w:t>
            </w:r>
          </w:p>
        </w:tc>
        <w:tc>
          <w:tcPr>
            <w:tcW w:w="2274" w:type="dxa"/>
            <w:vAlign w:val="top"/>
          </w:tcPr>
          <w:p w14:paraId="3866A712">
            <w:pPr>
              <w:pStyle w:val="10"/>
              <w:spacing w:before="99" w:line="228" w:lineRule="auto"/>
              <w:ind w:left="724"/>
            </w:pPr>
            <w:r>
              <w:rPr>
                <w:spacing w:val="6"/>
              </w:rPr>
              <w:t>项目经理</w:t>
            </w:r>
          </w:p>
        </w:tc>
        <w:tc>
          <w:tcPr>
            <w:tcW w:w="2272" w:type="dxa"/>
            <w:vAlign w:val="top"/>
          </w:tcPr>
          <w:p w14:paraId="3419957A">
            <w:pPr>
              <w:pStyle w:val="10"/>
              <w:spacing w:before="99" w:line="228" w:lineRule="auto"/>
              <w:ind w:left="936"/>
            </w:pPr>
            <w:r>
              <w:rPr>
                <w:spacing w:val="4"/>
              </w:rPr>
              <w:t>姓名</w:t>
            </w:r>
          </w:p>
        </w:tc>
        <w:tc>
          <w:tcPr>
            <w:tcW w:w="2280" w:type="dxa"/>
            <w:tcBorders>
              <w:right w:val="single" w:color="000000" w:sz="10" w:space="0"/>
            </w:tcBorders>
            <w:vAlign w:val="top"/>
          </w:tcPr>
          <w:p w14:paraId="59A4E9E9">
            <w:pPr>
              <w:rPr>
                <w:rFonts w:ascii="Arial"/>
                <w:sz w:val="21"/>
              </w:rPr>
            </w:pPr>
          </w:p>
        </w:tc>
      </w:tr>
      <w:tr w14:paraId="6A1C4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04" w:type="dxa"/>
            <w:vMerge w:val="continue"/>
            <w:tcBorders>
              <w:top w:val="nil"/>
              <w:left w:val="single" w:color="000000" w:sz="10" w:space="0"/>
              <w:bottom w:val="nil"/>
            </w:tcBorders>
            <w:textDirection w:val="tbRlV"/>
            <w:vAlign w:val="top"/>
          </w:tcPr>
          <w:p w14:paraId="05038CCB">
            <w:pPr>
              <w:rPr>
                <w:rFonts w:ascii="Arial"/>
                <w:sz w:val="21"/>
              </w:rPr>
            </w:pPr>
          </w:p>
        </w:tc>
        <w:tc>
          <w:tcPr>
            <w:tcW w:w="4542" w:type="dxa"/>
            <w:gridSpan w:val="2"/>
            <w:vAlign w:val="top"/>
          </w:tcPr>
          <w:p w14:paraId="67A34F32">
            <w:pPr>
              <w:pStyle w:val="10"/>
              <w:spacing w:before="101" w:line="227" w:lineRule="auto"/>
              <w:ind w:left="1641"/>
            </w:pPr>
            <w:r>
              <w:rPr>
                <w:spacing w:val="8"/>
              </w:rPr>
              <w:t>职称证书编号</w:t>
            </w:r>
          </w:p>
        </w:tc>
        <w:tc>
          <w:tcPr>
            <w:tcW w:w="4552" w:type="dxa"/>
            <w:gridSpan w:val="2"/>
            <w:tcBorders>
              <w:right w:val="single" w:color="000000" w:sz="10" w:space="0"/>
            </w:tcBorders>
            <w:vAlign w:val="top"/>
          </w:tcPr>
          <w:p w14:paraId="386B5D15">
            <w:pPr>
              <w:rPr>
                <w:rFonts w:ascii="Arial"/>
                <w:sz w:val="21"/>
              </w:rPr>
            </w:pPr>
          </w:p>
        </w:tc>
      </w:tr>
      <w:tr w14:paraId="74D69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04" w:type="dxa"/>
            <w:vMerge w:val="continue"/>
            <w:tcBorders>
              <w:top w:val="nil"/>
              <w:left w:val="single" w:color="000000" w:sz="10" w:space="0"/>
              <w:bottom w:val="nil"/>
            </w:tcBorders>
            <w:textDirection w:val="tbRlV"/>
            <w:vAlign w:val="top"/>
          </w:tcPr>
          <w:p w14:paraId="1FF83B01">
            <w:pPr>
              <w:rPr>
                <w:rFonts w:ascii="Arial"/>
                <w:sz w:val="21"/>
              </w:rPr>
            </w:pPr>
          </w:p>
        </w:tc>
        <w:tc>
          <w:tcPr>
            <w:tcW w:w="2268" w:type="dxa"/>
            <w:vAlign w:val="top"/>
          </w:tcPr>
          <w:p w14:paraId="19F4A045">
            <w:pPr>
              <w:pStyle w:val="10"/>
              <w:spacing w:before="101" w:line="230" w:lineRule="auto"/>
              <w:ind w:left="930"/>
            </w:pPr>
            <w:r>
              <w:rPr>
                <w:spacing w:val="-1"/>
              </w:rPr>
              <w:t>时间</w:t>
            </w:r>
          </w:p>
        </w:tc>
        <w:tc>
          <w:tcPr>
            <w:tcW w:w="4546" w:type="dxa"/>
            <w:gridSpan w:val="2"/>
            <w:vAlign w:val="top"/>
          </w:tcPr>
          <w:p w14:paraId="48666D19">
            <w:pPr>
              <w:pStyle w:val="10"/>
              <w:spacing w:before="100" w:line="228" w:lineRule="auto"/>
              <w:ind w:left="1652"/>
            </w:pPr>
            <w:r>
              <w:rPr>
                <w:spacing w:val="7"/>
              </w:rPr>
              <w:t>工程项目名称</w:t>
            </w:r>
          </w:p>
        </w:tc>
        <w:tc>
          <w:tcPr>
            <w:tcW w:w="2280" w:type="dxa"/>
            <w:tcBorders>
              <w:right w:val="single" w:color="000000" w:sz="10" w:space="0"/>
            </w:tcBorders>
            <w:vAlign w:val="top"/>
          </w:tcPr>
          <w:p w14:paraId="724F1E47">
            <w:pPr>
              <w:pStyle w:val="10"/>
              <w:spacing w:before="100" w:line="228" w:lineRule="auto"/>
              <w:ind w:left="729"/>
            </w:pPr>
            <w:r>
              <w:rPr>
                <w:spacing w:val="7"/>
              </w:rPr>
              <w:t>担任何职</w:t>
            </w:r>
          </w:p>
        </w:tc>
      </w:tr>
      <w:tr w14:paraId="04DD5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04" w:type="dxa"/>
            <w:vMerge w:val="continue"/>
            <w:tcBorders>
              <w:top w:val="nil"/>
              <w:left w:val="single" w:color="000000" w:sz="10" w:space="0"/>
              <w:bottom w:val="nil"/>
            </w:tcBorders>
            <w:textDirection w:val="tbRlV"/>
            <w:vAlign w:val="top"/>
          </w:tcPr>
          <w:p w14:paraId="733C038E">
            <w:pPr>
              <w:rPr>
                <w:rFonts w:ascii="Arial"/>
                <w:sz w:val="21"/>
              </w:rPr>
            </w:pPr>
          </w:p>
        </w:tc>
        <w:tc>
          <w:tcPr>
            <w:tcW w:w="2268" w:type="dxa"/>
            <w:vAlign w:val="top"/>
          </w:tcPr>
          <w:p w14:paraId="16B307AA">
            <w:pPr>
              <w:rPr>
                <w:rFonts w:ascii="Arial"/>
                <w:sz w:val="21"/>
              </w:rPr>
            </w:pPr>
          </w:p>
        </w:tc>
        <w:tc>
          <w:tcPr>
            <w:tcW w:w="4546" w:type="dxa"/>
            <w:gridSpan w:val="2"/>
            <w:vAlign w:val="top"/>
          </w:tcPr>
          <w:p w14:paraId="0F6DC019">
            <w:pPr>
              <w:rPr>
                <w:rFonts w:ascii="Arial"/>
                <w:sz w:val="21"/>
              </w:rPr>
            </w:pPr>
          </w:p>
        </w:tc>
        <w:tc>
          <w:tcPr>
            <w:tcW w:w="2280" w:type="dxa"/>
            <w:tcBorders>
              <w:right w:val="single" w:color="000000" w:sz="10" w:space="0"/>
            </w:tcBorders>
            <w:vAlign w:val="top"/>
          </w:tcPr>
          <w:p w14:paraId="03F464F6">
            <w:pPr>
              <w:rPr>
                <w:rFonts w:ascii="Arial"/>
                <w:sz w:val="21"/>
              </w:rPr>
            </w:pPr>
          </w:p>
        </w:tc>
      </w:tr>
      <w:tr w14:paraId="14889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04" w:type="dxa"/>
            <w:vMerge w:val="continue"/>
            <w:tcBorders>
              <w:top w:val="nil"/>
              <w:left w:val="single" w:color="000000" w:sz="10" w:space="0"/>
              <w:bottom w:val="nil"/>
            </w:tcBorders>
            <w:textDirection w:val="tbRlV"/>
            <w:vAlign w:val="top"/>
          </w:tcPr>
          <w:p w14:paraId="188EB326">
            <w:pPr>
              <w:rPr>
                <w:rFonts w:ascii="Arial"/>
                <w:sz w:val="21"/>
              </w:rPr>
            </w:pPr>
          </w:p>
        </w:tc>
        <w:tc>
          <w:tcPr>
            <w:tcW w:w="2268" w:type="dxa"/>
            <w:vAlign w:val="top"/>
          </w:tcPr>
          <w:p w14:paraId="24C7104D">
            <w:pPr>
              <w:rPr>
                <w:rFonts w:ascii="Arial"/>
                <w:sz w:val="21"/>
              </w:rPr>
            </w:pPr>
          </w:p>
        </w:tc>
        <w:tc>
          <w:tcPr>
            <w:tcW w:w="4546" w:type="dxa"/>
            <w:gridSpan w:val="2"/>
            <w:vAlign w:val="top"/>
          </w:tcPr>
          <w:p w14:paraId="093BE7C6">
            <w:pPr>
              <w:rPr>
                <w:rFonts w:ascii="Arial"/>
                <w:sz w:val="21"/>
              </w:rPr>
            </w:pPr>
          </w:p>
        </w:tc>
        <w:tc>
          <w:tcPr>
            <w:tcW w:w="2280" w:type="dxa"/>
            <w:tcBorders>
              <w:right w:val="single" w:color="000000" w:sz="10" w:space="0"/>
            </w:tcBorders>
            <w:vAlign w:val="top"/>
          </w:tcPr>
          <w:p w14:paraId="3D15304F">
            <w:pPr>
              <w:rPr>
                <w:rFonts w:ascii="Arial"/>
                <w:sz w:val="21"/>
              </w:rPr>
            </w:pPr>
          </w:p>
        </w:tc>
      </w:tr>
      <w:tr w14:paraId="2A95C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04" w:type="dxa"/>
            <w:vMerge w:val="continue"/>
            <w:tcBorders>
              <w:top w:val="nil"/>
              <w:left w:val="single" w:color="000000" w:sz="10" w:space="0"/>
              <w:bottom w:val="nil"/>
            </w:tcBorders>
            <w:textDirection w:val="tbRlV"/>
            <w:vAlign w:val="top"/>
          </w:tcPr>
          <w:p w14:paraId="4A20DF77">
            <w:pPr>
              <w:rPr>
                <w:rFonts w:ascii="Arial"/>
                <w:sz w:val="21"/>
              </w:rPr>
            </w:pPr>
          </w:p>
        </w:tc>
        <w:tc>
          <w:tcPr>
            <w:tcW w:w="2268" w:type="dxa"/>
            <w:vAlign w:val="top"/>
          </w:tcPr>
          <w:p w14:paraId="6466E846">
            <w:pPr>
              <w:pStyle w:val="10"/>
              <w:spacing w:before="106" w:line="227" w:lineRule="auto"/>
              <w:ind w:left="711"/>
            </w:pPr>
            <w:r>
              <w:rPr>
                <w:spacing w:val="7"/>
              </w:rPr>
              <w:t>拟任职务</w:t>
            </w:r>
          </w:p>
        </w:tc>
        <w:tc>
          <w:tcPr>
            <w:tcW w:w="2274" w:type="dxa"/>
            <w:vAlign w:val="top"/>
          </w:tcPr>
          <w:p w14:paraId="11803B21">
            <w:pPr>
              <w:pStyle w:val="10"/>
              <w:spacing w:before="106" w:line="228" w:lineRule="auto"/>
              <w:ind w:left="724"/>
            </w:pPr>
            <w:r>
              <w:rPr>
                <w:spacing w:val="6"/>
              </w:rPr>
              <w:t>项目总工</w:t>
            </w:r>
          </w:p>
        </w:tc>
        <w:tc>
          <w:tcPr>
            <w:tcW w:w="2272" w:type="dxa"/>
            <w:vAlign w:val="top"/>
          </w:tcPr>
          <w:p w14:paraId="5294D122">
            <w:pPr>
              <w:pStyle w:val="10"/>
              <w:spacing w:before="106" w:line="228" w:lineRule="auto"/>
              <w:ind w:left="936"/>
            </w:pPr>
            <w:r>
              <w:rPr>
                <w:spacing w:val="4"/>
              </w:rPr>
              <w:t>姓名</w:t>
            </w:r>
          </w:p>
        </w:tc>
        <w:tc>
          <w:tcPr>
            <w:tcW w:w="2280" w:type="dxa"/>
            <w:tcBorders>
              <w:right w:val="single" w:color="000000" w:sz="10" w:space="0"/>
            </w:tcBorders>
            <w:vAlign w:val="top"/>
          </w:tcPr>
          <w:p w14:paraId="2418345A">
            <w:pPr>
              <w:rPr>
                <w:rFonts w:ascii="Arial"/>
                <w:sz w:val="21"/>
              </w:rPr>
            </w:pPr>
          </w:p>
        </w:tc>
      </w:tr>
      <w:tr w14:paraId="015F2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04" w:type="dxa"/>
            <w:vMerge w:val="continue"/>
            <w:tcBorders>
              <w:top w:val="nil"/>
              <w:left w:val="single" w:color="000000" w:sz="10" w:space="0"/>
              <w:bottom w:val="nil"/>
            </w:tcBorders>
            <w:textDirection w:val="tbRlV"/>
            <w:vAlign w:val="top"/>
          </w:tcPr>
          <w:p w14:paraId="79C5AADE">
            <w:pPr>
              <w:rPr>
                <w:rFonts w:ascii="Arial"/>
                <w:sz w:val="21"/>
              </w:rPr>
            </w:pPr>
          </w:p>
        </w:tc>
        <w:tc>
          <w:tcPr>
            <w:tcW w:w="4542" w:type="dxa"/>
            <w:gridSpan w:val="2"/>
            <w:vAlign w:val="top"/>
          </w:tcPr>
          <w:p w14:paraId="2A5F2D35">
            <w:pPr>
              <w:pStyle w:val="10"/>
              <w:spacing w:before="108" w:line="227" w:lineRule="auto"/>
              <w:ind w:left="1641"/>
            </w:pPr>
            <w:r>
              <w:rPr>
                <w:spacing w:val="8"/>
              </w:rPr>
              <w:t>职称证书编号</w:t>
            </w:r>
          </w:p>
        </w:tc>
        <w:tc>
          <w:tcPr>
            <w:tcW w:w="4552" w:type="dxa"/>
            <w:gridSpan w:val="2"/>
            <w:tcBorders>
              <w:right w:val="single" w:color="000000" w:sz="10" w:space="0"/>
            </w:tcBorders>
            <w:vAlign w:val="top"/>
          </w:tcPr>
          <w:p w14:paraId="2BEB8414">
            <w:pPr>
              <w:rPr>
                <w:rFonts w:ascii="Arial"/>
                <w:sz w:val="21"/>
              </w:rPr>
            </w:pPr>
          </w:p>
        </w:tc>
      </w:tr>
      <w:tr w14:paraId="49494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04" w:type="dxa"/>
            <w:vMerge w:val="continue"/>
            <w:tcBorders>
              <w:top w:val="nil"/>
              <w:left w:val="single" w:color="000000" w:sz="10" w:space="0"/>
              <w:bottom w:val="nil"/>
            </w:tcBorders>
            <w:textDirection w:val="tbRlV"/>
            <w:vAlign w:val="top"/>
          </w:tcPr>
          <w:p w14:paraId="2B5F151D">
            <w:pPr>
              <w:rPr>
                <w:rFonts w:ascii="Arial"/>
                <w:sz w:val="21"/>
              </w:rPr>
            </w:pPr>
          </w:p>
        </w:tc>
        <w:tc>
          <w:tcPr>
            <w:tcW w:w="2268" w:type="dxa"/>
            <w:vAlign w:val="top"/>
          </w:tcPr>
          <w:p w14:paraId="6077B572">
            <w:pPr>
              <w:pStyle w:val="10"/>
              <w:spacing w:before="108" w:line="230" w:lineRule="auto"/>
              <w:ind w:left="930"/>
            </w:pPr>
            <w:r>
              <w:rPr>
                <w:spacing w:val="-1"/>
              </w:rPr>
              <w:t>时间</w:t>
            </w:r>
          </w:p>
        </w:tc>
        <w:tc>
          <w:tcPr>
            <w:tcW w:w="4546" w:type="dxa"/>
            <w:gridSpan w:val="2"/>
            <w:vAlign w:val="top"/>
          </w:tcPr>
          <w:p w14:paraId="396B2341">
            <w:pPr>
              <w:pStyle w:val="10"/>
              <w:spacing w:before="108" w:line="228" w:lineRule="auto"/>
              <w:ind w:left="1652"/>
            </w:pPr>
            <w:r>
              <w:rPr>
                <w:spacing w:val="7"/>
              </w:rPr>
              <w:t>工程项目名称</w:t>
            </w:r>
          </w:p>
        </w:tc>
        <w:tc>
          <w:tcPr>
            <w:tcW w:w="2280" w:type="dxa"/>
            <w:tcBorders>
              <w:right w:val="single" w:color="000000" w:sz="10" w:space="0"/>
            </w:tcBorders>
            <w:vAlign w:val="top"/>
          </w:tcPr>
          <w:p w14:paraId="58945A98">
            <w:pPr>
              <w:pStyle w:val="10"/>
              <w:spacing w:before="108" w:line="228" w:lineRule="auto"/>
              <w:ind w:left="729"/>
            </w:pPr>
            <w:r>
              <w:rPr>
                <w:spacing w:val="7"/>
              </w:rPr>
              <w:t>担任何职</w:t>
            </w:r>
          </w:p>
        </w:tc>
      </w:tr>
      <w:tr w14:paraId="402AB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04" w:type="dxa"/>
            <w:vMerge w:val="continue"/>
            <w:tcBorders>
              <w:top w:val="nil"/>
              <w:left w:val="single" w:color="000000" w:sz="10" w:space="0"/>
              <w:bottom w:val="nil"/>
            </w:tcBorders>
            <w:textDirection w:val="tbRlV"/>
            <w:vAlign w:val="top"/>
          </w:tcPr>
          <w:p w14:paraId="78632FAD">
            <w:pPr>
              <w:rPr>
                <w:rFonts w:ascii="Arial"/>
                <w:sz w:val="21"/>
              </w:rPr>
            </w:pPr>
          </w:p>
        </w:tc>
        <w:tc>
          <w:tcPr>
            <w:tcW w:w="2268" w:type="dxa"/>
            <w:vAlign w:val="top"/>
          </w:tcPr>
          <w:p w14:paraId="4AC29BF3">
            <w:pPr>
              <w:rPr>
                <w:rFonts w:ascii="Arial"/>
                <w:sz w:val="21"/>
              </w:rPr>
            </w:pPr>
          </w:p>
        </w:tc>
        <w:tc>
          <w:tcPr>
            <w:tcW w:w="4546" w:type="dxa"/>
            <w:gridSpan w:val="2"/>
            <w:vAlign w:val="top"/>
          </w:tcPr>
          <w:p w14:paraId="57A54BAB">
            <w:pPr>
              <w:rPr>
                <w:rFonts w:ascii="Arial"/>
                <w:sz w:val="21"/>
              </w:rPr>
            </w:pPr>
          </w:p>
        </w:tc>
        <w:tc>
          <w:tcPr>
            <w:tcW w:w="2280" w:type="dxa"/>
            <w:tcBorders>
              <w:right w:val="single" w:color="000000" w:sz="10" w:space="0"/>
            </w:tcBorders>
            <w:vAlign w:val="top"/>
          </w:tcPr>
          <w:p w14:paraId="75C27C22">
            <w:pPr>
              <w:rPr>
                <w:rFonts w:ascii="Arial"/>
                <w:sz w:val="21"/>
              </w:rPr>
            </w:pPr>
          </w:p>
        </w:tc>
      </w:tr>
      <w:tr w14:paraId="2802C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04" w:type="dxa"/>
            <w:vMerge w:val="continue"/>
            <w:tcBorders>
              <w:top w:val="nil"/>
              <w:left w:val="single" w:color="000000" w:sz="10" w:space="0"/>
            </w:tcBorders>
            <w:textDirection w:val="tbRlV"/>
            <w:vAlign w:val="top"/>
          </w:tcPr>
          <w:p w14:paraId="6E680221">
            <w:pPr>
              <w:rPr>
                <w:rFonts w:ascii="Arial"/>
                <w:sz w:val="21"/>
              </w:rPr>
            </w:pPr>
          </w:p>
        </w:tc>
        <w:tc>
          <w:tcPr>
            <w:tcW w:w="2268" w:type="dxa"/>
            <w:vAlign w:val="top"/>
          </w:tcPr>
          <w:p w14:paraId="0B3A0B8B">
            <w:pPr>
              <w:rPr>
                <w:rFonts w:ascii="Arial"/>
                <w:sz w:val="21"/>
              </w:rPr>
            </w:pPr>
          </w:p>
        </w:tc>
        <w:tc>
          <w:tcPr>
            <w:tcW w:w="4546" w:type="dxa"/>
            <w:gridSpan w:val="2"/>
            <w:vAlign w:val="top"/>
          </w:tcPr>
          <w:p w14:paraId="5796B54C">
            <w:pPr>
              <w:rPr>
                <w:rFonts w:ascii="Arial"/>
                <w:sz w:val="21"/>
              </w:rPr>
            </w:pPr>
          </w:p>
        </w:tc>
        <w:tc>
          <w:tcPr>
            <w:tcW w:w="2280" w:type="dxa"/>
            <w:tcBorders>
              <w:right w:val="single" w:color="000000" w:sz="10" w:space="0"/>
            </w:tcBorders>
            <w:vAlign w:val="top"/>
          </w:tcPr>
          <w:p w14:paraId="4B4BBC4A">
            <w:pPr>
              <w:rPr>
                <w:rFonts w:ascii="Arial"/>
                <w:sz w:val="21"/>
              </w:rPr>
            </w:pPr>
          </w:p>
        </w:tc>
      </w:tr>
      <w:tr w14:paraId="71950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604" w:type="dxa"/>
            <w:vMerge w:val="restart"/>
            <w:tcBorders>
              <w:left w:val="single" w:color="000000" w:sz="10" w:space="0"/>
              <w:bottom w:val="nil"/>
            </w:tcBorders>
            <w:vAlign w:val="top"/>
          </w:tcPr>
          <w:p w14:paraId="3ADE6508">
            <w:pPr>
              <w:pStyle w:val="10"/>
              <w:spacing w:before="111" w:line="238" w:lineRule="auto"/>
              <w:ind w:left="85"/>
            </w:pPr>
            <w:r>
              <w:rPr>
                <w:spacing w:val="3"/>
              </w:rPr>
              <w:t>企业</w:t>
            </w:r>
          </w:p>
          <w:p w14:paraId="0FEB7A79">
            <w:pPr>
              <w:pStyle w:val="10"/>
              <w:spacing w:before="15" w:line="228" w:lineRule="auto"/>
              <w:ind w:left="85"/>
            </w:pPr>
            <w:r>
              <w:rPr>
                <w:spacing w:val="3"/>
              </w:rPr>
              <w:t>项目</w:t>
            </w:r>
          </w:p>
          <w:p w14:paraId="0F016A14">
            <w:pPr>
              <w:pStyle w:val="10"/>
              <w:spacing w:before="24" w:line="225" w:lineRule="auto"/>
              <w:ind w:left="81"/>
            </w:pPr>
            <w:r>
              <w:rPr>
                <w:spacing w:val="5"/>
              </w:rPr>
              <w:t>业绩</w:t>
            </w:r>
          </w:p>
          <w:p w14:paraId="7CA98233">
            <w:pPr>
              <w:pStyle w:val="10"/>
              <w:spacing w:before="29" w:line="228" w:lineRule="auto"/>
              <w:ind w:left="81"/>
            </w:pPr>
            <w:r>
              <w:rPr>
                <w:spacing w:val="4"/>
              </w:rPr>
              <w:t>信息</w:t>
            </w:r>
          </w:p>
        </w:tc>
        <w:tc>
          <w:tcPr>
            <w:tcW w:w="9094" w:type="dxa"/>
            <w:gridSpan w:val="4"/>
            <w:tcBorders>
              <w:right w:val="single" w:color="000000" w:sz="10" w:space="0"/>
            </w:tcBorders>
            <w:vAlign w:val="top"/>
          </w:tcPr>
          <w:p w14:paraId="4925E16C">
            <w:pPr>
              <w:pStyle w:val="10"/>
              <w:spacing w:before="113" w:line="228" w:lineRule="auto"/>
              <w:ind w:left="4130"/>
            </w:pPr>
            <w:r>
              <w:rPr>
                <w:spacing w:val="6"/>
              </w:rPr>
              <w:t>项目名称</w:t>
            </w:r>
          </w:p>
        </w:tc>
      </w:tr>
      <w:tr w14:paraId="743F3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604" w:type="dxa"/>
            <w:vMerge w:val="continue"/>
            <w:tcBorders>
              <w:top w:val="nil"/>
              <w:left w:val="single" w:color="000000" w:sz="10" w:space="0"/>
              <w:bottom w:val="nil"/>
            </w:tcBorders>
            <w:vAlign w:val="top"/>
          </w:tcPr>
          <w:p w14:paraId="38CAA365">
            <w:pPr>
              <w:rPr>
                <w:rFonts w:ascii="Arial"/>
                <w:sz w:val="21"/>
              </w:rPr>
            </w:pPr>
          </w:p>
        </w:tc>
        <w:tc>
          <w:tcPr>
            <w:tcW w:w="9094" w:type="dxa"/>
            <w:gridSpan w:val="4"/>
            <w:tcBorders>
              <w:right w:val="single" w:color="000000" w:sz="10" w:space="0"/>
            </w:tcBorders>
            <w:vAlign w:val="top"/>
          </w:tcPr>
          <w:p w14:paraId="4D7B66BA">
            <w:pPr>
              <w:rPr>
                <w:rFonts w:ascii="Arial"/>
                <w:sz w:val="21"/>
              </w:rPr>
            </w:pPr>
          </w:p>
        </w:tc>
      </w:tr>
      <w:tr w14:paraId="1449C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604" w:type="dxa"/>
            <w:vMerge w:val="continue"/>
            <w:tcBorders>
              <w:top w:val="nil"/>
              <w:left w:val="single" w:color="000000" w:sz="10" w:space="0"/>
              <w:bottom w:val="single" w:color="000000" w:sz="10" w:space="0"/>
            </w:tcBorders>
            <w:vAlign w:val="top"/>
          </w:tcPr>
          <w:p w14:paraId="5C0C4FCD">
            <w:pPr>
              <w:rPr>
                <w:rFonts w:ascii="Arial"/>
                <w:sz w:val="21"/>
              </w:rPr>
            </w:pPr>
          </w:p>
        </w:tc>
        <w:tc>
          <w:tcPr>
            <w:tcW w:w="9094" w:type="dxa"/>
            <w:gridSpan w:val="4"/>
            <w:tcBorders>
              <w:bottom w:val="single" w:color="000000" w:sz="10" w:space="0"/>
              <w:right w:val="single" w:color="000000" w:sz="10" w:space="0"/>
            </w:tcBorders>
            <w:vAlign w:val="top"/>
          </w:tcPr>
          <w:p w14:paraId="175967F0">
            <w:pPr>
              <w:rPr>
                <w:rFonts w:ascii="Arial"/>
                <w:sz w:val="21"/>
              </w:rPr>
            </w:pPr>
          </w:p>
        </w:tc>
      </w:tr>
    </w:tbl>
    <w:p w14:paraId="1D115A45">
      <w:pPr>
        <w:spacing w:line="247" w:lineRule="auto"/>
        <w:rPr>
          <w:rFonts w:ascii="Arial"/>
          <w:sz w:val="21"/>
        </w:rPr>
      </w:pPr>
    </w:p>
    <w:p w14:paraId="073DE032">
      <w:pPr>
        <w:spacing w:line="247" w:lineRule="auto"/>
        <w:rPr>
          <w:rFonts w:ascii="Arial"/>
          <w:sz w:val="21"/>
        </w:rPr>
      </w:pPr>
    </w:p>
    <w:p w14:paraId="1CA9F50B">
      <w:pPr>
        <w:spacing w:line="247" w:lineRule="auto"/>
        <w:rPr>
          <w:rFonts w:ascii="Arial"/>
          <w:sz w:val="21"/>
        </w:rPr>
      </w:pPr>
    </w:p>
    <w:p w14:paraId="2D94125D">
      <w:pPr>
        <w:spacing w:line="247" w:lineRule="auto"/>
        <w:rPr>
          <w:rFonts w:ascii="Arial"/>
          <w:sz w:val="21"/>
        </w:rPr>
      </w:pPr>
    </w:p>
    <w:p w14:paraId="6F628FE2">
      <w:pPr>
        <w:spacing w:line="247" w:lineRule="auto"/>
        <w:rPr>
          <w:rFonts w:ascii="Arial"/>
          <w:sz w:val="21"/>
        </w:rPr>
      </w:pPr>
    </w:p>
    <w:p w14:paraId="544E4392">
      <w:pPr>
        <w:spacing w:line="247" w:lineRule="auto"/>
        <w:rPr>
          <w:rFonts w:ascii="Arial"/>
          <w:sz w:val="21"/>
        </w:rPr>
      </w:pPr>
    </w:p>
    <w:p w14:paraId="72AD5805">
      <w:pPr>
        <w:spacing w:line="248" w:lineRule="auto"/>
        <w:rPr>
          <w:rFonts w:ascii="Arial"/>
          <w:sz w:val="21"/>
        </w:rPr>
      </w:pPr>
    </w:p>
    <w:p w14:paraId="0C8CB69F">
      <w:pPr>
        <w:spacing w:line="248" w:lineRule="auto"/>
        <w:rPr>
          <w:rFonts w:ascii="Arial"/>
          <w:sz w:val="21"/>
        </w:rPr>
      </w:pPr>
    </w:p>
    <w:p w14:paraId="0D947BB7">
      <w:pPr>
        <w:spacing w:line="248" w:lineRule="auto"/>
        <w:rPr>
          <w:rFonts w:ascii="Arial"/>
          <w:sz w:val="21"/>
        </w:rPr>
      </w:pPr>
    </w:p>
    <w:p w14:paraId="3B74118D">
      <w:pPr>
        <w:spacing w:line="248" w:lineRule="auto"/>
        <w:rPr>
          <w:rFonts w:ascii="Arial"/>
          <w:sz w:val="21"/>
        </w:rPr>
      </w:pPr>
    </w:p>
    <w:p w14:paraId="2090FBEF">
      <w:pPr>
        <w:spacing w:line="248" w:lineRule="auto"/>
        <w:rPr>
          <w:rFonts w:ascii="Arial"/>
          <w:sz w:val="21"/>
        </w:rPr>
      </w:pPr>
    </w:p>
    <w:p w14:paraId="2D26B502">
      <w:pPr>
        <w:spacing w:line="248" w:lineRule="auto"/>
        <w:rPr>
          <w:rFonts w:ascii="Arial"/>
          <w:sz w:val="21"/>
        </w:rPr>
      </w:pPr>
    </w:p>
    <w:p w14:paraId="740EAAE7">
      <w:pPr>
        <w:spacing w:line="248" w:lineRule="auto"/>
        <w:rPr>
          <w:rFonts w:ascii="Arial"/>
          <w:sz w:val="21"/>
        </w:rPr>
      </w:pPr>
      <w:r>
        <w:pict>
          <v:shape id="_x0000_s1059" o:spid="_x0000_s1059" style="position:absolute;left:0pt;margin-left:2.1pt;margin-top:9.2pt;height:0pt;width:144pt;z-index:251747328;mso-width-relative:page;mso-height-relative:page;" filled="f" stroked="t" coordsize="2880,0" path="m0,0l2880,0e">
            <v:fill on="f" focussize="0,0"/>
            <v:stroke weight="0pt" color="#000000" miterlimit="0" joinstyle="bevel" endcap="square"/>
            <v:imagedata o:title=""/>
            <o:lock v:ext="edit"/>
          </v:shape>
        </w:pict>
      </w:r>
    </w:p>
    <w:p w14:paraId="0649D986">
      <w:pPr>
        <w:pStyle w:val="2"/>
        <w:spacing w:before="59" w:line="241" w:lineRule="auto"/>
        <w:ind w:left="52" w:right="77" w:hanging="1"/>
        <w:rPr>
          <w:sz w:val="18"/>
          <w:szCs w:val="18"/>
        </w:rPr>
      </w:pPr>
      <w:bookmarkStart w:id="131" w:name="bookmark142"/>
      <w:bookmarkEnd w:id="131"/>
      <w:r>
        <w:rPr>
          <w:rFonts w:ascii="Calibri" w:hAnsi="Calibri" w:eastAsia="Calibri" w:cs="Calibri"/>
          <w:position w:val="6"/>
          <w:sz w:val="11"/>
          <w:szCs w:val="11"/>
        </w:rPr>
        <w:t xml:space="preserve">①    </w:t>
      </w:r>
      <w:r>
        <w:rPr>
          <w:sz w:val="18"/>
          <w:szCs w:val="18"/>
        </w:rPr>
        <w:t>如投标人被推荐为中标候选人，本表将作为中标候选人公示内容予以公示。投标人应认真填</w:t>
      </w:r>
      <w:r>
        <w:rPr>
          <w:spacing w:val="-1"/>
          <w:sz w:val="18"/>
          <w:szCs w:val="18"/>
        </w:rPr>
        <w:t>写此表并上传电子文件，填</w:t>
      </w:r>
      <w:r>
        <w:rPr>
          <w:sz w:val="18"/>
          <w:szCs w:val="18"/>
        </w:rPr>
        <w:t>写内容应与投标文件其他相关内容保持一致，如因填写错误造成</w:t>
      </w:r>
      <w:r>
        <w:rPr>
          <w:spacing w:val="-1"/>
          <w:sz w:val="18"/>
          <w:szCs w:val="18"/>
        </w:rPr>
        <w:t>的一切损失，由投标人承担。</w:t>
      </w:r>
    </w:p>
    <w:p w14:paraId="3A261F56">
      <w:pPr>
        <w:spacing w:line="241" w:lineRule="auto"/>
        <w:rPr>
          <w:sz w:val="18"/>
          <w:szCs w:val="18"/>
        </w:rPr>
        <w:sectPr>
          <w:footerReference r:id="rId70" w:type="default"/>
          <w:pgSz w:w="11907" w:h="16840"/>
          <w:pgMar w:top="1417" w:right="1134" w:bottom="1428" w:left="1134" w:header="0" w:footer="1116" w:gutter="0"/>
          <w:pgNumType w:fmt="decimal"/>
          <w:cols w:space="720" w:num="1"/>
        </w:sectPr>
      </w:pPr>
    </w:p>
    <w:p w14:paraId="62FAAC40">
      <w:pPr>
        <w:spacing w:before="78" w:line="224" w:lineRule="auto"/>
        <w:rPr>
          <w:rFonts w:ascii="楷体" w:hAnsi="楷体" w:eastAsia="楷体" w:cs="楷体"/>
          <w:sz w:val="24"/>
          <w:szCs w:val="24"/>
        </w:rPr>
      </w:pPr>
      <w:bookmarkStart w:id="132" w:name="bookmark143"/>
      <w:bookmarkEnd w:id="132"/>
      <w:r>
        <w:rPr>
          <w:rFonts w:ascii="楷体" w:hAnsi="楷体" w:eastAsia="楷体" w:cs="楷体"/>
          <w:spacing w:val="-1"/>
          <w:sz w:val="24"/>
          <w:szCs w:val="24"/>
        </w:rPr>
        <w:t>2、投标人拟提供的其他资料（如果有）</w:t>
      </w:r>
    </w:p>
    <w:p w14:paraId="4F447269">
      <w:pPr>
        <w:spacing w:line="224" w:lineRule="auto"/>
        <w:rPr>
          <w:rFonts w:ascii="楷体" w:hAnsi="楷体" w:eastAsia="楷体" w:cs="楷体"/>
          <w:sz w:val="24"/>
          <w:szCs w:val="24"/>
        </w:rPr>
        <w:sectPr>
          <w:footerReference r:id="rId71" w:type="default"/>
          <w:pgSz w:w="11907" w:h="16840"/>
          <w:pgMar w:top="1417" w:right="1134" w:bottom="1134" w:left="1620" w:header="0" w:footer="1116" w:gutter="0"/>
          <w:pgNumType w:fmt="decimal"/>
          <w:cols w:space="720" w:num="1"/>
        </w:sectPr>
      </w:pPr>
    </w:p>
    <w:p w14:paraId="71C21500">
      <w:pPr>
        <w:pStyle w:val="2"/>
        <w:spacing w:before="101" w:line="225" w:lineRule="auto"/>
        <w:outlineLvl w:val="0"/>
        <w:rPr>
          <w:sz w:val="31"/>
          <w:szCs w:val="31"/>
        </w:rPr>
      </w:pPr>
      <w:bookmarkStart w:id="133" w:name="_Toc21213"/>
      <w:bookmarkStart w:id="134" w:name="_Toc5581"/>
      <w:r>
        <w:rPr>
          <w:b/>
          <w:bCs/>
          <w:spacing w:val="5"/>
          <w:sz w:val="31"/>
          <w:szCs w:val="31"/>
        </w:rPr>
        <w:t>投标文件格式（第二信封）</w:t>
      </w:r>
      <w:bookmarkEnd w:id="133"/>
      <w:bookmarkEnd w:id="134"/>
    </w:p>
    <w:p w14:paraId="58F72A0E">
      <w:pPr>
        <w:spacing w:line="243" w:lineRule="auto"/>
        <w:rPr>
          <w:rFonts w:ascii="Arial"/>
          <w:sz w:val="21"/>
        </w:rPr>
      </w:pPr>
    </w:p>
    <w:p w14:paraId="1C05FF72">
      <w:pPr>
        <w:spacing w:line="243" w:lineRule="auto"/>
        <w:rPr>
          <w:rFonts w:ascii="Arial"/>
          <w:sz w:val="21"/>
        </w:rPr>
      </w:pPr>
    </w:p>
    <w:p w14:paraId="2709FE55">
      <w:pPr>
        <w:spacing w:line="244" w:lineRule="auto"/>
        <w:rPr>
          <w:rFonts w:ascii="Arial"/>
          <w:sz w:val="21"/>
        </w:rPr>
      </w:pPr>
    </w:p>
    <w:p w14:paraId="13D45581">
      <w:pPr>
        <w:spacing w:line="244" w:lineRule="auto"/>
        <w:rPr>
          <w:rFonts w:ascii="Arial"/>
          <w:sz w:val="21"/>
        </w:rPr>
      </w:pPr>
    </w:p>
    <w:p w14:paraId="1189AED9">
      <w:pPr>
        <w:spacing w:line="244" w:lineRule="auto"/>
        <w:rPr>
          <w:rFonts w:ascii="Arial"/>
          <w:sz w:val="21"/>
        </w:rPr>
      </w:pPr>
    </w:p>
    <w:p w14:paraId="4C27264A">
      <w:pPr>
        <w:spacing w:before="101" w:line="227" w:lineRule="auto"/>
        <w:ind w:left="3053"/>
        <w:outlineLvl w:val="1"/>
        <w:rPr>
          <w:rFonts w:ascii="黑体" w:hAnsi="黑体" w:eastAsia="黑体" w:cs="黑体"/>
          <w:sz w:val="31"/>
          <w:szCs w:val="31"/>
        </w:rPr>
      </w:pPr>
      <w:bookmarkStart w:id="135" w:name="bookmark144"/>
      <w:bookmarkEnd w:id="135"/>
      <w:bookmarkStart w:id="136" w:name="_Toc17812"/>
      <w:bookmarkStart w:id="137" w:name="_Toc12093"/>
      <w:r>
        <w:rPr>
          <w:rFonts w:ascii="黑体" w:hAnsi="黑体" w:eastAsia="黑体" w:cs="黑体"/>
          <w:spacing w:val="8"/>
          <w:sz w:val="31"/>
          <w:szCs w:val="31"/>
        </w:rPr>
        <w:t>投标文件封面（第二信封）</w:t>
      </w:r>
      <w:bookmarkEnd w:id="136"/>
      <w:bookmarkEnd w:id="137"/>
    </w:p>
    <w:p w14:paraId="6830BA44">
      <w:pPr>
        <w:spacing w:line="260" w:lineRule="auto"/>
        <w:rPr>
          <w:rFonts w:ascii="Arial"/>
          <w:sz w:val="21"/>
        </w:rPr>
      </w:pPr>
    </w:p>
    <w:p w14:paraId="399AC9AF">
      <w:pPr>
        <w:spacing w:line="260" w:lineRule="auto"/>
        <w:rPr>
          <w:rFonts w:ascii="Arial"/>
          <w:sz w:val="21"/>
        </w:rPr>
      </w:pPr>
    </w:p>
    <w:p w14:paraId="57141B6E">
      <w:pPr>
        <w:spacing w:line="260" w:lineRule="auto"/>
        <w:rPr>
          <w:rFonts w:ascii="Arial"/>
          <w:sz w:val="21"/>
        </w:rPr>
      </w:pPr>
    </w:p>
    <w:p w14:paraId="5FD2EEDC">
      <w:pPr>
        <w:spacing w:line="260" w:lineRule="auto"/>
        <w:rPr>
          <w:rFonts w:ascii="Arial"/>
          <w:sz w:val="21"/>
        </w:rPr>
      </w:pPr>
    </w:p>
    <w:p w14:paraId="3209D6B2">
      <w:pPr>
        <w:spacing w:line="260" w:lineRule="auto"/>
        <w:rPr>
          <w:rFonts w:ascii="Arial"/>
          <w:sz w:val="21"/>
        </w:rPr>
      </w:pPr>
    </w:p>
    <w:p w14:paraId="5EB54283">
      <w:pPr>
        <w:spacing w:line="260" w:lineRule="auto"/>
        <w:rPr>
          <w:rFonts w:ascii="Arial"/>
          <w:sz w:val="21"/>
        </w:rPr>
      </w:pPr>
    </w:p>
    <w:p w14:paraId="1314E64E">
      <w:pPr>
        <w:spacing w:line="260" w:lineRule="auto"/>
        <w:rPr>
          <w:rFonts w:ascii="Arial"/>
          <w:sz w:val="21"/>
        </w:rPr>
      </w:pPr>
    </w:p>
    <w:p w14:paraId="1A417BE9">
      <w:pPr>
        <w:spacing w:line="260" w:lineRule="auto"/>
        <w:rPr>
          <w:rFonts w:ascii="Arial"/>
          <w:sz w:val="21"/>
        </w:rPr>
      </w:pPr>
    </w:p>
    <w:p w14:paraId="5C65B3EE">
      <w:pPr>
        <w:spacing w:line="261" w:lineRule="auto"/>
        <w:rPr>
          <w:rFonts w:ascii="Arial"/>
          <w:sz w:val="21"/>
        </w:rPr>
      </w:pPr>
    </w:p>
    <w:p w14:paraId="2C88977A">
      <w:pPr>
        <w:pStyle w:val="2"/>
        <w:spacing w:before="114" w:line="225" w:lineRule="auto"/>
        <w:ind w:left="2481"/>
      </w:pPr>
      <w:r>
        <w:rPr>
          <w:spacing w:val="8"/>
        </w:rPr>
        <w:t>投标文件封面（第二信封）格式</w:t>
      </w:r>
    </w:p>
    <w:p w14:paraId="4CAC1573">
      <w:pPr>
        <w:pStyle w:val="2"/>
        <w:spacing w:before="39" w:line="225" w:lineRule="auto"/>
        <w:jc w:val="right"/>
      </w:pPr>
      <w:r>
        <w:rPr>
          <w:spacing w:val="7"/>
        </w:rPr>
        <w:t>使用“吉林省公共资源交易一体化平台</w:t>
      </w:r>
      <w:r>
        <w:rPr>
          <w:spacing w:val="-123"/>
        </w:rPr>
        <w:t xml:space="preserve"> </w:t>
      </w:r>
      <w:r>
        <w:rPr>
          <w:spacing w:val="7"/>
        </w:rPr>
        <w:t>”的固定格式</w:t>
      </w:r>
    </w:p>
    <w:p w14:paraId="69FB7EDB">
      <w:pPr>
        <w:spacing w:line="225" w:lineRule="auto"/>
        <w:sectPr>
          <w:footerReference r:id="rId72" w:type="default"/>
          <w:pgSz w:w="11907" w:h="16840"/>
          <w:pgMar w:top="1417" w:right="1134" w:bottom="1134" w:left="1134" w:header="0" w:footer="1116" w:gutter="0"/>
          <w:pgNumType w:fmt="decimal"/>
          <w:cols w:space="720" w:num="1"/>
        </w:sectPr>
      </w:pPr>
    </w:p>
    <w:p w14:paraId="4430ADAA">
      <w:pPr>
        <w:spacing w:line="258" w:lineRule="auto"/>
        <w:rPr>
          <w:rFonts w:ascii="Arial"/>
          <w:sz w:val="21"/>
        </w:rPr>
      </w:pPr>
    </w:p>
    <w:p w14:paraId="694A8236">
      <w:pPr>
        <w:spacing w:line="258" w:lineRule="auto"/>
        <w:rPr>
          <w:rFonts w:ascii="Arial"/>
          <w:sz w:val="21"/>
        </w:rPr>
      </w:pPr>
    </w:p>
    <w:p w14:paraId="0629A16E">
      <w:pPr>
        <w:spacing w:line="258" w:lineRule="auto"/>
        <w:rPr>
          <w:rFonts w:ascii="Arial"/>
          <w:sz w:val="21"/>
        </w:rPr>
      </w:pPr>
    </w:p>
    <w:p w14:paraId="3F8D9E7E">
      <w:pPr>
        <w:spacing w:line="258" w:lineRule="auto"/>
        <w:rPr>
          <w:rFonts w:ascii="Arial"/>
          <w:sz w:val="21"/>
        </w:rPr>
      </w:pPr>
    </w:p>
    <w:p w14:paraId="541689E4">
      <w:pPr>
        <w:spacing w:line="259" w:lineRule="auto"/>
        <w:rPr>
          <w:rFonts w:ascii="Arial"/>
          <w:sz w:val="21"/>
        </w:rPr>
      </w:pPr>
    </w:p>
    <w:p w14:paraId="747D37F3">
      <w:pPr>
        <w:spacing w:line="259" w:lineRule="auto"/>
        <w:rPr>
          <w:rFonts w:ascii="Arial"/>
          <w:sz w:val="21"/>
        </w:rPr>
      </w:pPr>
    </w:p>
    <w:p w14:paraId="486B199E">
      <w:pPr>
        <w:spacing w:line="259" w:lineRule="auto"/>
        <w:rPr>
          <w:rFonts w:ascii="Arial"/>
          <w:sz w:val="21"/>
        </w:rPr>
      </w:pPr>
    </w:p>
    <w:p w14:paraId="0A203857">
      <w:pPr>
        <w:spacing w:line="259" w:lineRule="auto"/>
        <w:rPr>
          <w:rFonts w:ascii="Arial"/>
          <w:sz w:val="21"/>
        </w:rPr>
      </w:pPr>
    </w:p>
    <w:p w14:paraId="64745239">
      <w:pPr>
        <w:spacing w:line="259" w:lineRule="auto"/>
        <w:rPr>
          <w:rFonts w:ascii="Arial"/>
          <w:sz w:val="21"/>
        </w:rPr>
      </w:pPr>
    </w:p>
    <w:p w14:paraId="1BDEFA07">
      <w:pPr>
        <w:spacing w:before="100" w:line="227" w:lineRule="auto"/>
        <w:ind w:left="2896"/>
        <w:outlineLvl w:val="1"/>
        <w:rPr>
          <w:rFonts w:ascii="黑体" w:hAnsi="黑体" w:eastAsia="黑体" w:cs="黑体"/>
          <w:sz w:val="31"/>
          <w:szCs w:val="31"/>
        </w:rPr>
      </w:pPr>
      <w:bookmarkStart w:id="138" w:name="_Toc12198"/>
      <w:bookmarkStart w:id="139" w:name="_Toc1839"/>
      <w:r>
        <w:rPr>
          <w:rFonts w:ascii="黑体" w:hAnsi="黑体" w:eastAsia="黑体" w:cs="黑体"/>
          <w:spacing w:val="7"/>
          <w:sz w:val="31"/>
          <w:szCs w:val="31"/>
        </w:rPr>
        <w:t>投标函（第二信封）</w:t>
      </w:r>
      <w:bookmarkEnd w:id="138"/>
      <w:bookmarkEnd w:id="139"/>
    </w:p>
    <w:p w14:paraId="50D8B4AB">
      <w:pPr>
        <w:spacing w:line="254" w:lineRule="auto"/>
        <w:rPr>
          <w:rFonts w:ascii="Arial"/>
          <w:sz w:val="21"/>
        </w:rPr>
      </w:pPr>
    </w:p>
    <w:p w14:paraId="614D3F0E">
      <w:pPr>
        <w:spacing w:line="255" w:lineRule="auto"/>
        <w:rPr>
          <w:rFonts w:ascii="Arial"/>
          <w:sz w:val="21"/>
        </w:rPr>
      </w:pPr>
    </w:p>
    <w:p w14:paraId="58D10EA9">
      <w:pPr>
        <w:spacing w:line="255" w:lineRule="auto"/>
        <w:rPr>
          <w:rFonts w:ascii="Arial"/>
          <w:sz w:val="21"/>
        </w:rPr>
      </w:pPr>
    </w:p>
    <w:p w14:paraId="5F4F8204">
      <w:pPr>
        <w:spacing w:line="255" w:lineRule="auto"/>
        <w:rPr>
          <w:rFonts w:ascii="Arial"/>
          <w:sz w:val="21"/>
        </w:rPr>
      </w:pPr>
    </w:p>
    <w:p w14:paraId="15A87F22">
      <w:pPr>
        <w:spacing w:line="255" w:lineRule="auto"/>
        <w:rPr>
          <w:rFonts w:ascii="Arial"/>
          <w:sz w:val="21"/>
        </w:rPr>
      </w:pPr>
    </w:p>
    <w:p w14:paraId="4C0B8CDA">
      <w:pPr>
        <w:spacing w:line="255" w:lineRule="auto"/>
        <w:rPr>
          <w:rFonts w:ascii="Arial"/>
          <w:sz w:val="21"/>
        </w:rPr>
      </w:pPr>
    </w:p>
    <w:p w14:paraId="0323AED3">
      <w:pPr>
        <w:spacing w:line="255" w:lineRule="auto"/>
        <w:rPr>
          <w:rFonts w:ascii="Arial"/>
          <w:sz w:val="21"/>
        </w:rPr>
      </w:pPr>
    </w:p>
    <w:p w14:paraId="2B1A0AB8">
      <w:pPr>
        <w:spacing w:line="255" w:lineRule="auto"/>
        <w:rPr>
          <w:rFonts w:ascii="Arial"/>
          <w:sz w:val="21"/>
        </w:rPr>
      </w:pPr>
    </w:p>
    <w:p w14:paraId="438AEC4F">
      <w:pPr>
        <w:spacing w:line="255" w:lineRule="auto"/>
        <w:rPr>
          <w:rFonts w:ascii="Arial"/>
          <w:sz w:val="21"/>
        </w:rPr>
      </w:pPr>
    </w:p>
    <w:p w14:paraId="6ABAE683">
      <w:pPr>
        <w:spacing w:line="255" w:lineRule="auto"/>
        <w:rPr>
          <w:rFonts w:ascii="Arial"/>
          <w:sz w:val="21"/>
        </w:rPr>
      </w:pPr>
    </w:p>
    <w:p w14:paraId="7B69B9B9">
      <w:pPr>
        <w:spacing w:line="255" w:lineRule="auto"/>
        <w:rPr>
          <w:rFonts w:ascii="Arial"/>
          <w:sz w:val="21"/>
        </w:rPr>
      </w:pPr>
    </w:p>
    <w:p w14:paraId="362C174A">
      <w:pPr>
        <w:pStyle w:val="2"/>
        <w:spacing w:before="114" w:line="225" w:lineRule="auto"/>
        <w:ind w:left="2384"/>
      </w:pPr>
      <w:r>
        <w:rPr>
          <w:spacing w:val="8"/>
        </w:rPr>
        <w:t>投标函（第二信封）格式</w:t>
      </w:r>
    </w:p>
    <w:p w14:paraId="29394AE2">
      <w:pPr>
        <w:pStyle w:val="2"/>
        <w:spacing w:before="41" w:line="225" w:lineRule="auto"/>
        <w:jc w:val="right"/>
      </w:pPr>
      <w:r>
        <w:rPr>
          <w:spacing w:val="7"/>
        </w:rPr>
        <w:t>使用“吉林省公共资源交易一体化平台</w:t>
      </w:r>
      <w:r>
        <w:rPr>
          <w:spacing w:val="-123"/>
        </w:rPr>
        <w:t xml:space="preserve"> </w:t>
      </w:r>
      <w:r>
        <w:rPr>
          <w:spacing w:val="7"/>
        </w:rPr>
        <w:t>”的固定格式</w:t>
      </w:r>
    </w:p>
    <w:p w14:paraId="1142A7C6">
      <w:pPr>
        <w:spacing w:line="225" w:lineRule="auto"/>
        <w:sectPr>
          <w:footerReference r:id="rId73" w:type="default"/>
          <w:pgSz w:w="11907" w:h="16840"/>
          <w:pgMar w:top="1417" w:right="1134" w:bottom="1134" w:left="1134" w:header="0" w:footer="1116" w:gutter="0"/>
          <w:pgNumType w:fmt="decimal"/>
          <w:cols w:space="720" w:num="1"/>
        </w:sectPr>
      </w:pPr>
    </w:p>
    <w:p w14:paraId="0D9E634A">
      <w:pPr>
        <w:spacing w:before="101" w:line="227" w:lineRule="auto"/>
        <w:ind w:left="2416"/>
        <w:outlineLvl w:val="1"/>
        <w:rPr>
          <w:rFonts w:ascii="黑体" w:hAnsi="黑体" w:eastAsia="黑体" w:cs="黑体"/>
          <w:sz w:val="31"/>
          <w:szCs w:val="31"/>
        </w:rPr>
      </w:pPr>
      <w:bookmarkStart w:id="140" w:name="_Toc4559"/>
      <w:bookmarkStart w:id="141" w:name="_Toc29041"/>
      <w:r>
        <w:rPr>
          <w:rFonts w:ascii="黑体" w:hAnsi="黑体" w:eastAsia="黑体" w:cs="黑体"/>
          <w:spacing w:val="8"/>
          <w:sz w:val="31"/>
          <w:szCs w:val="31"/>
        </w:rPr>
        <w:t>投标文件正文（第二信封）</w:t>
      </w:r>
      <w:bookmarkEnd w:id="140"/>
      <w:bookmarkEnd w:id="141"/>
    </w:p>
    <w:p w14:paraId="443E11F2">
      <w:pPr>
        <w:spacing w:line="261" w:lineRule="auto"/>
        <w:rPr>
          <w:rFonts w:ascii="Arial"/>
          <w:sz w:val="21"/>
        </w:rPr>
      </w:pPr>
    </w:p>
    <w:p w14:paraId="21F770A1">
      <w:pPr>
        <w:spacing w:line="261" w:lineRule="auto"/>
        <w:rPr>
          <w:rFonts w:ascii="Arial"/>
          <w:sz w:val="21"/>
        </w:rPr>
      </w:pPr>
    </w:p>
    <w:p w14:paraId="72844A5A">
      <w:pPr>
        <w:spacing w:before="101" w:line="227" w:lineRule="auto"/>
        <w:ind w:left="2106"/>
        <w:rPr>
          <w:rFonts w:ascii="黑体" w:hAnsi="黑体" w:eastAsia="黑体" w:cs="黑体"/>
          <w:sz w:val="31"/>
          <w:szCs w:val="31"/>
        </w:rPr>
      </w:pPr>
      <w:r>
        <w:rPr>
          <w:rFonts w:ascii="黑体" w:hAnsi="黑体" w:eastAsia="黑体" w:cs="黑体"/>
          <w:spacing w:val="7"/>
          <w:sz w:val="31"/>
          <w:szCs w:val="31"/>
        </w:rPr>
        <w:t>三、合同用款估算表（不适用）</w:t>
      </w:r>
    </w:p>
    <w:p w14:paraId="2589B9B5">
      <w:pPr>
        <w:spacing w:line="227" w:lineRule="auto"/>
        <w:rPr>
          <w:rFonts w:ascii="黑体" w:hAnsi="黑体" w:eastAsia="黑体" w:cs="黑体"/>
          <w:sz w:val="31"/>
          <w:szCs w:val="31"/>
        </w:rPr>
        <w:sectPr>
          <w:footerReference r:id="rId74" w:type="default"/>
          <w:pgSz w:w="11907" w:h="16840"/>
          <w:pgMar w:top="1417" w:right="1134" w:bottom="1134" w:left="1134" w:header="0" w:footer="1116" w:gutter="0"/>
          <w:pgNumType w:fmt="decimal"/>
          <w:cols w:space="720" w:num="1"/>
        </w:sectPr>
      </w:pPr>
    </w:p>
    <w:p w14:paraId="00FE1A68">
      <w:pPr>
        <w:spacing w:before="101" w:line="226" w:lineRule="auto"/>
        <w:ind w:left="2121"/>
        <w:outlineLvl w:val="1"/>
        <w:rPr>
          <w:rFonts w:ascii="黑体" w:hAnsi="黑体" w:eastAsia="黑体" w:cs="黑体"/>
          <w:sz w:val="31"/>
          <w:szCs w:val="31"/>
        </w:rPr>
      </w:pPr>
      <w:bookmarkStart w:id="142" w:name="_Toc10092"/>
      <w:bookmarkStart w:id="143" w:name="_Toc28042"/>
      <w:r>
        <w:rPr>
          <w:rFonts w:ascii="黑体" w:hAnsi="黑体" w:eastAsia="黑体" w:cs="黑体"/>
          <w:spacing w:val="8"/>
          <w:sz w:val="31"/>
          <w:szCs w:val="31"/>
        </w:rPr>
        <w:t>已标价工程量清单（第二信封）编写要求</w:t>
      </w:r>
      <w:bookmarkEnd w:id="142"/>
      <w:bookmarkEnd w:id="143"/>
    </w:p>
    <w:p w14:paraId="00505C76">
      <w:pPr>
        <w:spacing w:line="257" w:lineRule="auto"/>
        <w:rPr>
          <w:rFonts w:ascii="Arial"/>
          <w:sz w:val="21"/>
        </w:rPr>
      </w:pPr>
    </w:p>
    <w:p w14:paraId="3D331762">
      <w:pPr>
        <w:spacing w:line="257" w:lineRule="auto"/>
        <w:rPr>
          <w:rFonts w:ascii="Arial"/>
          <w:sz w:val="21"/>
        </w:rPr>
      </w:pPr>
    </w:p>
    <w:p w14:paraId="5B550C0D">
      <w:pPr>
        <w:spacing w:line="258" w:lineRule="auto"/>
        <w:rPr>
          <w:rFonts w:ascii="Arial"/>
          <w:sz w:val="21"/>
        </w:rPr>
      </w:pPr>
    </w:p>
    <w:p w14:paraId="73355340">
      <w:pPr>
        <w:pStyle w:val="2"/>
        <w:spacing w:before="91" w:line="266" w:lineRule="auto"/>
        <w:ind w:firstLine="564"/>
        <w:rPr>
          <w:sz w:val="28"/>
          <w:szCs w:val="28"/>
        </w:rPr>
      </w:pPr>
      <w:r>
        <w:rPr>
          <w:spacing w:val="2"/>
          <w:sz w:val="28"/>
          <w:szCs w:val="28"/>
        </w:rPr>
        <w:t>投标人应按照第五章“工程量清单</w:t>
      </w:r>
      <w:r>
        <w:rPr>
          <w:spacing w:val="-98"/>
          <w:sz w:val="28"/>
          <w:szCs w:val="28"/>
        </w:rPr>
        <w:t xml:space="preserve"> </w:t>
      </w:r>
      <w:r>
        <w:rPr>
          <w:spacing w:val="2"/>
          <w:sz w:val="28"/>
          <w:szCs w:val="28"/>
        </w:rPr>
        <w:t>”的要求逐项填报工程量固化清单</w:t>
      </w:r>
      <w:r>
        <w:rPr>
          <w:spacing w:val="1"/>
          <w:sz w:val="28"/>
          <w:szCs w:val="28"/>
        </w:rPr>
        <w:t>，包</w:t>
      </w:r>
      <w:r>
        <w:rPr>
          <w:spacing w:val="-2"/>
          <w:sz w:val="28"/>
          <w:szCs w:val="28"/>
        </w:rPr>
        <w:t>括</w:t>
      </w:r>
      <w:r>
        <w:rPr>
          <w:b/>
          <w:bCs/>
          <w:spacing w:val="-2"/>
          <w:sz w:val="28"/>
          <w:szCs w:val="28"/>
        </w:rPr>
        <w:t>工程量清单说明、投标报价说明、其他说明及工程量清单各</w:t>
      </w:r>
      <w:r>
        <w:rPr>
          <w:b/>
          <w:bCs/>
          <w:spacing w:val="-3"/>
          <w:sz w:val="28"/>
          <w:szCs w:val="28"/>
        </w:rPr>
        <w:t>项表格</w:t>
      </w:r>
      <w:r>
        <w:rPr>
          <w:spacing w:val="-3"/>
          <w:sz w:val="28"/>
          <w:szCs w:val="28"/>
        </w:rPr>
        <w:t>。</w:t>
      </w:r>
    </w:p>
    <w:p w14:paraId="2E6A8AEC">
      <w:pPr>
        <w:spacing w:before="29" w:line="315" w:lineRule="auto"/>
        <w:ind w:left="9" w:right="2" w:firstLine="480"/>
        <w:rPr>
          <w:rFonts w:ascii="楷体" w:hAnsi="楷体" w:eastAsia="楷体" w:cs="楷体"/>
          <w:sz w:val="24"/>
          <w:szCs w:val="24"/>
        </w:rPr>
      </w:pPr>
      <w:r>
        <w:rPr>
          <w:rFonts w:ascii="楷体" w:hAnsi="楷体" w:eastAsia="楷体" w:cs="楷体"/>
          <w:sz w:val="24"/>
          <w:szCs w:val="24"/>
        </w:rPr>
        <w:t>注：工程量清单按招标人给定的数量和价格抄录，投标人不得更改，否则其投标将被否</w:t>
      </w:r>
      <w:r>
        <w:rPr>
          <w:rFonts w:ascii="楷体" w:hAnsi="楷体" w:eastAsia="楷体" w:cs="楷体"/>
          <w:spacing w:val="-11"/>
          <w:sz w:val="24"/>
          <w:szCs w:val="24"/>
        </w:rPr>
        <w:t>决。</w:t>
      </w:r>
    </w:p>
    <w:sectPr>
      <w:footerReference r:id="rId75" w:type="default"/>
      <w:pgSz w:w="11907" w:h="16840"/>
      <w:pgMar w:top="1417" w:right="1133" w:bottom="1134" w:left="1134" w:header="0" w:footer="111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CC0AF">
    <w:pPr>
      <w:pStyle w:val="2"/>
      <w:spacing w:before="1" w:line="231" w:lineRule="auto"/>
      <w:ind w:left="5305"/>
      <w:rPr>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C587">
    <w:pPr>
      <w:pStyle w:val="2"/>
      <w:spacing w:line="233" w:lineRule="auto"/>
      <w:ind w:left="5325"/>
      <w:rPr>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23D11">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Q2AY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FDYBjUCAABlBAAADgAAAAAAAAABACAAAAAfAQAAZHJzL2Uyb0RvYy54bWxQ&#10;SwUGAAAAAAYABgBZAQAAxgUAAAAA&#10;">
              <v:fill on="f" focussize="0,0"/>
              <v:stroke on="f" weight="0.5pt"/>
              <v:imagedata o:title=""/>
              <o:lock v:ext="edit" aspectratio="f"/>
              <v:textbox inset="0mm,0mm,0mm,0mm" style="mso-fit-shape-to-text:t;">
                <w:txbxContent>
                  <w:p w14:paraId="33D23D11">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E171">
    <w:pPr>
      <w:pStyle w:val="2"/>
      <w:spacing w:line="233" w:lineRule="auto"/>
      <w:ind w:left="5325"/>
      <w:rPr>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83DE9">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MF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nzBYNAIAAGUEAAAOAAAAAAAAAAEAIAAAAB8BAABkcnMvZTJvRG9jLnhtbFBL&#10;BQYAAAAABgAGAFkBAADFBQAAAAA=&#10;">
              <v:fill on="f" focussize="0,0"/>
              <v:stroke on="f" weight="0.5pt"/>
              <v:imagedata o:title=""/>
              <o:lock v:ext="edit" aspectratio="f"/>
              <v:textbox inset="0mm,0mm,0mm,0mm" style="mso-fit-shape-to-text:t;">
                <w:txbxContent>
                  <w:p w14:paraId="00F83DE9">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56BEF">
    <w:pPr>
      <w:pStyle w:val="2"/>
      <w:spacing w:before="1" w:line="231" w:lineRule="auto"/>
      <w:ind w:left="5322"/>
      <w:rPr>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4C2BE">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jrsQ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iOuxDUCAABlBAAADgAAAAAAAAABACAAAAAfAQAAZHJzL2Uyb0RvYy54bWxQ&#10;SwUGAAAAAAYABgBZAQAAxgUAAAAA&#10;">
              <v:fill on="f" focussize="0,0"/>
              <v:stroke on="f" weight="0.5pt"/>
              <v:imagedata o:title=""/>
              <o:lock v:ext="edit" aspectratio="f"/>
              <v:textbox inset="0mm,0mm,0mm,0mm" style="mso-fit-shape-to-text:t;">
                <w:txbxContent>
                  <w:p w14:paraId="62A4C2BE">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26A63">
    <w:pPr>
      <w:pStyle w:val="2"/>
      <w:spacing w:before="1" w:line="231" w:lineRule="auto"/>
      <w:ind w:left="5299"/>
      <w:rPr>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0" name="文本框 3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82253">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PH70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NDFMo+Sn799O&#10;P36dfn4l6RASNS7MEPngEBvbt7ZF4wznAYeJeVt5nb7gROAH2PEisGgj4enSdDKd5nBx+IYN8LPH&#10;686H+E5YTZJRUI8KdsKywybEPnQISdmMXUuluioqQ5qCXl+9zr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Tx+9NAIAAGUEAAAOAAAAAAAAAAEAIAAAAB8BAABkcnMvZTJvRG9jLnhtbFBL&#10;BQYAAAAABgAGAFkBAADFBQAAAAA=&#10;">
              <v:fill on="f" focussize="0,0"/>
              <v:stroke on="f" weight="0.5pt"/>
              <v:imagedata o:title=""/>
              <o:lock v:ext="edit" aspectratio="f"/>
              <v:textbox inset="0mm,0mm,0mm,0mm" style="mso-fit-shape-to-text:t;">
                <w:txbxContent>
                  <w:p w14:paraId="7B382253">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63F16">
    <w:pPr>
      <w:pStyle w:val="2"/>
      <w:spacing w:before="1" w:line="231" w:lineRule="auto"/>
      <w:ind w:left="5270"/>
      <w:rPr>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1" name="文本框 3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69DAF">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zzgSE0AgAAZQQAAA4AAABkcnMvZTJvRG9jLnhtbK1UzY7TMBC+I/EO&#10;lu80aVesSt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4EhNAIAAGUEAAAOAAAAAAAAAAEAIAAAAB8BAABkcnMvZTJvRG9jLnhtbFBL&#10;BQYAAAAABgAGAFkBAADFBQAAAAA=&#10;">
              <v:fill on="f" focussize="0,0"/>
              <v:stroke on="f" weight="0.5pt"/>
              <v:imagedata o:title=""/>
              <o:lock v:ext="edit" aspectratio="f"/>
              <v:textbox inset="0mm,0mm,0mm,0mm" style="mso-fit-shape-to-text:t;">
                <w:txbxContent>
                  <w:p w14:paraId="01769DAF">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F055">
    <w:pPr>
      <w:pStyle w:val="2"/>
      <w:spacing w:before="1" w:line="231" w:lineRule="auto"/>
      <w:ind w:left="5270"/>
      <w:rPr>
        <w:sz w:val="24"/>
        <w:szCs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2" name="文本框 3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0BDB6">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xU18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DFTXzUCAABlBAAADgAAAAAAAAABACAAAAAfAQAAZHJzL2Uyb0RvYy54bWxQ&#10;SwUGAAAAAAYABgBZAQAAxgUAAAAA&#10;">
              <v:fill on="f" focussize="0,0"/>
              <v:stroke on="f" weight="0.5pt"/>
              <v:imagedata o:title=""/>
              <o:lock v:ext="edit" aspectratio="f"/>
              <v:textbox inset="0mm,0mm,0mm,0mm" style="mso-fit-shape-to-text:t;">
                <w:txbxContent>
                  <w:p w14:paraId="1470BDB6">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3F87">
    <w:pPr>
      <w:pStyle w:val="2"/>
      <w:spacing w:before="1" w:line="231" w:lineRule="auto"/>
      <w:ind w:left="5511"/>
      <w:rPr>
        <w:sz w:val="24"/>
        <w:szCs w:val="24"/>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3" name="文本框 3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BFF25">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NzcM0AgAAZQQAAA4AAABkcnMvZTJvRG9jLnhtbK1UzY7TMBC+I/EO&#10;lu80aStW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7jc3DNAIAAGUEAAAOAAAAAAAAAAEAIAAAAB8BAABkcnMvZTJvRG9jLnhtbFBL&#10;BQYAAAAABgAGAFkBAADFBQAAAAA=&#10;">
              <v:fill on="f" focussize="0,0"/>
              <v:stroke on="f" weight="0.5pt"/>
              <v:imagedata o:title=""/>
              <o:lock v:ext="edit" aspectratio="f"/>
              <v:textbox inset="0mm,0mm,0mm,0mm" style="mso-fit-shape-to-text:t;">
                <w:txbxContent>
                  <w:p w14:paraId="339BFF25">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594C0">
    <w:pPr>
      <w:pStyle w:val="2"/>
      <w:spacing w:before="1" w:line="231" w:lineRule="auto"/>
      <w:ind w:left="5511"/>
      <w:rPr>
        <w:sz w:val="24"/>
        <w:szCs w:val="24"/>
      </w:rPr>
    </w:pPr>
    <w:r>
      <w:rPr>
        <w:sz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4" name="文本框 3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626BA">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i09qI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2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LT2ojUCAABlBAAADgAAAAAAAAABACAAAAAfAQAAZHJzL2Uyb0RvYy54bWxQ&#10;SwUGAAAAAAYABgBZAQAAxgUAAAAA&#10;">
              <v:fill on="f" focussize="0,0"/>
              <v:stroke on="f" weight="0.5pt"/>
              <v:imagedata o:title=""/>
              <o:lock v:ext="edit" aspectratio="f"/>
              <v:textbox inset="0mm,0mm,0mm,0mm" style="mso-fit-shape-to-text:t;">
                <w:txbxContent>
                  <w:p w14:paraId="14B626BA">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F66F">
    <w:pPr>
      <w:pStyle w:val="2"/>
      <w:spacing w:before="1" w:line="231" w:lineRule="auto"/>
      <w:ind w:left="5472"/>
      <w:rPr>
        <w:sz w:val="24"/>
        <w:szCs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3DFA9">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IaD41AgAAZ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whoPjUCAABlBAAADgAAAAAAAAABACAAAAAfAQAAZHJzL2Uyb0RvYy54bWxQ&#10;SwUGAAAAAAYABgBZAQAAxgUAAAAA&#10;">
              <v:fill on="f" focussize="0,0"/>
              <v:stroke on="f" weight="0.5pt"/>
              <v:imagedata o:title=""/>
              <o:lock v:ext="edit" aspectratio="f"/>
              <v:textbox inset="0mm,0mm,0mm,0mm" style="mso-fit-shape-to-text:t;">
                <w:txbxContent>
                  <w:p w14:paraId="5073DFA9">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61A6">
    <w:pPr>
      <w:pStyle w:val="2"/>
      <w:spacing w:before="1" w:line="231" w:lineRule="auto"/>
      <w:ind w:left="4652"/>
      <w:rPr>
        <w:sz w:val="24"/>
        <w:szCs w:val="24"/>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6" name="文本框 3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4CEB3">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ukA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rpANAIAAGUEAAAOAAAAAAAAAAEAIAAAAB8BAABkcnMvZTJvRG9jLnhtbFBL&#10;BQYAAAAABgAGAFkBAADFBQAAAAA=&#10;">
              <v:fill on="f" focussize="0,0"/>
              <v:stroke on="f" weight="0.5pt"/>
              <v:imagedata o:title=""/>
              <o:lock v:ext="edit" aspectratio="f"/>
              <v:textbox inset="0mm,0mm,0mm,0mm" style="mso-fit-shape-to-text:t;">
                <w:txbxContent>
                  <w:p w14:paraId="4974CEB3">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43AEF">
    <w:pPr>
      <w:pStyle w:val="2"/>
      <w:spacing w:before="1" w:line="231" w:lineRule="auto"/>
      <w:ind w:left="5305"/>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B105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2nc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adzDUCAABlBAAADgAAAAAAAAABACAAAAAfAQAAZHJzL2Uyb0RvYy54bWxQ&#10;SwUGAAAAAAYABgBZAQAAxgUAAAAA&#10;">
              <v:fill on="f" focussize="0,0"/>
              <v:stroke on="f" weight="0.5pt"/>
              <v:imagedata o:title=""/>
              <o:lock v:ext="edit" aspectratio="f"/>
              <v:textbox inset="0mm,0mm,0mm,0mm" style="mso-fit-shape-to-text:t;">
                <w:txbxContent>
                  <w:p w14:paraId="683B105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0666">
    <w:pPr>
      <w:pStyle w:val="2"/>
      <w:spacing w:before="1" w:line="231" w:lineRule="auto"/>
      <w:ind w:left="5470"/>
      <w:rPr>
        <w:sz w:val="24"/>
        <w:szCs w:val="24"/>
      </w:rPr>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7" name="文本框 3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4418F">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2JN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O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HYk3DUCAABlBAAADgAAAAAAAAABACAAAAAfAQAAZHJzL2Uyb0RvYy54bWxQ&#10;SwUGAAAAAAYABgBZAQAAxgUAAAAA&#10;">
              <v:fill on="f" focussize="0,0"/>
              <v:stroke on="f" weight="0.5pt"/>
              <v:imagedata o:title=""/>
              <o:lock v:ext="edit" aspectratio="f"/>
              <v:textbox inset="0mm,0mm,0mm,0mm" style="mso-fit-shape-to-text:t;">
                <w:txbxContent>
                  <w:p w14:paraId="0394418F">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3F73">
    <w:pPr>
      <w:pStyle w:val="2"/>
      <w:spacing w:before="1" w:line="231" w:lineRule="auto"/>
      <w:ind w:left="5469"/>
      <w:rPr>
        <w:sz w:val="24"/>
        <w:szCs w:val="24"/>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8" name="文本框 3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87DC7">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5zII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Cm+YRslP37+d&#10;fvw6/fxK0iEkalyYIfLBITa2b22LxhnOAw4T87byOn3BicAPgY8XgUUbCU+XppPpNIeLwzdsgJ89&#10;Xnc+xHfCapKMgnpUsBOWHTYh9qFDSMpm7Foq1VVRGdIU9Prqd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ucyCNAIAAGUEAAAOAAAAAAAAAAEAIAAAAB8BAABkcnMvZTJvRG9jLnhtbFBL&#10;BQYAAAAABgAGAFkBAADFBQAAAAA=&#10;">
              <v:fill on="f" focussize="0,0"/>
              <v:stroke on="f" weight="0.5pt"/>
              <v:imagedata o:title=""/>
              <o:lock v:ext="edit" aspectratio="f"/>
              <v:textbox inset="0mm,0mm,0mm,0mm" style="mso-fit-shape-to-text:t;">
                <w:txbxContent>
                  <w:p w14:paraId="57187DC7">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DF0A4">
    <w:pPr>
      <w:pStyle w:val="2"/>
      <w:spacing w:before="1" w:line="231" w:lineRule="auto"/>
      <w:ind w:left="4989"/>
      <w:rPr>
        <w:sz w:val="24"/>
        <w:szCs w:val="24"/>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9" name="文本框 3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D2C3A">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FUh41AgAAZQQAAA4AAABkcnMvZTJvRG9jLnhtbK1US27bMBDdF+gd&#10;CO5ryQ4aO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Tq5oYSzRRKfv7x&#10;/fzz8fzrG4mHkKi2fobIrUVsaN6ZBo0znHscRuZN4VT8ghOBHwKfLgKLJhAeL00n02kKF4dv2AA/&#10;ebpunQ/vhVEkGhl1qGArLDtufOhCh5CYTZt1JWVbRalJndHr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gVSHjUCAABlBAAADgAAAAAAAAABACAAAAAfAQAAZHJzL2Uyb0RvYy54bWxQ&#10;SwUGAAAAAAYABgBZAQAAxgUAAAAA&#10;">
              <v:fill on="f" focussize="0,0"/>
              <v:stroke on="f" weight="0.5pt"/>
              <v:imagedata o:title=""/>
              <o:lock v:ext="edit" aspectratio="f"/>
              <v:textbox inset="0mm,0mm,0mm,0mm" style="mso-fit-shape-to-text:t;">
                <w:txbxContent>
                  <w:p w14:paraId="24ED2C3A">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EB69">
    <w:pPr>
      <w:pStyle w:val="2"/>
      <w:spacing w:before="1" w:line="231" w:lineRule="auto"/>
      <w:ind w:left="5463"/>
      <w:rPr>
        <w:rFonts w:hint="eastAsia" w:eastAsia="宋体"/>
        <w:sz w:val="24"/>
        <w:szCs w:val="24"/>
        <w:lang w:val="en-US" w:eastAsia="zh-CN"/>
      </w:rPr>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0" name="文本框 4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F133D">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13gM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R13gMzAgAAZQQAAA4AAAAAAAAAAQAgAAAAHwEAAGRycy9lMm9Eb2MueG1sUEsF&#10;BgAAAAAGAAYAWQEAAMQFAAAAAA==&#10;">
              <v:fill on="f" focussize="0,0"/>
              <v:stroke on="f" weight="0.5pt"/>
              <v:imagedata o:title=""/>
              <o:lock v:ext="edit" aspectratio="f"/>
              <v:textbox inset="0mm,0mm,0mm,0mm" style="mso-fit-shape-to-text:t;">
                <w:txbxContent>
                  <w:p w14:paraId="17BF133D">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4004D">
    <w:pPr>
      <w:pStyle w:val="2"/>
      <w:spacing w:before="1" w:line="231" w:lineRule="auto"/>
      <w:ind w:left="5463"/>
      <w:rPr>
        <w:sz w:val="24"/>
        <w:szCs w:val="24"/>
      </w:rPr>
    </w:pP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1" name="文本框 4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B8200">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QJ8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PyUCfNAIAAGUEAAAOAAAAAAAAAAEAIAAAAB8BAABkcnMvZTJvRG9jLnhtbFBL&#10;BQYAAAAABgAGAFkBAADFBQAAAAA=&#10;">
              <v:fill on="f" focussize="0,0"/>
              <v:stroke on="f" weight="0.5pt"/>
              <v:imagedata o:title=""/>
              <o:lock v:ext="edit" aspectratio="f"/>
              <v:textbox inset="0mm,0mm,0mm,0mm" style="mso-fit-shape-to-text:t;">
                <w:txbxContent>
                  <w:p w14:paraId="552B8200">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7E9C5">
    <w:pPr>
      <w:pStyle w:val="2"/>
      <w:spacing w:line="233" w:lineRule="auto"/>
      <w:ind w:left="5515"/>
      <w:rPr>
        <w:sz w:val="24"/>
        <w:szCs w:val="24"/>
      </w:rPr>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2" name="文本框 4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B8C38">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MLku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E0+ocQwjZKffnw/&#10;/Xw4/fpG0iEkalyYIfLeITa272yLxhnOAw4T87byOn3BicAPgY8XgUUbCU+XppPpNIeLwzdsgJ89&#10;Xnc+xPfCapKMgnpUsBOWHTYh9qFDSMpm7Foq1VVRGdIU9Or12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C5LhNAIAAGUEAAAOAAAAAAAAAAEAIAAAAB8BAABkcnMvZTJvRG9jLnhtbFBL&#10;BQYAAAAABgAGAFkBAADFBQAAAAA=&#10;">
              <v:fill on="f" focussize="0,0"/>
              <v:stroke on="f" weight="0.5pt"/>
              <v:imagedata o:title=""/>
              <o:lock v:ext="edit" aspectratio="f"/>
              <v:textbox inset="0mm,0mm,0mm,0mm" style="mso-fit-shape-to-text:t;">
                <w:txbxContent>
                  <w:p w14:paraId="4AFB8C38">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57682">
    <w:pPr>
      <w:pStyle w:val="2"/>
      <w:spacing w:before="1" w:line="231" w:lineRule="auto"/>
      <w:ind w:left="5473"/>
      <w:rPr>
        <w:sz w:val="24"/>
        <w:szCs w:val="24"/>
      </w:rPr>
    </w:pPr>
    <w:r>
      <w:rPr>
        <w:sz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3" name="文本框 4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FF4E9">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i3DH0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HV+RYlhGiU/ff92&#10;+vHr9PMrSYeQqHFhhsgHh9jYvrUtGmc4DzhMzNvK6/QFJwI/BD5eBBZtJDxdmk6m0xwuDt+wAX72&#10;eN35EN8Jq0kyCupRwU5YdtiE2IcOISmbsWupVFdFZUhT0Ou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Ytwx9NAIAAGUEAAAOAAAAAAAAAAEAIAAAAB8BAABkcnMvZTJvRG9jLnhtbFBL&#10;BQYAAAAABgAGAFkBAADFBQAAAAA=&#10;">
              <v:fill on="f" focussize="0,0"/>
              <v:stroke on="f" weight="0.5pt"/>
              <v:imagedata o:title=""/>
              <o:lock v:ext="edit" aspectratio="f"/>
              <v:textbox inset="0mm,0mm,0mm,0mm" style="mso-fit-shape-to-text:t;">
                <w:txbxContent>
                  <w:p w14:paraId="326FF4E9">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748B3">
    <w:pPr>
      <w:pStyle w:val="2"/>
      <w:spacing w:before="1" w:line="231" w:lineRule="auto"/>
      <w:ind w:left="5445"/>
      <w:rPr>
        <w:sz w:val="24"/>
        <w:szCs w:val="24"/>
      </w:rPr>
    </w:pPr>
    <w:r>
      <w:rPr>
        <w:sz w:val="24"/>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 name="文本框 4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2A62D">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ONxw0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q/osQwjZKfvn87&#10;/fh1+vmVpENI1LgwQ+SDQ2xs39oWjTOcBxwm5m3ldfqCE4EfAh8vAos2Ep4uTSfTaQ4Xh2/YAD97&#10;vO58iO+E1SQZBfWoYCcsO2xC7EOHkJTN2LVUqquiMqQp6PX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jjccNAIAAGUEAAAOAAAAAAAAAAEAIAAAAB8BAABkcnMvZTJvRG9jLnhtbFBL&#10;BQYAAAAABgAGAFkBAADFBQAAAAA=&#10;">
              <v:fill on="f" focussize="0,0"/>
              <v:stroke on="f" weight="0.5pt"/>
              <v:imagedata o:title=""/>
              <o:lock v:ext="edit" aspectratio="f"/>
              <v:textbox inset="0mm,0mm,0mm,0mm" style="mso-fit-shape-to-text:t;">
                <w:txbxContent>
                  <w:p w14:paraId="23F2A62D">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61511">
    <w:pPr>
      <w:pStyle w:val="2"/>
      <w:spacing w:before="1" w:line="231" w:lineRule="auto"/>
      <w:ind w:left="5445"/>
      <w:rPr>
        <w:sz w:val="24"/>
        <w:szCs w:val="24"/>
      </w:rPr>
    </w:pPr>
    <w:r>
      <w:rPr>
        <w:sz w:val="24"/>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5" name="文本框 4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7E269">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yqYA0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E1+RYlhGiU/ff92&#10;+vHr9PMrSYeQqHFhhsgHh9jYvrUtGmc4DzhMzNvK6/QFJwI/BD5eBBZtJDxdmk6m0xwuDt+wAX72&#10;eN35EN8Jq0kyCupRwU5YdtiE2IcOISmbsWupVFdFZUhT0OvXV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MqmANAIAAGUEAAAOAAAAAAAAAAEAIAAAAB8BAABkcnMvZTJvRG9jLnhtbFBL&#10;BQYAAAAABgAGAFkBAADFBQAAAAA=&#10;">
              <v:fill on="f" focussize="0,0"/>
              <v:stroke on="f" weight="0.5pt"/>
              <v:imagedata o:title=""/>
              <o:lock v:ext="edit" aspectratio="f"/>
              <v:textbox inset="0mm,0mm,0mm,0mm" style="mso-fit-shape-to-text:t;">
                <w:txbxContent>
                  <w:p w14:paraId="7E67E269">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E612">
    <w:pPr>
      <w:pStyle w:val="2"/>
      <w:spacing w:before="1" w:line="231" w:lineRule="auto"/>
      <w:ind w:left="5270"/>
      <w:rPr>
        <w:sz w:val="24"/>
        <w:szCs w:val="24"/>
      </w:rPr>
    </w:pPr>
    <w:r>
      <w:rPr>
        <w:sz w:val="24"/>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6" name="文本框 4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6CFA4">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we/4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8Hv+NAIAAGUEAAAOAAAAAAAAAAEAIAAAAB8BAABkcnMvZTJvRG9jLnhtbFBL&#10;BQYAAAAABgAGAFkBAADFBQAAAAA=&#10;">
              <v:fill on="f" focussize="0,0"/>
              <v:stroke on="f" weight="0.5pt"/>
              <v:imagedata o:title=""/>
              <o:lock v:ext="edit" aspectratio="f"/>
              <v:textbox inset="0mm,0mm,0mm,0mm" style="mso-fit-shape-to-text:t;">
                <w:txbxContent>
                  <w:p w14:paraId="5A76CFA4">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10B66">
    <w:pPr>
      <w:pStyle w:val="2"/>
      <w:spacing w:before="1" w:line="231" w:lineRule="auto"/>
      <w:ind w:left="5300"/>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8EC99">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42c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aeNnNAIAAGUEAAAOAAAAAAAAAAEAIAAAAB8BAABkcnMvZTJvRG9jLnhtbFBL&#10;BQYAAAAABgAGAFkBAADFBQAAAAA=&#10;">
              <v:fill on="f" focussize="0,0"/>
              <v:stroke on="f" weight="0.5pt"/>
              <v:imagedata o:title=""/>
              <o:lock v:ext="edit" aspectratio="f"/>
              <v:textbox inset="0mm,0mm,0mm,0mm" style="mso-fit-shape-to-text:t;">
                <w:txbxContent>
                  <w:p w14:paraId="6D78EC99">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6A8FB">
    <w:pPr>
      <w:pStyle w:val="2"/>
      <w:spacing w:before="1" w:line="231" w:lineRule="auto"/>
      <w:ind w:left="5256"/>
      <w:rPr>
        <w:sz w:val="24"/>
        <w:szCs w:val="24"/>
      </w:rPr>
    </w:pPr>
    <w:r>
      <w:rPr>
        <w:sz w:val="24"/>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7" name="文本框 4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A2431">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M5WI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3TOViNAIAAGUEAAAOAAAAAAAAAAEAIAAAAB8BAABkcnMvZTJvRG9jLnhtbFBL&#10;BQYAAAAABgAGAFkBAADFBQAAAAA=&#10;">
              <v:fill on="f" focussize="0,0"/>
              <v:stroke on="f" weight="0.5pt"/>
              <v:imagedata o:title=""/>
              <o:lock v:ext="edit" aspectratio="f"/>
              <v:textbox inset="0mm,0mm,0mm,0mm" style="mso-fit-shape-to-text:t;">
                <w:txbxContent>
                  <w:p w14:paraId="2C4A2431">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2DF38">
    <w:pPr>
      <w:pStyle w:val="2"/>
      <w:spacing w:before="1" w:line="231" w:lineRule="auto"/>
      <w:ind w:left="5335"/>
      <w:rPr>
        <w:sz w:val="24"/>
        <w:szCs w:val="24"/>
      </w:rPr>
    </w:pPr>
    <w:r>
      <w:rPr>
        <w:sz w:val="24"/>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8" name="文本框 4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41266">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DTw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gw08NAIAAGUEAAAOAAAAAAAAAAEAIAAAAB8BAABkcnMvZTJvRG9jLnhtbFBL&#10;BQYAAAAABgAGAFkBAADFBQAAAAA=&#10;">
              <v:fill on="f" focussize="0,0"/>
              <v:stroke on="f" weight="0.5pt"/>
              <v:imagedata o:title=""/>
              <o:lock v:ext="edit" aspectratio="f"/>
              <v:textbox inset="0mm,0mm,0mm,0mm" style="mso-fit-shape-to-text:t;">
                <w:txbxContent>
                  <w:p w14:paraId="23241266">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380C">
    <w:pPr>
      <w:pStyle w:val="2"/>
      <w:spacing w:before="1" w:line="231" w:lineRule="auto"/>
      <w:ind w:left="5335"/>
      <w:rPr>
        <w:sz w:val="24"/>
        <w:szCs w:val="24"/>
      </w:rPr>
    </w:pPr>
    <w:r>
      <w:rPr>
        <w:sz w:val="24"/>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 name="文本框 4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9EE95">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k6A0AgAAZQ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P5OgNAIAAGUEAAAOAAAAAAAAAAEAIAAAAB8BAABkcnMvZTJvRG9jLnhtbFBL&#10;BQYAAAAABgAGAFkBAADFBQAAAAA=&#10;">
              <v:fill on="f" focussize="0,0"/>
              <v:stroke on="f" weight="0.5pt"/>
              <v:imagedata o:title=""/>
              <o:lock v:ext="edit" aspectratio="f"/>
              <v:textbox inset="0mm,0mm,0mm,0mm" style="mso-fit-shape-to-text:t;">
                <w:txbxContent>
                  <w:p w14:paraId="6009EE95">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5C0AF">
    <w:pPr>
      <w:pStyle w:val="2"/>
      <w:spacing w:before="1" w:line="231" w:lineRule="auto"/>
      <w:ind w:left="5272"/>
      <w:rPr>
        <w:sz w:val="24"/>
        <w:szCs w:val="24"/>
      </w:rPr>
    </w:pPr>
    <w:r>
      <w:rPr>
        <w:sz w:val="24"/>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 name="文本框 4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0C5F6">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TItk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Y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UyLZNAIAAGUEAAAOAAAAAAAAAAEAIAAAAB8BAABkcnMvZTJvRG9jLnhtbFBL&#10;BQYAAAAABgAGAFkBAADFBQAAAAA=&#10;">
              <v:fill on="f" focussize="0,0"/>
              <v:stroke on="f" weight="0.5pt"/>
              <v:imagedata o:title=""/>
              <o:lock v:ext="edit" aspectratio="f"/>
              <v:textbox inset="0mm,0mm,0mm,0mm" style="mso-fit-shape-to-text:t;">
                <w:txbxContent>
                  <w:p w14:paraId="07A0C5F6">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EE6C7">
    <w:pPr>
      <w:pStyle w:val="2"/>
      <w:spacing w:before="1" w:line="231" w:lineRule="auto"/>
      <w:ind w:left="5245"/>
      <w:rPr>
        <w:sz w:val="24"/>
        <w:szCs w:val="24"/>
      </w:rPr>
    </w:pPr>
    <w:r>
      <w:rPr>
        <w:sz w:val="24"/>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 name="文本框 4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C8FD3">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vvEU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mP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j77xFNAIAAGUEAAAOAAAAAAAAAAEAIAAAAB8BAABkcnMvZTJvRG9jLnhtbFBL&#10;BQYAAAAABgAGAFkBAADFBQAAAAA=&#10;">
              <v:fill on="f" focussize="0,0"/>
              <v:stroke on="f" weight="0.5pt"/>
              <v:imagedata o:title=""/>
              <o:lock v:ext="edit" aspectratio="f"/>
              <v:textbox inset="0mm,0mm,0mm,0mm" style="mso-fit-shape-to-text:t;">
                <w:txbxContent>
                  <w:p w14:paraId="4B8C8FD3">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72C5">
    <w:pPr>
      <w:pStyle w:val="2"/>
      <w:spacing w:before="1" w:line="231" w:lineRule="auto"/>
      <w:ind w:left="5271"/>
      <w:rPr>
        <w:sz w:val="24"/>
        <w:szCs w:val="24"/>
      </w:rPr>
    </w:pPr>
    <w:r>
      <w:rPr>
        <w:sz w:val="24"/>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 name="文本框 4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EA6D6">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tbjs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14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LW47NAIAAGUEAAAOAAAAAAAAAAEAIAAAAB8BAABkcnMvZTJvRG9jLnhtbFBL&#10;BQYAAAAABgAGAFkBAADFBQAAAAA=&#10;">
              <v:fill on="f" focussize="0,0"/>
              <v:stroke on="f" weight="0.5pt"/>
              <v:imagedata o:title=""/>
              <o:lock v:ext="edit" aspectratio="f"/>
              <v:textbox inset="0mm,0mm,0mm,0mm" style="mso-fit-shape-to-text:t;">
                <w:txbxContent>
                  <w:p w14:paraId="22AEA6D6">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09C2B">
    <w:pPr>
      <w:pStyle w:val="2"/>
      <w:spacing w:before="1" w:line="231" w:lineRule="auto"/>
      <w:ind w:left="5266"/>
      <w:rPr>
        <w:sz w:val="24"/>
        <w:szCs w:val="24"/>
      </w:rPr>
    </w:pPr>
    <w:r>
      <w:rPr>
        <w:sz w:val="24"/>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3" name="文本框 4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D2955">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R8Kc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X4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9JHwpzUCAABlBAAADgAAAAAAAAABACAAAAAfAQAAZHJzL2Uyb0RvYy54bWxQ&#10;SwUGAAAAAAYABgBZAQAAxgUAAAAA&#10;">
              <v:fill on="f" focussize="0,0"/>
              <v:stroke on="f" weight="0.5pt"/>
              <v:imagedata o:title=""/>
              <o:lock v:ext="edit" aspectratio="f"/>
              <v:textbox inset="0mm,0mm,0mm,0mm" style="mso-fit-shape-to-text:t;">
                <w:txbxContent>
                  <w:p w14:paraId="459D2955">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2FEE">
    <w:pPr>
      <w:pStyle w:val="2"/>
      <w:spacing w:before="1" w:line="231" w:lineRule="auto"/>
      <w:ind w:left="4618"/>
      <w:rPr>
        <w:sz w:val="24"/>
        <w:szCs w:val="24"/>
      </w:rPr>
    </w:pPr>
    <w:r>
      <w:rPr>
        <w:sz w:val="24"/>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4" name="文本框 4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2772E">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oy8Y1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p8RYlhGiU/ff92&#10;+vHr9PMrSYeQqHFhhsgHh9jYvrUtGmc4DzhMzNvK6/QFJwI/BD5eBBZtJDxdmk6m0xwuDt+wAX72&#10;eN35EN8Jq0kyCupRwU5YdtiE2IcOISmbsWupVFdFZUhT0O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6jLxjUCAABlBAAADgAAAAAAAAABACAAAAAfAQAAZHJzL2Uyb0RvYy54bWxQ&#10;SwUGAAAAAAYABgBZAQAAxgUAAAAA&#10;">
              <v:fill on="f" focussize="0,0"/>
              <v:stroke on="f" weight="0.5pt"/>
              <v:imagedata o:title=""/>
              <o:lock v:ext="edit" aspectratio="f"/>
              <v:textbox inset="0mm,0mm,0mm,0mm" style="mso-fit-shape-to-text:t;">
                <w:txbxContent>
                  <w:p w14:paraId="4172772E">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FEFF">
    <w:pPr>
      <w:pStyle w:val="2"/>
      <w:spacing w:before="1" w:line="231" w:lineRule="auto"/>
      <w:ind w:left="4618"/>
      <w:rPr>
        <w:sz w:val="24"/>
        <w:szCs w:val="24"/>
      </w:rPr>
    </w:pPr>
    <w:r>
      <w:rPr>
        <w:sz w:val="24"/>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5" name="文本框 4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F9DEF">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UVVo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34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DBRVWjUCAABlBAAADgAAAAAAAAABACAAAAAfAQAAZHJzL2Uyb0RvYy54bWxQ&#10;SwUGAAAAAAYABgBZAQAAxgUAAAAA&#10;">
              <v:fill on="f" focussize="0,0"/>
              <v:stroke on="f" weight="0.5pt"/>
              <v:imagedata o:title=""/>
              <o:lock v:ext="edit" aspectratio="f"/>
              <v:textbox inset="0mm,0mm,0mm,0mm" style="mso-fit-shape-to-text:t;">
                <w:txbxContent>
                  <w:p w14:paraId="74EF9DEF">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DD22">
    <w:pPr>
      <w:pStyle w:val="2"/>
      <w:spacing w:before="1" w:line="231" w:lineRule="auto"/>
      <w:ind w:left="4618"/>
      <w:rPr>
        <w:sz w:val="24"/>
        <w:szCs w:val="24"/>
      </w:rPr>
    </w:pPr>
    <w:r>
      <w:rPr>
        <w:sz w:val="24"/>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4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EA59C">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WhyQ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fj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1ockNAIAAGUEAAAOAAAAAAAAAAEAIAAAAB8BAABkcnMvZTJvRG9jLnhtbFBL&#10;BQYAAAAABgAGAFkBAADFBQAAAAA=&#10;">
              <v:fill on="f" focussize="0,0"/>
              <v:stroke on="f" weight="0.5pt"/>
              <v:imagedata o:title=""/>
              <o:lock v:ext="edit" aspectratio="f"/>
              <v:textbox inset="0mm,0mm,0mm,0mm" style="mso-fit-shape-to-text:t;">
                <w:txbxContent>
                  <w:p w14:paraId="7D5EA59C">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649DC">
    <w:pPr>
      <w:pStyle w:val="2"/>
      <w:spacing w:before="1" w:line="231" w:lineRule="auto"/>
      <w:ind w:left="5300"/>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 name="文本框 3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AC921">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Vffs0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2ocQwjZaff3w/&#10;//x9/vWNpENIVLswR+SDQ2xs3tkGgzOcBxwm5k3pdfqCE4EfAp8uAosmEp4uzaaz2RguDt+wAX72&#10;dN35EN8Lq0kycurRwVZYdtyG2IUOISmbsRupVNtFZUid0+urt+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1X37NAIAAGUEAAAOAAAAAAAAAAEAIAAAAB8BAABkcnMvZTJvRG9jLnhtbFBL&#10;BQYAAAAABgAGAFkBAADFBQAAAAA=&#10;">
              <v:fill on="f" focussize="0,0"/>
              <v:stroke on="f" weight="0.5pt"/>
              <v:imagedata o:title=""/>
              <o:lock v:ext="edit" aspectratio="f"/>
              <v:textbox inset="0mm,0mm,0mm,0mm" style="mso-fit-shape-to-text:t;">
                <w:txbxContent>
                  <w:p w14:paraId="3C4AC921">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A369C">
    <w:pPr>
      <w:pStyle w:val="2"/>
      <w:spacing w:before="1" w:line="231" w:lineRule="auto"/>
      <w:ind w:left="4618"/>
      <w:rPr>
        <w:sz w:val="24"/>
        <w:szCs w:val="24"/>
      </w:rPr>
    </w:pPr>
    <w:r>
      <w:rPr>
        <w:sz w:val="24"/>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 name="文本框 4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77DCF">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qGbg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43f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ahm4NAIAAGUEAAAOAAAAAAAAAAEAIAAAAB8BAABkcnMvZTJvRG9jLnhtbFBL&#10;BQYAAAAABgAGAFkBAADFBQAAAAA=&#10;">
              <v:fill on="f" focussize="0,0"/>
              <v:stroke on="f" weight="0.5pt"/>
              <v:imagedata o:title=""/>
              <o:lock v:ext="edit" aspectratio="f"/>
              <v:textbox inset="0mm,0mm,0mm,0mm" style="mso-fit-shape-to-text:t;">
                <w:txbxContent>
                  <w:p w14:paraId="05B77DCF">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57500">
    <w:pPr>
      <w:pStyle w:val="2"/>
      <w:spacing w:before="1" w:line="231" w:lineRule="auto"/>
      <w:ind w:left="4618"/>
      <w:rPr>
        <w:sz w:val="24"/>
        <w:szCs w:val="24"/>
      </w:rPr>
    </w:pPr>
    <w:r>
      <w:rPr>
        <w:sz w:val="24"/>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 name="文本框 4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EDE26">
                          <w:pPr>
                            <w:pStyle w:val="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l8eY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YhTdMo+SnH99P&#10;Px9Ov76RdAiJGhdmiLx3iI3tO9uicYbzgMPEvK28Tl9wIvBD4ONFYNFGwtOl6WQ6zeHi8A0b4GeP&#10;150P8b2wmiSjoB4V7IRlh02IfegQkrIZu5ZKdVVUhjQFvXr9N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pfHmNAIAAGUEAAAOAAAAAAAAAAEAIAAAAB8BAABkcnMvZTJvRG9jLnhtbFBL&#10;BQYAAAAABgAGAFkBAADFBQAAAAA=&#10;">
              <v:fill on="f" focussize="0,0"/>
              <v:stroke on="f" weight="0.5pt"/>
              <v:imagedata o:title=""/>
              <o:lock v:ext="edit" aspectratio="f"/>
              <v:textbox inset="0mm,0mm,0mm,0mm" style="mso-fit-shape-to-text:t;">
                <w:txbxContent>
                  <w:p w14:paraId="319EDE26">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E156">
    <w:pPr>
      <w:pStyle w:val="2"/>
      <w:spacing w:before="1" w:line="231" w:lineRule="auto"/>
      <w:ind w:left="5263"/>
      <w:rPr>
        <w:sz w:val="24"/>
        <w:szCs w:val="24"/>
      </w:rPr>
    </w:pPr>
    <w:r>
      <w:rPr>
        <w:sz w:val="24"/>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9" name="文本框 4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2D306">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Zb3o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43f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9GW96NAIAAGUEAAAOAAAAAAAAAAEAIAAAAB8BAABkcnMvZTJvRG9jLnhtbFBL&#10;BQYAAAAABgAGAFkBAADFBQAAAAA=&#10;">
              <v:fill on="f" focussize="0,0"/>
              <v:stroke on="f" weight="0.5pt"/>
              <v:imagedata o:title=""/>
              <o:lock v:ext="edit" aspectratio="f"/>
              <v:textbox inset="0mm,0mm,0mm,0mm" style="mso-fit-shape-to-text:t;">
                <w:txbxContent>
                  <w:p w14:paraId="7632D306">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11FE">
    <w:pPr>
      <w:pStyle w:val="2"/>
      <w:spacing w:before="1" w:line="231" w:lineRule="auto"/>
      <w:ind w:left="4696"/>
      <w:rPr>
        <w:sz w:val="24"/>
        <w:szCs w:val="24"/>
      </w:rPr>
    </w:pPr>
    <w:r>
      <w:rPr>
        <w:sz w:val="24"/>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0" name="文本框 4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758A1">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V2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E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P1dtNAIAAGUEAAAOAAAAAAAAAAEAIAAAAB8BAABkcnMvZTJvRG9jLnhtbFBL&#10;BQYAAAAABgAGAFkBAADFBQAAAAA=&#10;">
              <v:fill on="f" focussize="0,0"/>
              <v:stroke on="f" weight="0.5pt"/>
              <v:imagedata o:title=""/>
              <o:lock v:ext="edit" aspectratio="f"/>
              <v:textbox inset="0mm,0mm,0mm,0mm" style="mso-fit-shape-to-text:t;">
                <w:txbxContent>
                  <w:p w14:paraId="74C758A1">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9C33">
    <w:pPr>
      <w:pStyle w:val="2"/>
      <w:spacing w:before="1" w:line="231" w:lineRule="auto"/>
      <w:ind w:left="4618"/>
      <w:rPr>
        <w:sz w:val="24"/>
        <w:szCs w:val="24"/>
      </w:rPr>
    </w:pPr>
    <w:r>
      <w:rPr>
        <w:sz w:val="24"/>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1" name="文本框 4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00935">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DyfE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pmM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Wg8nxNAIAAGUEAAAOAAAAAAAAAAEAIAAAAB8BAABkcnMvZTJvRG9jLnhtbFBL&#10;BQYAAAAABgAGAFkBAADFBQAAAAA=&#10;">
              <v:fill on="f" focussize="0,0"/>
              <v:stroke on="f" weight="0.5pt"/>
              <v:imagedata o:title=""/>
              <o:lock v:ext="edit" aspectratio="f"/>
              <v:textbox inset="0mm,0mm,0mm,0mm" style="mso-fit-shape-to-text:t;">
                <w:txbxContent>
                  <w:p w14:paraId="08D00935">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459D">
    <w:pPr>
      <w:pStyle w:val="2"/>
      <w:spacing w:before="1" w:line="231" w:lineRule="auto"/>
      <w:ind w:left="4618"/>
      <w:rPr>
        <w:sz w:val="24"/>
        <w:szCs w:val="24"/>
      </w:rPr>
    </w:pPr>
    <w:r>
      <w:rPr>
        <w:sz w:val="24"/>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2" name="文本框 4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EC821">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BG48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1k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QRuPNAIAAGUEAAAOAAAAAAAAAAEAIAAAAB8BAABkcnMvZTJvRG9jLnhtbFBL&#10;BQYAAAAABgAGAFkBAADFBQAAAAA=&#10;">
              <v:fill on="f" focussize="0,0"/>
              <v:stroke on="f" weight="0.5pt"/>
              <v:imagedata o:title=""/>
              <o:lock v:ext="edit" aspectratio="f"/>
              <v:textbox inset="0mm,0mm,0mm,0mm" style="mso-fit-shape-to-text:t;">
                <w:txbxContent>
                  <w:p w14:paraId="54CEC821">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86445">
    <w:pPr>
      <w:pStyle w:val="2"/>
      <w:spacing w:before="1" w:line="231" w:lineRule="auto"/>
      <w:ind w:left="5259"/>
      <w:rPr>
        <w:sz w:val="24"/>
        <w:szCs w:val="24"/>
      </w:rPr>
    </w:pPr>
    <w:r>
      <w:rPr>
        <w:sz w:val="24"/>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3" name="文本框 4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53908">
                          <w:pPr>
                            <w:pStyle w:val="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9hRM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Xk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Af2FEzUCAABlBAAADgAAAAAAAAABACAAAAAfAQAAZHJzL2Uyb0RvYy54bWxQ&#10;SwUGAAAAAAYABgBZAQAAxgUAAAAA&#10;">
              <v:fill on="f" focussize="0,0"/>
              <v:stroke on="f" weight="0.5pt"/>
              <v:imagedata o:title=""/>
              <o:lock v:ext="edit" aspectratio="f"/>
              <v:textbox inset="0mm,0mm,0mm,0mm" style="mso-fit-shape-to-text:t;">
                <w:txbxContent>
                  <w:p w14:paraId="3DC53908">
                    <w:pPr>
                      <w:pStyle w:val="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C31C">
    <w:pPr>
      <w:pStyle w:val="2"/>
      <w:spacing w:before="1" w:line="231" w:lineRule="auto"/>
      <w:ind w:left="5259"/>
      <w:rPr>
        <w:sz w:val="24"/>
        <w:szCs w:val="24"/>
      </w:rPr>
    </w:pPr>
    <w:r>
      <w:rPr>
        <w:sz w:val="24"/>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4" name="文本框 4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61F62">
                          <w:pPr>
                            <w:pStyle w:val="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EvnI1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pyRYlhGiU/ff92&#10;+vHr9PMrSYeQqHFhhsgHh9jYvrUtGmc4DzhMzNvK6/QFJwI/BD5eBBZtJDxdmk6m0xwuDt+wAX72&#10;eN35EN8Jq0kyCupRwU5YdtiE2IcOISmbsWupVFdFZUhT0O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sS+cjUCAABlBAAADgAAAAAAAAABACAAAAAfAQAAZHJzL2Uyb0RvYy54bWxQ&#10;SwUGAAAAAAYABgBZAQAAxgUAAAAA&#10;">
              <v:fill on="f" focussize="0,0"/>
              <v:stroke on="f" weight="0.5pt"/>
              <v:imagedata o:title=""/>
              <o:lock v:ext="edit" aspectratio="f"/>
              <v:textbox inset="0mm,0mm,0mm,0mm" style="mso-fit-shape-to-text:t;">
                <w:txbxContent>
                  <w:p w14:paraId="78261F62">
                    <w:pPr>
                      <w:pStyle w:val="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F34B">
    <w:pPr>
      <w:pStyle w:val="2"/>
      <w:spacing w:before="1" w:line="231" w:lineRule="auto"/>
      <w:ind w:left="5264"/>
      <w:rPr>
        <w:sz w:val="24"/>
        <w:szCs w:val="24"/>
      </w:rPr>
    </w:pPr>
    <w:r>
      <w:rPr>
        <w:sz w:val="24"/>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5" name="文本框 4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211EF">
                          <w:pPr>
                            <w:pStyle w:val="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4IO4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3k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gg7jUCAABlBAAADgAAAAAAAAABACAAAAAfAQAAZHJzL2Uyb0RvYy54bWxQ&#10;SwUGAAAAAAYABgBZAQAAxgUAAAAA&#10;">
              <v:fill on="f" focussize="0,0"/>
              <v:stroke on="f" weight="0.5pt"/>
              <v:imagedata o:title=""/>
              <o:lock v:ext="edit" aspectratio="f"/>
              <v:textbox inset="0mm,0mm,0mm,0mm" style="mso-fit-shape-to-text:t;">
                <w:txbxContent>
                  <w:p w14:paraId="11F211EF">
                    <w:pPr>
                      <w:pStyle w:val="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1E375">
    <w:pPr>
      <w:pStyle w:val="2"/>
      <w:spacing w:before="1" w:line="231" w:lineRule="auto"/>
      <w:ind w:left="5272"/>
      <w:rPr>
        <w:sz w:val="24"/>
        <w:szCs w:val="24"/>
      </w:rPr>
    </w:pPr>
    <w:r>
      <w:rPr>
        <w:sz w:val="24"/>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6" name="文本框 4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6103E">
                          <w:pPr>
                            <w:pStyle w:val="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68pA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eT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uvKQNAIAAGUEAAAOAAAAAAAAAAEAIAAAAB8BAABkcnMvZTJvRG9jLnhtbFBL&#10;BQYAAAAABgAGAFkBAADFBQAAAAA=&#10;">
              <v:fill on="f" focussize="0,0"/>
              <v:stroke on="f" weight="0.5pt"/>
              <v:imagedata o:title=""/>
              <o:lock v:ext="edit" aspectratio="f"/>
              <v:textbox inset="0mm,0mm,0mm,0mm" style="mso-fit-shape-to-text:t;">
                <w:txbxContent>
                  <w:p w14:paraId="4056103E">
                    <w:pPr>
                      <w:pStyle w:val="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072B2">
    <w:pPr>
      <w:pStyle w:val="2"/>
      <w:spacing w:line="233" w:lineRule="auto"/>
      <w:ind w:left="5463"/>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2" name="文本框 3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97A54">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Xr4U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z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8F6+FNAIAAGUEAAAOAAAAAAAAAAEAIAAAAB8BAABkcnMvZTJvRG9jLnhtbFBL&#10;BQYAAAAABgAGAFkBAADFBQAAAAA=&#10;">
              <v:fill on="f" focussize="0,0"/>
              <v:stroke on="f" weight="0.5pt"/>
              <v:imagedata o:title=""/>
              <o:lock v:ext="edit" aspectratio="f"/>
              <v:textbox inset="0mm,0mm,0mm,0mm" style="mso-fit-shape-to-text:t;">
                <w:txbxContent>
                  <w:p w14:paraId="66097A54">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5B5C2">
    <w:pPr>
      <w:pStyle w:val="2"/>
      <w:spacing w:before="1" w:line="231" w:lineRule="auto"/>
      <w:ind w:left="5257"/>
      <w:rPr>
        <w:sz w:val="24"/>
        <w:szCs w:val="24"/>
      </w:rPr>
    </w:pPr>
    <w:r>
      <w:rPr>
        <w:sz w:val="24"/>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7" name="文本框 4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549C4">
                          <w:pPr>
                            <w:pStyle w:val="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GbAw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03e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BmwMNAIAAGUEAAAOAAAAAAAAAAEAIAAAAB8BAABkcnMvZTJvRG9jLnhtbFBL&#10;BQYAAAAABgAGAFkBAADFBQAAAAA=&#10;">
              <v:fill on="f" focussize="0,0"/>
              <v:stroke on="f" weight="0.5pt"/>
              <v:imagedata o:title=""/>
              <o:lock v:ext="edit" aspectratio="f"/>
              <v:textbox inset="0mm,0mm,0mm,0mm" style="mso-fit-shape-to-text:t;">
                <w:txbxContent>
                  <w:p w14:paraId="7F4549C4">
                    <w:pPr>
                      <w:pStyle w:val="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AC39C">
    <w:pPr>
      <w:pStyle w:val="2"/>
      <w:spacing w:before="1" w:line="231" w:lineRule="auto"/>
      <w:ind w:left="4622"/>
      <w:rPr>
        <w:sz w:val="24"/>
        <w:szCs w:val="24"/>
      </w:rPr>
    </w:pPr>
    <w:r>
      <w:rPr>
        <w:sz w:val="24"/>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8" name="文本框 4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2936A">
                          <w:pPr>
                            <w:pStyle w:val="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JhFI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EhTdMo+SnH99P&#10;Px9Ov76RdAiJGhdmiLx3iI3tO9uicYbzgMPEvK28Tl9wIvBD4ONFYNFGwtOl6WQ6zeHi8A0b4GeP&#10;150P8b2wmiSjoB4V7IRlh02IfegQkrIZu5ZKdVVUhjQFvXr9N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jyYRSNAIAAGUEAAAOAAAAAAAAAAEAIAAAAB8BAABkcnMvZTJvRG9jLnhtbFBL&#10;BQYAAAAABgAGAFkBAADFBQAAAAA=&#10;">
              <v:fill on="f" focussize="0,0"/>
              <v:stroke on="f" weight="0.5pt"/>
              <v:imagedata o:title=""/>
              <o:lock v:ext="edit" aspectratio="f"/>
              <v:textbox inset="0mm,0mm,0mm,0mm" style="mso-fit-shape-to-text:t;">
                <w:txbxContent>
                  <w:p w14:paraId="1542936A">
                    <w:pPr>
                      <w:pStyle w:val="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86A9C">
    <w:pPr>
      <w:pStyle w:val="2"/>
      <w:spacing w:before="1" w:line="231" w:lineRule="auto"/>
      <w:ind w:left="5263"/>
      <w:rPr>
        <w:sz w:val="24"/>
        <w:szCs w:val="24"/>
      </w:rPr>
    </w:pPr>
    <w:r>
      <w:rPr>
        <w:sz w:val="24"/>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9" name="文本框 4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2A1A1">
                          <w:pPr>
                            <w:pStyle w:val="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1Gs4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03e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dRrONAIAAGUEAAAOAAAAAAAAAAEAIAAAAB8BAABkcnMvZTJvRG9jLnhtbFBL&#10;BQYAAAAABgAGAFkBAADFBQAAAAA=&#10;">
              <v:fill on="f" focussize="0,0"/>
              <v:stroke on="f" weight="0.5pt"/>
              <v:imagedata o:title=""/>
              <o:lock v:ext="edit" aspectratio="f"/>
              <v:textbox inset="0mm,0mm,0mm,0mm" style="mso-fit-shape-to-text:t;">
                <w:txbxContent>
                  <w:p w14:paraId="2EA2A1A1">
                    <w:pPr>
                      <w:pStyle w:val="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AB54F">
    <w:pPr>
      <w:pStyle w:val="2"/>
      <w:spacing w:before="1" w:line="231" w:lineRule="auto"/>
      <w:ind w:left="4622"/>
      <w:rPr>
        <w:sz w:val="24"/>
        <w:szCs w:val="24"/>
      </w:rPr>
    </w:pPr>
    <w:r>
      <w:rPr>
        <w:sz w:val="24"/>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0" name="文本框 4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64CCC">
                          <w:pPr>
                            <w:pStyle w:val="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Zq7c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NDFMo+Sn799O&#10;P36dfn4l6RASNS7MEPngEBvbt7ZF4wznAYeJeVt5nb7gROAH2PEisGgj4enSdDKd5nBx+IYN8LPH&#10;686H+E5YTZJRUI8KdsKywybEPnQISdmMXUuluioqQ5qCXl+9yb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Gau3NAIAAGUEAAAOAAAAAAAAAAEAIAAAAB8BAABkcnMvZTJvRG9jLnhtbFBL&#10;BQYAAAAABgAGAFkBAADFBQAAAAA=&#10;">
              <v:fill on="f" focussize="0,0"/>
              <v:stroke on="f" weight="0.5pt"/>
              <v:imagedata o:title=""/>
              <o:lock v:ext="edit" aspectratio="f"/>
              <v:textbox inset="0mm,0mm,0mm,0mm" style="mso-fit-shape-to-text:t;">
                <w:txbxContent>
                  <w:p w14:paraId="6EC64CCC">
                    <w:pPr>
                      <w:pStyle w:val="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25E8">
    <w:pPr>
      <w:pStyle w:val="2"/>
      <w:spacing w:before="1" w:line="231" w:lineRule="auto"/>
      <w:ind w:left="4622"/>
      <w:rPr>
        <w:sz w:val="24"/>
        <w:szCs w:val="24"/>
      </w:rPr>
    </w:pPr>
    <w:r>
      <w:rPr>
        <w:sz w:val="24"/>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1" name="文本框 4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7E1C4">
                          <w:pPr>
                            <w:pStyle w:val="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lNSs0AgAAZQQAAA4AAABkcnMvZTJvRG9jLnhtbK1UzY7TMBC+I/EO&#10;lu80aRdW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vr4aU2KYRstP37+d&#10;fvw6/fxK0iEkalyYIfLBITa2b22LwRnOAw4T87byOn3BicAPgY8XgUUbCU+XppPpNIeLwzdsgJ89&#10;Xnc+xHfCapKMgnp0sBOWHTYh9qFDSMpm7Foq1XVRGdIU9PrqT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pTUrNAIAAGUEAAAOAAAAAAAAAAEAIAAAAB8BAABkcnMvZTJvRG9jLnhtbFBL&#10;BQYAAAAABgAGAFkBAADFBQAAAAA=&#10;">
              <v:fill on="f" focussize="0,0"/>
              <v:stroke on="f" weight="0.5pt"/>
              <v:imagedata o:title=""/>
              <o:lock v:ext="edit" aspectratio="f"/>
              <v:textbox inset="0mm,0mm,0mm,0mm" style="mso-fit-shape-to-text:t;">
                <w:txbxContent>
                  <w:p w14:paraId="6EA7E1C4">
                    <w:pPr>
                      <w:pStyle w:val="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2E8A">
    <w:pPr>
      <w:pStyle w:val="2"/>
      <w:spacing w:before="1" w:line="231" w:lineRule="auto"/>
      <w:ind w:left="5279"/>
      <w:rPr>
        <w:sz w:val="24"/>
        <w:szCs w:val="24"/>
      </w:rPr>
    </w:pPr>
    <w:r>
      <w:rPr>
        <w:sz w:val="24"/>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2" name="文本框 4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AEC2A">
                          <w:pPr>
                            <w:pStyle w:val="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n51U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XVhB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BmfnVTUCAABlBAAADgAAAAAAAAABACAAAAAfAQAAZHJzL2Uyb0RvYy54bWxQ&#10;SwUGAAAAAAYABgBZAQAAxgUAAAAA&#10;">
              <v:fill on="f" focussize="0,0"/>
              <v:stroke on="f" weight="0.5pt"/>
              <v:imagedata o:title=""/>
              <o:lock v:ext="edit" aspectratio="f"/>
              <v:textbox inset="0mm,0mm,0mm,0mm" style="mso-fit-shape-to-text:t;">
                <w:txbxContent>
                  <w:p w14:paraId="346AEC2A">
                    <w:pPr>
                      <w:pStyle w:val="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DD2D">
    <w:pPr>
      <w:pStyle w:val="2"/>
      <w:spacing w:before="1" w:line="231" w:lineRule="auto"/>
      <w:ind w:left="5284"/>
      <w:rPr>
        <w:sz w:val="24"/>
        <w:szCs w:val="24"/>
      </w:rPr>
    </w:pPr>
    <w:r>
      <w:rPr>
        <w:sz w:val="24"/>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3" name="文本框 4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BAFA6">
                          <w:pPr>
                            <w:pStyle w:val="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beck0AgAAZ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6+nU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23nJNAIAAGUEAAAOAAAAAAAAAAEAIAAAAB8BAABkcnMvZTJvRG9jLnhtbFBL&#10;BQYAAAAABgAGAFkBAADFBQAAAAA=&#10;">
              <v:fill on="f" focussize="0,0"/>
              <v:stroke on="f" weight="0.5pt"/>
              <v:imagedata o:title=""/>
              <o:lock v:ext="edit" aspectratio="f"/>
              <v:textbox inset="0mm,0mm,0mm,0mm" style="mso-fit-shape-to-text:t;">
                <w:txbxContent>
                  <w:p w14:paraId="6EDBAFA6">
                    <w:pPr>
                      <w:pStyle w:val="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E074">
    <w:pPr>
      <w:pStyle w:val="2"/>
      <w:spacing w:before="1" w:line="231" w:lineRule="auto"/>
      <w:ind w:left="5271"/>
      <w:rPr>
        <w:sz w:val="24"/>
        <w:szCs w:val="24"/>
      </w:rPr>
    </w:pPr>
    <w:r>
      <w:rPr>
        <w:sz w:val="24"/>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4" name="文本框 4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ADE0E">
                          <w:pPr>
                            <w:pStyle w:val="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iQqg1AgAAZ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p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JCqDUCAABlBAAADgAAAAAAAAABACAAAAAfAQAAZHJzL2Uyb0RvYy54bWxQ&#10;SwUGAAAAAAYABgBZAQAAxgUAAAAA&#10;">
              <v:fill on="f" focussize="0,0"/>
              <v:stroke on="f" weight="0.5pt"/>
              <v:imagedata o:title=""/>
              <o:lock v:ext="edit" aspectratio="f"/>
              <v:textbox inset="0mm,0mm,0mm,0mm" style="mso-fit-shape-to-text:t;">
                <w:txbxContent>
                  <w:p w14:paraId="7F1ADE0E">
                    <w:pPr>
                      <w:pStyle w:val="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70FC">
    <w:pPr>
      <w:pStyle w:val="2"/>
      <w:spacing w:before="1" w:line="231" w:lineRule="auto"/>
      <w:ind w:left="5382"/>
      <w:rPr>
        <w:sz w:val="24"/>
        <w:szCs w:val="24"/>
      </w:rPr>
    </w:pPr>
    <w:r>
      <w:rPr>
        <w:sz w:val="24"/>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5" name="文本框 4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822C0">
                          <w:pPr>
                            <w:pStyle w:val="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e3DQ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t1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V7cNDUCAABlBAAADgAAAAAAAAABACAAAAAfAQAAZHJzL2Uyb0RvYy54bWxQ&#10;SwUGAAAAAAYABgBZAQAAxgUAAAAA&#10;">
              <v:fill on="f" focussize="0,0"/>
              <v:stroke on="f" weight="0.5pt"/>
              <v:imagedata o:title=""/>
              <o:lock v:ext="edit" aspectratio="f"/>
              <v:textbox inset="0mm,0mm,0mm,0mm" style="mso-fit-shape-to-text:t;">
                <w:txbxContent>
                  <w:p w14:paraId="64B822C0">
                    <w:pPr>
                      <w:pStyle w:val="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B20C">
    <w:pPr>
      <w:pStyle w:val="2"/>
      <w:spacing w:before="1" w:line="231" w:lineRule="auto"/>
      <w:ind w:left="5385"/>
      <w:rPr>
        <w:sz w:val="24"/>
        <w:szCs w:val="24"/>
      </w:rPr>
    </w:pPr>
    <w:r>
      <w:rPr>
        <w:sz w:val="24"/>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6" name="文本框 4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09C26">
                          <w:pPr>
                            <w:pStyle w:val="3"/>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cDko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dc3U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nA5KNAIAAGUEAAAOAAAAAAAAAAEAIAAAAB8BAABkcnMvZTJvRG9jLnhtbFBL&#10;BQYAAAAABgAGAFkBAADFBQAAAAA=&#10;">
              <v:fill on="f" focussize="0,0"/>
              <v:stroke on="f" weight="0.5pt"/>
              <v:imagedata o:title=""/>
              <o:lock v:ext="edit" aspectratio="f"/>
              <v:textbox inset="0mm,0mm,0mm,0mm" style="mso-fit-shape-to-text:t;">
                <w:txbxContent>
                  <w:p w14:paraId="7C009C26">
                    <w:pPr>
                      <w:pStyle w:val="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0B815">
    <w:pPr>
      <w:pStyle w:val="2"/>
      <w:spacing w:line="233" w:lineRule="auto"/>
      <w:ind w:left="5340"/>
      <w:rPr>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3" name="文本框 3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FEFE9">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rMRk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3Opp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XqzEZNAIAAGUEAAAOAAAAAAAAAAEAIAAAAB8BAABkcnMvZTJvRG9jLnhtbFBL&#10;BQYAAAAABgAGAFkBAADFBQAAAAA=&#10;">
              <v:fill on="f" focussize="0,0"/>
              <v:stroke on="f" weight="0.5pt"/>
              <v:imagedata o:title=""/>
              <o:lock v:ext="edit" aspectratio="f"/>
              <v:textbox inset="0mm,0mm,0mm,0mm" style="mso-fit-shape-to-text:t;">
                <w:txbxContent>
                  <w:p w14:paraId="093FEFE9">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C6BD1">
    <w:pPr>
      <w:pStyle w:val="2"/>
      <w:spacing w:before="1" w:line="231" w:lineRule="auto"/>
      <w:ind w:left="5284"/>
      <w:rPr>
        <w:sz w:val="24"/>
        <w:szCs w:val="24"/>
      </w:rPr>
    </w:pPr>
    <w:r>
      <w:rPr>
        <w:sz w:val="24"/>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7" name="文本框 4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9BF5A">
                          <w:pPr>
                            <w:pStyle w:val="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gkNY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e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AiCQ1jUCAABlBAAADgAAAAAAAAABACAAAAAfAQAAZHJzL2Uyb0RvYy54bWxQ&#10;SwUGAAAAAAYABgBZAQAAxgUAAAAA&#10;">
              <v:fill on="f" focussize="0,0"/>
              <v:stroke on="f" weight="0.5pt"/>
              <v:imagedata o:title=""/>
              <o:lock v:ext="edit" aspectratio="f"/>
              <v:textbox inset="0mm,0mm,0mm,0mm" style="mso-fit-shape-to-text:t;">
                <w:txbxContent>
                  <w:p w14:paraId="53B9BF5A">
                    <w:pPr>
                      <w:pStyle w:val="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A9A6">
    <w:pPr>
      <w:pStyle w:val="2"/>
      <w:spacing w:before="1" w:line="231" w:lineRule="auto"/>
      <w:ind w:left="5262"/>
      <w:rPr>
        <w:sz w:val="24"/>
        <w:szCs w:val="24"/>
      </w:rPr>
    </w:pPr>
    <w:r>
      <w:rPr>
        <w:sz w:val="24"/>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8" name="文本框 4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EB49D">
                          <w:pPr>
                            <w:pStyle w:val="3"/>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eIg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Cm+YRslP37+d&#10;fvw6/fxK0iEkalyYIfLBITa2b22LxhnOAw4T87byOn3BicAPgY8XgUUbCU+XppPpNIeLwzdsgJ89&#10;Xnc+xHfCapKMgnpUsBOWHTYh9qFDSMpm7Foq1VVRGdIU9PrqT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73iINAIAAGUEAAAOAAAAAAAAAAEAIAAAAB8BAABkcnMvZTJvRG9jLnhtbFBL&#10;BQYAAAAABgAGAFkBAADFBQAAAAA=&#10;">
              <v:fill on="f" focussize="0,0"/>
              <v:stroke on="f" weight="0.5pt"/>
              <v:imagedata o:title=""/>
              <o:lock v:ext="edit" aspectratio="f"/>
              <v:textbox inset="0mm,0mm,0mm,0mm" style="mso-fit-shape-to-text:t;">
                <w:txbxContent>
                  <w:p w14:paraId="3D4EB49D">
                    <w:pPr>
                      <w:pStyle w:val="3"/>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9E11">
    <w:pPr>
      <w:pStyle w:val="2"/>
      <w:spacing w:before="1" w:line="231" w:lineRule="auto"/>
      <w:ind w:left="5269"/>
      <w:rPr>
        <w:sz w:val="24"/>
        <w:szCs w:val="24"/>
      </w:rPr>
    </w:pPr>
    <w:r>
      <w:rPr>
        <w:sz w:val="24"/>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9" name="文本框 4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1AA17">
                          <w:pPr>
                            <w:pStyle w:val="3"/>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5hQ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e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FPmFDUCAABlBAAADgAAAAAAAAABACAAAAAfAQAAZHJzL2Uyb0RvYy54bWxQ&#10;SwUGAAAAAAYABgBZAQAAxgUAAAAA&#10;">
              <v:fill on="f" focussize="0,0"/>
              <v:stroke on="f" weight="0.5pt"/>
              <v:imagedata o:title=""/>
              <o:lock v:ext="edit" aspectratio="f"/>
              <v:textbox inset="0mm,0mm,0mm,0mm" style="mso-fit-shape-to-text:t;">
                <w:txbxContent>
                  <w:p w14:paraId="30F1AA17">
                    <w:pPr>
                      <w:pStyle w:val="3"/>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5E5C">
    <w:pPr>
      <w:pStyle w:val="2"/>
      <w:spacing w:before="1" w:line="231" w:lineRule="auto"/>
      <w:ind w:left="5312"/>
      <w:rPr>
        <w:sz w:val="24"/>
        <w:szCs w:val="24"/>
      </w:rPr>
    </w:pPr>
    <w:r>
      <w:rPr>
        <w:sz w:val="24"/>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0" name="文本框 4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F57F0">
                          <w:pPr>
                            <w:pStyle w:val="3"/>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gzN4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4MzeNAIAAGUEAAAOAAAAAAAAAAEAIAAAAB8BAABkcnMvZTJvRG9jLnhtbFBL&#10;BQYAAAAABgAGAFkBAADFBQAAAAA=&#10;">
              <v:fill on="f" focussize="0,0"/>
              <v:stroke on="f" weight="0.5pt"/>
              <v:imagedata o:title=""/>
              <o:lock v:ext="edit" aspectratio="f"/>
              <v:textbox inset="0mm,0mm,0mm,0mm" style="mso-fit-shape-to-text:t;">
                <w:txbxContent>
                  <w:p w14:paraId="7FEF57F0">
                    <w:pPr>
                      <w:pStyle w:val="3"/>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201B">
    <w:pPr>
      <w:pStyle w:val="2"/>
      <w:spacing w:before="1" w:line="231" w:lineRule="auto"/>
      <w:ind w:left="4783"/>
      <w:rPr>
        <w:sz w:val="24"/>
        <w:szCs w:val="24"/>
      </w:rPr>
    </w:pPr>
    <w:r>
      <w:rPr>
        <w:sz w:val="24"/>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1" name="文本框 4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6F921">
                          <w:pPr>
                            <w:pStyle w:val="3"/>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1cUkI0AgAAZQQAAA4AAABkcnMvZTJvRG9jLnhtbK1UzY7TMBC+I/EO&#10;lu80aVlW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9XFJCNAIAAGUEAAAOAAAAAAAAAAEAIAAAAB8BAABkcnMvZTJvRG9jLnhtbFBL&#10;BQYAAAAABgAGAFkBAADFBQAAAAA=&#10;">
              <v:fill on="f" focussize="0,0"/>
              <v:stroke on="f" weight="0.5pt"/>
              <v:imagedata o:title=""/>
              <o:lock v:ext="edit" aspectratio="f"/>
              <v:textbox inset="0mm,0mm,0mm,0mm" style="mso-fit-shape-to-text:t;">
                <w:txbxContent>
                  <w:p w14:paraId="2C16F921">
                    <w:pPr>
                      <w:pStyle w:val="3"/>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0052">
    <w:pPr>
      <w:pStyle w:val="2"/>
      <w:spacing w:before="1" w:line="231" w:lineRule="auto"/>
      <w:ind w:left="5254"/>
      <w:rPr>
        <w:sz w:val="24"/>
        <w:szCs w:val="24"/>
      </w:rPr>
    </w:pPr>
    <w:r>
      <w:rPr>
        <w:sz w:val="24"/>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2" name="文本框 4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31655">
                          <w:pPr>
                            <w:pStyle w:val="3"/>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egDw1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pqQolhGiU/ff92&#10;+vHr9PMrSYeQqHFhhsgHh9jYvrUtGmc4DzhMzNvK6/QFJwI/BD5eBBZtJDxdmk6m0xwuDt+wAX72&#10;eN35EN8Jq0kyCupRwU5YdtiE2IcOISmbsWupVFdFZUhT0O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Z6APDUCAABlBAAADgAAAAAAAAABACAAAAAfAQAAZHJzL2Uyb0RvYy54bWxQ&#10;SwUGAAAAAAYABgBZAQAAxgUAAAAA&#10;">
              <v:fill on="f" focussize="0,0"/>
              <v:stroke on="f" weight="0.5pt"/>
              <v:imagedata o:title=""/>
              <o:lock v:ext="edit" aspectratio="f"/>
              <v:textbox inset="0mm,0mm,0mm,0mm" style="mso-fit-shape-to-text:t;">
                <w:txbxContent>
                  <w:p w14:paraId="7F431655">
                    <w:pPr>
                      <w:pStyle w:val="3"/>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44C1">
    <w:pPr>
      <w:pStyle w:val="2"/>
      <w:spacing w:before="1" w:line="231" w:lineRule="auto"/>
      <w:ind w:left="4617"/>
      <w:rPr>
        <w:sz w:val="24"/>
        <w:szCs w:val="24"/>
      </w:rPr>
    </w:pPr>
    <w:r>
      <w:rPr>
        <w:sz w:val="24"/>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3" name="文本框 4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F7E8B">
                          <w:pPr>
                            <w:pStyle w:val="3"/>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iHqA1AgAAZ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o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iIeoDUCAABlBAAADgAAAAAAAAABACAAAAAfAQAAZHJzL2Uyb0RvYy54bWxQ&#10;SwUGAAAAAAYABgBZAQAAxgUAAAAA&#10;">
              <v:fill on="f" focussize="0,0"/>
              <v:stroke on="f" weight="0.5pt"/>
              <v:imagedata o:title=""/>
              <o:lock v:ext="edit" aspectratio="f"/>
              <v:textbox inset="0mm,0mm,0mm,0mm" style="mso-fit-shape-to-text:t;">
                <w:txbxContent>
                  <w:p w14:paraId="1A0F7E8B">
                    <w:pPr>
                      <w:pStyle w:val="3"/>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31828">
    <w:pPr>
      <w:pStyle w:val="2"/>
      <w:spacing w:before="1" w:line="231" w:lineRule="auto"/>
      <w:ind w:left="4617"/>
      <w:rPr>
        <w:sz w:val="24"/>
        <w:szCs w:val="24"/>
      </w:rPr>
    </w:pPr>
    <w:r>
      <w:rPr>
        <w:sz w:val="24"/>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4" name="文本框 4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F5E74">
                          <w:pPr>
                            <w:pStyle w:val="3"/>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bJcE0AgAAZQQAAA4AAABkcnMvZTJvRG9jLnhtbK1UzY7TMBC+I/EO&#10;lu80aSm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lBLNFEp++f7t&#10;8uPX5edXEg8hUW39HJE7i9jQvDUNGmc49ziMzJvCqfgFJwI/BD5fBRZNIDxemk1msxQuDt+wAX7y&#10;eN06H94Jo0g0MupQwVZYdtr60IUOITGbNptKyraKUpM6ozev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5GyXBNAIAAGUEAAAOAAAAAAAAAAEAIAAAAB8BAABkcnMvZTJvRG9jLnhtbFBL&#10;BQYAAAAABgAGAFkBAADFBQAAAAA=&#10;">
              <v:fill on="f" focussize="0,0"/>
              <v:stroke on="f" weight="0.5pt"/>
              <v:imagedata o:title=""/>
              <o:lock v:ext="edit" aspectratio="f"/>
              <v:textbox inset="0mm,0mm,0mm,0mm" style="mso-fit-shape-to-text:t;">
                <w:txbxContent>
                  <w:p w14:paraId="27AF5E74">
                    <w:pPr>
                      <w:pStyle w:val="3"/>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A58E">
    <w:pPr>
      <w:pStyle w:val="2"/>
      <w:spacing w:before="1" w:line="231" w:lineRule="auto"/>
      <w:ind w:left="5260"/>
      <w:rPr>
        <w:sz w:val="24"/>
        <w:szCs w:val="24"/>
      </w:rPr>
    </w:pPr>
    <w:r>
      <w:rPr>
        <w:sz w:val="24"/>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5" name="文本框 4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023F3">
                          <w:pPr>
                            <w:pStyle w:val="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Knu101AgAAZQQAAA4AAABkcnMvZTJvRG9jLnhtbK1US27bMBDdF+gd&#10;CO5ryW4S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6poSzRRKfv7x&#10;/fzz8fzrG4mHkKi2fobIrUVsaN6ZBo0znHscRuZN4VT8ghOBHwKfLgKLJhAeL00n02kKF4dv2AA/&#10;ebpunQ/vhVEkGhl1qGArLDtufOhCh5CYTZt1JWVbRalJndGbt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qe7XTUCAABlBAAADgAAAAAAAAABACAAAAAfAQAAZHJzL2Uyb0RvYy54bWxQ&#10;SwUGAAAAAAYABgBZAQAAxgUAAAAA&#10;">
              <v:fill on="f" focussize="0,0"/>
              <v:stroke on="f" weight="0.5pt"/>
              <v:imagedata o:title=""/>
              <o:lock v:ext="edit" aspectratio="f"/>
              <v:textbox inset="0mm,0mm,0mm,0mm" style="mso-fit-shape-to-text:t;">
                <w:txbxContent>
                  <w:p w14:paraId="23E023F3">
                    <w:pPr>
                      <w:pStyle w:val="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4F939">
    <w:pPr>
      <w:pStyle w:val="2"/>
      <w:spacing w:before="1" w:line="231" w:lineRule="auto"/>
      <w:ind w:left="5340"/>
      <w:rPr>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4" name="文本框 3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CE695">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SCng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JIKeDUCAABlBAAADgAAAAAAAAABACAAAAAfAQAAZHJzL2Uyb0RvYy54bWxQ&#10;SwUGAAAAAAYABgBZAQAAxgUAAAAA&#10;">
              <v:fill on="f" focussize="0,0"/>
              <v:stroke on="f" weight="0.5pt"/>
              <v:imagedata o:title=""/>
              <o:lock v:ext="edit" aspectratio="f"/>
              <v:textbox inset="0mm,0mm,0mm,0mm" style="mso-fit-shape-to-text:t;">
                <w:txbxContent>
                  <w:p w14:paraId="585CE695">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BAB2">
    <w:pPr>
      <w:pStyle w:val="2"/>
      <w:spacing w:before="1" w:line="231" w:lineRule="auto"/>
      <w:ind w:left="5318"/>
      <w:rPr>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5" name="文本框 3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E7FA6">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ulOQ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ez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vLpTkNAIAAGUEAAAOAAAAAAAAAAEAIAAAAB8BAABkcnMvZTJvRG9jLnhtbFBL&#10;BQYAAAAABgAGAFkBAADFBQAAAAA=&#10;">
              <v:fill on="f" focussize="0,0"/>
              <v:stroke on="f" weight="0.5pt"/>
              <v:imagedata o:title=""/>
              <o:lock v:ext="edit" aspectratio="f"/>
              <v:textbox inset="0mm,0mm,0mm,0mm" style="mso-fit-shape-to-text:t;">
                <w:txbxContent>
                  <w:p w14:paraId="77DE7FA6">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0A505">
    <w:pPr>
      <w:pStyle w:val="2"/>
      <w:spacing w:line="233" w:lineRule="auto"/>
      <w:ind w:left="5322"/>
      <w:rPr>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CBAD3">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sRpo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7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7EaaNAIAAGUEAAAOAAAAAAAAAAEAIAAAAB8BAABkcnMvZTJvRG9jLnhtbFBL&#10;BQYAAAAABgAGAFkBAADFBQAAAAA=&#10;">
              <v:fill on="f" focussize="0,0"/>
              <v:stroke on="f" weight="0.5pt"/>
              <v:imagedata o:title=""/>
              <o:lock v:ext="edit" aspectratio="f"/>
              <v:textbox inset="0mm,0mm,0mm,0mm" style="mso-fit-shape-to-text:t;">
                <w:txbxContent>
                  <w:p w14:paraId="2D7CBAD3">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C673E">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FE43">
    <w:pPr>
      <w:pStyle w:val="2"/>
      <w:spacing w:before="56" w:line="214" w:lineRule="auto"/>
      <w:jc w:val="right"/>
      <w:rPr>
        <w:sz w:val="20"/>
        <w:szCs w:val="20"/>
      </w:rPr>
    </w:pPr>
    <w:r>
      <w:rPr>
        <w:spacing w:val="6"/>
        <w:sz w:val="20"/>
        <w:szCs w:val="20"/>
      </w:rPr>
      <w:t>续上表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BB8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2A0424"/>
    <w:rsid w:val="10486D70"/>
    <w:rsid w:val="160224D8"/>
    <w:rsid w:val="21184F3E"/>
    <w:rsid w:val="3248019F"/>
    <w:rsid w:val="340D1F0B"/>
    <w:rsid w:val="38823F00"/>
    <w:rsid w:val="3CDA0A69"/>
    <w:rsid w:val="49E55991"/>
    <w:rsid w:val="4B0B248B"/>
    <w:rsid w:val="52BF5B5E"/>
    <w:rsid w:val="543F638F"/>
    <w:rsid w:val="54653F6B"/>
    <w:rsid w:val="55485BEB"/>
    <w:rsid w:val="75714DBB"/>
    <w:rsid w:val="75A474F4"/>
    <w:rsid w:val="7D923E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8" Type="http://schemas.openxmlformats.org/officeDocument/2006/relationships/fontTable" Target="fontTable.xml"/><Relationship Id="rId77" Type="http://schemas.openxmlformats.org/officeDocument/2006/relationships/customXml" Target="../customXml/item1.xml"/><Relationship Id="rId76" Type="http://schemas.openxmlformats.org/officeDocument/2006/relationships/theme" Target="theme/theme1.xml"/><Relationship Id="rId75" Type="http://schemas.openxmlformats.org/officeDocument/2006/relationships/footer" Target="footer68.xml"/><Relationship Id="rId74" Type="http://schemas.openxmlformats.org/officeDocument/2006/relationships/footer" Target="footer67.xml"/><Relationship Id="rId73" Type="http://schemas.openxmlformats.org/officeDocument/2006/relationships/footer" Target="footer66.xml"/><Relationship Id="rId72" Type="http://schemas.openxmlformats.org/officeDocument/2006/relationships/footer" Target="footer65.xml"/><Relationship Id="rId71" Type="http://schemas.openxmlformats.org/officeDocument/2006/relationships/footer" Target="footer64.xml"/><Relationship Id="rId70" Type="http://schemas.openxmlformats.org/officeDocument/2006/relationships/footer" Target="footer63.xml"/><Relationship Id="rId7" Type="http://schemas.openxmlformats.org/officeDocument/2006/relationships/footer" Target="footer2.xml"/><Relationship Id="rId69" Type="http://schemas.openxmlformats.org/officeDocument/2006/relationships/footer" Target="footer62.xml"/><Relationship Id="rId68" Type="http://schemas.openxmlformats.org/officeDocument/2006/relationships/footer" Target="footer61.xml"/><Relationship Id="rId67" Type="http://schemas.openxmlformats.org/officeDocument/2006/relationships/footer" Target="footer60.xml"/><Relationship Id="rId66" Type="http://schemas.openxmlformats.org/officeDocument/2006/relationships/footer" Target="footer59.xml"/><Relationship Id="rId65" Type="http://schemas.openxmlformats.org/officeDocument/2006/relationships/footer" Target="footer58.xml"/><Relationship Id="rId64" Type="http://schemas.openxmlformats.org/officeDocument/2006/relationships/footer" Target="footer57.xml"/><Relationship Id="rId63" Type="http://schemas.openxmlformats.org/officeDocument/2006/relationships/footer" Target="footer56.xml"/><Relationship Id="rId62" Type="http://schemas.openxmlformats.org/officeDocument/2006/relationships/footer" Target="footer55.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footer" Target="footer1.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header" Target="head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header" Target="header3.xml"/><Relationship Id="rId23" Type="http://schemas.openxmlformats.org/officeDocument/2006/relationships/footer" Target="footer17.xml"/><Relationship Id="rId22" Type="http://schemas.openxmlformats.org/officeDocument/2006/relationships/header" Target="header2.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8"/>
    <customShpInfo spid="_x0000_s1040"/>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93</Pages>
  <Words>3286</Words>
  <Characters>3991</Characters>
  <TotalTime>104</TotalTime>
  <ScaleCrop>false</ScaleCrop>
  <LinksUpToDate>false</LinksUpToDate>
  <CharactersWithSpaces>4290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2026-02-03T22:45:00Z</dcterms:created>
  <dc:creator>Administrator</dc:creator>
  <cp:lastModifiedBy>Administrator</cp:lastModifiedBy>
  <dcterms:modified xsi:type="dcterms:W3CDTF">2026-03-16T01:46:06Z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2026-02-24T13:15:28Z</vt:filetime>
  </property>
  <property fmtid="{D5CDD505-2E9C-101B-9397-08002B2CF9AE}" pid="4" name="KSOTemplateDocerSaveRecord">
    <vt:lpwstr>eyJoZGlkIjoiMmMxMzM1YzAxOTY5ZjQ0MjhhYjkwZDBiZDM2ZGYwZTYiLCJ1c2VySWQiOiIyNzMxNjE3NDUifQ==</vt:lpwstr>
  </property>
  <property fmtid="{D5CDD505-2E9C-101B-9397-08002B2CF9AE}" pid="5" name="KSOProductBuildVer">
    <vt:lpwstr>2052-12.1.0.25225</vt:lpwstr>
  </property>
  <property fmtid="{D5CDD505-2E9C-101B-9397-08002B2CF9AE}" pid="6" name="ICV">
    <vt:lpwstr>C29708DDDCE94F1DB8977B9FC6CA451A_13</vt:lpwstr>
  </property>
</Properties>
</file>